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BB" w:rsidRPr="002118BB" w:rsidRDefault="002118BB" w:rsidP="002118BB">
      <w:pPr>
        <w:jc w:val="center"/>
        <w:rPr>
          <w:b/>
          <w:sz w:val="32"/>
          <w:szCs w:val="32"/>
        </w:rPr>
      </w:pPr>
      <w:r w:rsidRPr="002118BB">
        <w:rPr>
          <w:rFonts w:hint="eastAsia"/>
          <w:b/>
          <w:sz w:val="32"/>
          <w:szCs w:val="32"/>
        </w:rPr>
        <w:t>备案公示</w:t>
      </w:r>
    </w:p>
    <w:p w:rsidR="00C00C83" w:rsidRDefault="007F5ABD" w:rsidP="002118BB">
      <w:r>
        <w:rPr>
          <w:rFonts w:hint="eastAsia"/>
        </w:rPr>
        <w:t xml:space="preserve">    </w:t>
      </w:r>
      <w:r w:rsidR="002118BB">
        <w:rPr>
          <w:rFonts w:hint="eastAsia"/>
        </w:rPr>
        <w:t>我院设备处于</w:t>
      </w:r>
      <w:r w:rsidR="00DF0248">
        <w:rPr>
          <w:rFonts w:hint="eastAsia"/>
        </w:rPr>
        <w:t>3</w:t>
      </w:r>
      <w:r w:rsidR="002118BB">
        <w:rPr>
          <w:rFonts w:hint="eastAsia"/>
        </w:rPr>
        <w:t>月</w:t>
      </w:r>
      <w:r w:rsidR="00DF0248">
        <w:rPr>
          <w:rFonts w:hint="eastAsia"/>
        </w:rPr>
        <w:t>12</w:t>
      </w:r>
      <w:r w:rsidR="0058257B">
        <w:rPr>
          <w:rFonts w:hint="eastAsia"/>
        </w:rPr>
        <w:t>日组织审计处</w:t>
      </w:r>
      <w:r w:rsidR="007C0D3A">
        <w:rPr>
          <w:rFonts w:hint="eastAsia"/>
        </w:rPr>
        <w:t>、采管办等部门和使用科室以及供应商对鲤城、东海院区相关科室</w:t>
      </w:r>
      <w:r w:rsidR="002118BB">
        <w:rPr>
          <w:rFonts w:hint="eastAsia"/>
        </w:rPr>
        <w:t>所需试剂、耗材进行论证、询价，</w:t>
      </w:r>
      <w:r w:rsidR="00D30968">
        <w:rPr>
          <w:rFonts w:hint="eastAsia"/>
        </w:rPr>
        <w:t>备案</w:t>
      </w:r>
      <w:r w:rsidR="002118BB">
        <w:rPr>
          <w:rFonts w:hint="eastAsia"/>
        </w:rPr>
        <w:t>结果如下：</w:t>
      </w:r>
    </w:p>
    <w:p w:rsidR="00DF0248" w:rsidRDefault="00CB5DE7" w:rsidP="00DF0248">
      <w:r>
        <w:rPr>
          <w:rFonts w:hint="eastAsia"/>
        </w:rPr>
        <w:t xml:space="preserve"> </w:t>
      </w:r>
    </w:p>
    <w:tbl>
      <w:tblPr>
        <w:tblStyle w:val="a5"/>
        <w:tblW w:w="8613" w:type="dxa"/>
        <w:tblLayout w:type="fixed"/>
        <w:tblLook w:val="04A0"/>
      </w:tblPr>
      <w:tblGrid>
        <w:gridCol w:w="817"/>
        <w:gridCol w:w="1985"/>
        <w:gridCol w:w="1559"/>
        <w:gridCol w:w="1134"/>
        <w:gridCol w:w="709"/>
        <w:gridCol w:w="1275"/>
        <w:gridCol w:w="1134"/>
      </w:tblGrid>
      <w:tr w:rsidR="00DF0248" w:rsidRPr="0078603E" w:rsidTr="00DF0248">
        <w:trPr>
          <w:trHeight w:val="580"/>
        </w:trPr>
        <w:tc>
          <w:tcPr>
            <w:tcW w:w="817" w:type="dxa"/>
            <w:vAlign w:val="center"/>
          </w:tcPr>
          <w:p w:rsidR="00DF0248" w:rsidRPr="0078603E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 w:rsidRPr="0078603E">
              <w:rPr>
                <w:rFonts w:ascii="宋体" w:hAnsi="宋体" w:cs="宋体" w:hint="eastAsia"/>
                <w:color w:val="000000"/>
              </w:rPr>
              <w:t>配送商</w:t>
            </w:r>
            <w:proofErr w:type="gramEnd"/>
          </w:p>
        </w:tc>
        <w:tc>
          <w:tcPr>
            <w:tcW w:w="1985" w:type="dxa"/>
            <w:vAlign w:val="center"/>
          </w:tcPr>
          <w:p w:rsidR="00DF0248" w:rsidRPr="0078603E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78603E">
              <w:rPr>
                <w:rFonts w:ascii="宋体" w:hAnsi="宋体" w:cs="宋体" w:hint="eastAsia"/>
                <w:color w:val="000000"/>
              </w:rPr>
              <w:t>注册证上产品名称</w:t>
            </w:r>
          </w:p>
        </w:tc>
        <w:tc>
          <w:tcPr>
            <w:tcW w:w="1559" w:type="dxa"/>
            <w:vAlign w:val="center"/>
          </w:tcPr>
          <w:p w:rsidR="00DF0248" w:rsidRPr="0078603E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78603E">
              <w:rPr>
                <w:rFonts w:ascii="宋体" w:hAnsi="宋体" w:cs="宋体" w:hint="eastAsia"/>
                <w:color w:val="000000"/>
              </w:rPr>
              <w:t>生产企业</w:t>
            </w:r>
          </w:p>
        </w:tc>
        <w:tc>
          <w:tcPr>
            <w:tcW w:w="1134" w:type="dxa"/>
            <w:vAlign w:val="center"/>
          </w:tcPr>
          <w:p w:rsidR="00DF0248" w:rsidRPr="0078603E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78603E"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DF0248" w:rsidRPr="0078603E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 w:rsidRPr="0078603E">
              <w:rPr>
                <w:rFonts w:ascii="宋体" w:hAnsi="宋体" w:cs="宋体" w:hint="eastAsia"/>
                <w:color w:val="000000"/>
              </w:rPr>
              <w:t>单位</w:t>
            </w:r>
          </w:p>
        </w:tc>
        <w:tc>
          <w:tcPr>
            <w:tcW w:w="1275" w:type="dxa"/>
          </w:tcPr>
          <w:p w:rsidR="00DF0248" w:rsidRPr="0078603E" w:rsidRDefault="00DF0248" w:rsidP="003B4D73">
            <w:pPr>
              <w:adjustRightInd w:val="0"/>
              <w:snapToGrid w:val="0"/>
              <w:spacing w:line="560" w:lineRule="exact"/>
              <w:ind w:rightChars="51" w:right="107"/>
              <w:jc w:val="center"/>
              <w:rPr>
                <w:rFonts w:ascii="宋体" w:hAnsi="宋体"/>
              </w:rPr>
            </w:pPr>
            <w:r w:rsidRPr="0078603E">
              <w:rPr>
                <w:rFonts w:ascii="宋体" w:hAnsi="宋体" w:hint="eastAsia"/>
              </w:rPr>
              <w:t>注册证号</w:t>
            </w:r>
          </w:p>
        </w:tc>
        <w:tc>
          <w:tcPr>
            <w:tcW w:w="1134" w:type="dxa"/>
          </w:tcPr>
          <w:p w:rsidR="00DF0248" w:rsidRPr="0078603E" w:rsidRDefault="00DF0248" w:rsidP="003B4D73">
            <w:pPr>
              <w:adjustRightInd w:val="0"/>
              <w:snapToGrid w:val="0"/>
              <w:spacing w:line="560" w:lineRule="exact"/>
              <w:ind w:rightChars="51" w:right="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确认</w:t>
            </w:r>
            <w:r w:rsidRPr="0078603E">
              <w:rPr>
                <w:rFonts w:ascii="宋体" w:hAnsi="宋体" w:hint="eastAsia"/>
              </w:rPr>
              <w:t>（元）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 w:val="restart"/>
            <w:vAlign w:val="center"/>
          </w:tcPr>
          <w:p w:rsidR="00DF0248" w:rsidRPr="0078603E" w:rsidRDefault="00DF0248" w:rsidP="003B4D73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泉州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鹭燕医疗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器械有限公司</w:t>
            </w: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远端通路导引导管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  <w:color w:val="000000"/>
              </w:rPr>
              <w:t>瑞士</w:t>
            </w: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Medos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 xml:space="preserve"> International SARL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20173776951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</w:rPr>
              <w:t>11000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导引导管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  <w:color w:val="000000"/>
              </w:rPr>
              <w:t>美国Codman＆</w:t>
            </w: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Shurtleff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>，Inc.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20163771080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1300</w:t>
            </w:r>
            <w:r>
              <w:rPr>
                <w:rFonts w:ascii="Adobe 宋体 Std L" w:eastAsia="Adobe 宋体 Std L" w:hAnsi="宋体" w:cs="宋体"/>
              </w:rPr>
              <w:t xml:space="preserve"> 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灌注导管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  <w:color w:val="000000"/>
              </w:rPr>
              <w:t>美国Codman＆</w:t>
            </w: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Shurtleff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>，Inc.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20173771797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4732</w:t>
            </w:r>
            <w:r>
              <w:rPr>
                <w:rFonts w:ascii="Adobe 宋体 Std L" w:eastAsia="Adobe 宋体 Std L" w:hAnsi="宋体" w:cs="宋体"/>
              </w:rPr>
              <w:t xml:space="preserve"> 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血管重建装置和传送系统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  <w:color w:val="000000"/>
              </w:rPr>
              <w:t>美国Codman＆</w:t>
            </w: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Shurtleff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>，Inc.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20173460352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22491</w:t>
            </w:r>
            <w:r>
              <w:rPr>
                <w:rFonts w:ascii="Adobe 宋体 Std L" w:eastAsia="Adobe 宋体 Std L" w:hAnsi="宋体" w:cs="宋体"/>
              </w:rPr>
              <w:t xml:space="preserve"> 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血管重建装置和传送系统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  <w:color w:val="000000"/>
              </w:rPr>
              <w:t>美国Codman＆</w:t>
            </w: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Shurtleff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>，Inc.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20183130331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45000</w:t>
            </w:r>
            <w:r>
              <w:rPr>
                <w:rFonts w:ascii="Adobe 宋体 Std L" w:eastAsia="Adobe 宋体 Std L" w:hAnsi="宋体" w:cs="宋体"/>
              </w:rPr>
              <w:t xml:space="preserve"> 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血管重建装置和传送系统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  <w:color w:val="000000"/>
              </w:rPr>
              <w:t>美国Codman＆</w:t>
            </w: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Shurtleff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>，Inc.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20173460352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22491</w:t>
            </w:r>
            <w:r>
              <w:rPr>
                <w:rFonts w:ascii="Adobe 宋体 Std L" w:eastAsia="Adobe 宋体 Std L" w:hAnsi="宋体" w:cs="宋体"/>
              </w:rPr>
              <w:t xml:space="preserve"> 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自膨式颅内</w:t>
            </w:r>
            <w:proofErr w:type="gramEnd"/>
            <w:r>
              <w:rPr>
                <w:rFonts w:ascii="Adobe 宋体 Std L" w:eastAsia="Adobe 宋体 Std L" w:hint="eastAsia"/>
              </w:rPr>
              <w:t>取</w:t>
            </w:r>
            <w:proofErr w:type="gramStart"/>
            <w:r>
              <w:rPr>
                <w:rFonts w:ascii="Adobe 宋体 Std L" w:eastAsia="Adobe 宋体 Std L" w:hint="eastAsia"/>
              </w:rPr>
              <w:t>栓</w:t>
            </w:r>
            <w:proofErr w:type="gramEnd"/>
            <w:r>
              <w:rPr>
                <w:rFonts w:ascii="Adobe 宋体 Std L" w:eastAsia="Adobe 宋体 Std L" w:hint="eastAsia"/>
              </w:rPr>
              <w:t>器</w:t>
            </w:r>
            <w:proofErr w:type="spellStart"/>
            <w:r>
              <w:rPr>
                <w:rFonts w:ascii="Adobe 宋体 Std L" w:eastAsia="Adobe 宋体 Std L" w:hint="eastAsia"/>
              </w:rPr>
              <w:t>ReVive</w:t>
            </w:r>
            <w:proofErr w:type="spellEnd"/>
            <w:r>
              <w:rPr>
                <w:rFonts w:ascii="Adobe 宋体 Std L" w:eastAsia="Adobe 宋体 Std L" w:hint="eastAsia"/>
              </w:rPr>
              <w:t xml:space="preserve"> SE (Self-Expanding) </w:t>
            </w:r>
            <w:proofErr w:type="spellStart"/>
            <w:r>
              <w:rPr>
                <w:rFonts w:ascii="Adobe 宋体 Std L" w:eastAsia="Adobe 宋体 Std L" w:hint="eastAsia"/>
              </w:rPr>
              <w:t>Thrombectomy</w:t>
            </w:r>
            <w:proofErr w:type="spellEnd"/>
            <w:r>
              <w:rPr>
                <w:rFonts w:ascii="Adobe 宋体 Std L" w:eastAsia="Adobe 宋体 Std L" w:hint="eastAsia"/>
              </w:rPr>
              <w:t xml:space="preserve"> Device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Medos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 xml:space="preserve"> International SARL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20183032492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32076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</w:rPr>
              <w:t>泉州鹭燕</w:t>
            </w:r>
            <w:proofErr w:type="gramEnd"/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可分离弹簧</w:t>
            </w:r>
            <w:proofErr w:type="gramStart"/>
            <w:r>
              <w:rPr>
                <w:rFonts w:ascii="Adobe 宋体 Std L" w:eastAsia="Adobe 宋体 Std L" w:hint="eastAsia"/>
              </w:rPr>
              <w:t>圈系统</w:t>
            </w:r>
            <w:proofErr w:type="gramEnd"/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  <w:color w:val="000000"/>
              </w:rPr>
            </w:pPr>
            <w:r>
              <w:rPr>
                <w:rFonts w:ascii="Adobe 宋体 Std L" w:eastAsia="Adobe 宋体 Std L" w:hint="eastAsia"/>
                <w:color w:val="000000"/>
              </w:rPr>
              <w:t>Codman＆</w:t>
            </w:r>
            <w:proofErr w:type="spellStart"/>
            <w:r>
              <w:rPr>
                <w:rFonts w:ascii="Adobe 宋体 Std L" w:eastAsia="Adobe 宋体 Std L" w:hint="eastAsia"/>
                <w:color w:val="000000"/>
              </w:rPr>
              <w:t>Shurtleff</w:t>
            </w:r>
            <w:proofErr w:type="spellEnd"/>
            <w:r>
              <w:rPr>
                <w:rFonts w:ascii="Adobe 宋体 Std L" w:eastAsia="Adobe 宋体 Std L" w:hint="eastAsia"/>
                <w:color w:val="000000"/>
              </w:rPr>
              <w:t>，Inc.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r>
              <w:rPr>
                <w:rFonts w:ascii="Adobe 宋体 Std L" w:eastAsia="Adobe 宋体 Std L" w:hint="eastAsia"/>
              </w:rPr>
              <w:t>复杂超柔软、迷你复杂填塞、复杂框形等各规格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Adobe 宋体 Std L" w:eastAsia="Adobe 宋体 Std L" w:hAnsi="宋体" w:cs="宋体"/>
              </w:rPr>
            </w:pPr>
            <w:proofErr w:type="gramStart"/>
            <w:r>
              <w:rPr>
                <w:rFonts w:ascii="Adobe 宋体 Std L" w:eastAsia="Adobe 宋体 Std L" w:hint="eastAsia"/>
              </w:rPr>
              <w:t>国械注进</w:t>
            </w:r>
            <w:proofErr w:type="gramEnd"/>
            <w:r>
              <w:rPr>
                <w:rFonts w:ascii="Adobe 宋体 Std L" w:eastAsia="Adobe 宋体 Std L" w:hint="eastAsia"/>
              </w:rPr>
              <w:t>20173776125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15048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 w:val="restart"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福建德尔医疗实业有限公司泉州分公司</w:t>
            </w: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可解脱弹簧圈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Axium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Prime Detachable Coil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Micro </w:t>
            </w:r>
            <w:proofErr w:type="spellStart"/>
            <w:r>
              <w:rPr>
                <w:rFonts w:hint="eastAsia"/>
                <w:sz w:val="18"/>
                <w:szCs w:val="18"/>
              </w:rPr>
              <w:t>Therapheutics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Inc.dba ev3 Neurovascular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国械注进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20163770055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13000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可解脱弹簧圈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Axium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Prime Detachable Coil System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Micro </w:t>
            </w:r>
            <w:proofErr w:type="spellStart"/>
            <w:r>
              <w:rPr>
                <w:rFonts w:hint="eastAsia"/>
                <w:sz w:val="18"/>
                <w:szCs w:val="18"/>
              </w:rPr>
              <w:t>Therapheutics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Inc.dba ev3 Neurovascular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各种规格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国械注进</w:t>
            </w:r>
            <w:proofErr w:type="gramEnd"/>
            <w:r>
              <w:rPr>
                <w:rFonts w:hint="eastAsia"/>
                <w:sz w:val="18"/>
                <w:szCs w:val="18"/>
              </w:rPr>
              <w:t>20183770173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16000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 w:val="restart"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泉州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鹭燕医疗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器械有限公司</w:t>
            </w: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颅内动脉瘤栓塞用电解脱弹簧圈及其输送系统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山东维心医疗器械有限公司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SEDC10</w:t>
            </w:r>
            <w:r>
              <w:rPr>
                <w:rFonts w:hint="eastAsia"/>
                <w:color w:val="000000"/>
                <w:sz w:val="18"/>
                <w:szCs w:val="18"/>
              </w:rPr>
              <w:t>整进制系列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20143772090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6500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颅内动脉瘤栓塞用电解脱弹簧圈及其输送系统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山东维心医疗器械有限公司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SEDC14-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10-20</w:t>
            </w:r>
            <w:r>
              <w:rPr>
                <w:rFonts w:hint="eastAsia"/>
                <w:color w:val="000000"/>
                <w:sz w:val="18"/>
                <w:szCs w:val="18"/>
              </w:rPr>
              <w:t>）系列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20143772090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6500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颅内动脉瘤栓塞用电解脱弹簧圈及其输送系统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山东维心医疗器械有限公司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SEDC10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半进制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系列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20143772090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6500</w:t>
            </w:r>
          </w:p>
        </w:tc>
      </w:tr>
      <w:tr w:rsidR="00DF0248" w:rsidTr="00DF0248">
        <w:trPr>
          <w:trHeight w:val="955"/>
        </w:trPr>
        <w:tc>
          <w:tcPr>
            <w:tcW w:w="817" w:type="dxa"/>
            <w:vMerge/>
            <w:vAlign w:val="center"/>
          </w:tcPr>
          <w:p w:rsidR="00DF0248" w:rsidRDefault="00DF0248" w:rsidP="003B4D73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颅内动脉瘤栓塞用电解脱弹簧圈及其输送系统</w:t>
            </w:r>
          </w:p>
        </w:tc>
        <w:tc>
          <w:tcPr>
            <w:tcW w:w="155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山东维心医疗器械有限公司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SEDC14-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06-09</w:t>
            </w:r>
            <w:r>
              <w:rPr>
                <w:rFonts w:hint="eastAsia"/>
                <w:color w:val="000000"/>
                <w:sz w:val="18"/>
                <w:szCs w:val="18"/>
              </w:rPr>
              <w:t>）系列</w:t>
            </w:r>
          </w:p>
        </w:tc>
        <w:tc>
          <w:tcPr>
            <w:tcW w:w="709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1275" w:type="dxa"/>
            <w:vAlign w:val="center"/>
          </w:tcPr>
          <w:p w:rsidR="00DF0248" w:rsidRDefault="00DF0248" w:rsidP="003B4D7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国械注准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20143772090</w:t>
            </w:r>
          </w:p>
        </w:tc>
        <w:tc>
          <w:tcPr>
            <w:tcW w:w="1134" w:type="dxa"/>
            <w:vAlign w:val="center"/>
          </w:tcPr>
          <w:p w:rsidR="00DF0248" w:rsidRDefault="00DF0248" w:rsidP="003B4D7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6500</w:t>
            </w:r>
          </w:p>
        </w:tc>
      </w:tr>
    </w:tbl>
    <w:p w:rsidR="002A53A2" w:rsidRDefault="002A53A2" w:rsidP="00DF0248"/>
    <w:p w:rsidR="002A53A2" w:rsidRPr="00EE3F78" w:rsidRDefault="002A53A2" w:rsidP="002A53A2">
      <w:pPr>
        <w:adjustRightInd w:val="0"/>
        <w:snapToGrid w:val="0"/>
        <w:spacing w:line="560" w:lineRule="exact"/>
        <w:ind w:rightChars="51" w:right="107"/>
        <w:rPr>
          <w:rFonts w:ascii="宋体" w:hAnsi="宋体"/>
          <w:b/>
          <w:sz w:val="24"/>
          <w:szCs w:val="24"/>
        </w:rPr>
      </w:pPr>
    </w:p>
    <w:p w:rsidR="00815B49" w:rsidRDefault="00815B49" w:rsidP="002118BB"/>
    <w:p w:rsidR="00815B49" w:rsidRPr="002A53A2" w:rsidRDefault="00815B49" w:rsidP="002118BB"/>
    <w:p w:rsidR="00CB5DE7" w:rsidRDefault="00815B49" w:rsidP="002118BB">
      <w:r>
        <w:rPr>
          <w:rFonts w:hint="eastAsia"/>
        </w:rPr>
        <w:t xml:space="preserve">                                                      </w:t>
      </w:r>
      <w:r w:rsidR="00CB5DE7">
        <w:rPr>
          <w:rFonts w:hint="eastAsia"/>
        </w:rPr>
        <w:t>福建医科大学附属第二医院</w:t>
      </w:r>
    </w:p>
    <w:p w:rsidR="00CB5DE7" w:rsidRDefault="00CB5DE7" w:rsidP="002118BB">
      <w:r>
        <w:rPr>
          <w:rFonts w:hint="eastAsia"/>
        </w:rPr>
        <w:t xml:space="preserve">                                   </w:t>
      </w:r>
      <w:r w:rsidR="00B733B2">
        <w:rPr>
          <w:rFonts w:hint="eastAsia"/>
        </w:rPr>
        <w:t xml:space="preserve">  </w:t>
      </w:r>
      <w:r w:rsidR="00622E8F">
        <w:rPr>
          <w:rFonts w:hint="eastAsia"/>
        </w:rPr>
        <w:t xml:space="preserve"> </w:t>
      </w:r>
      <w:r w:rsidR="00EE3F78">
        <w:rPr>
          <w:rFonts w:hint="eastAsia"/>
        </w:rPr>
        <w:t xml:space="preserve">                       </w:t>
      </w:r>
      <w:r w:rsidR="00DF0248">
        <w:rPr>
          <w:rFonts w:hint="eastAsia"/>
        </w:rPr>
        <w:t>2021.3.30</w:t>
      </w:r>
    </w:p>
    <w:sectPr w:rsidR="00CB5DE7" w:rsidSect="00C00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B3" w:rsidRDefault="000E01B3" w:rsidP="002118BB">
      <w:r>
        <w:separator/>
      </w:r>
    </w:p>
  </w:endnote>
  <w:endnote w:type="continuationSeparator" w:id="0">
    <w:p w:rsidR="000E01B3" w:rsidRDefault="000E01B3" w:rsidP="00211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宋体 Std L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B3" w:rsidRDefault="000E01B3" w:rsidP="002118BB">
      <w:r>
        <w:separator/>
      </w:r>
    </w:p>
  </w:footnote>
  <w:footnote w:type="continuationSeparator" w:id="0">
    <w:p w:rsidR="000E01B3" w:rsidRDefault="000E01B3" w:rsidP="00211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8BB"/>
    <w:rsid w:val="00015AC2"/>
    <w:rsid w:val="00056DC1"/>
    <w:rsid w:val="00066C88"/>
    <w:rsid w:val="000872C3"/>
    <w:rsid w:val="000C0708"/>
    <w:rsid w:val="000C4F78"/>
    <w:rsid w:val="000E01B3"/>
    <w:rsid w:val="000E1BE7"/>
    <w:rsid w:val="000E2576"/>
    <w:rsid w:val="000E798F"/>
    <w:rsid w:val="00105E74"/>
    <w:rsid w:val="00106A21"/>
    <w:rsid w:val="001072F8"/>
    <w:rsid w:val="00203A90"/>
    <w:rsid w:val="002118BB"/>
    <w:rsid w:val="0023781D"/>
    <w:rsid w:val="002452FD"/>
    <w:rsid w:val="00261C38"/>
    <w:rsid w:val="002A53A2"/>
    <w:rsid w:val="002B3E2F"/>
    <w:rsid w:val="002C344F"/>
    <w:rsid w:val="0031053A"/>
    <w:rsid w:val="003E6EE1"/>
    <w:rsid w:val="004071C0"/>
    <w:rsid w:val="004451FF"/>
    <w:rsid w:val="00447E7B"/>
    <w:rsid w:val="00450979"/>
    <w:rsid w:val="00473AEB"/>
    <w:rsid w:val="0050646B"/>
    <w:rsid w:val="00522281"/>
    <w:rsid w:val="0058257B"/>
    <w:rsid w:val="005B0F05"/>
    <w:rsid w:val="005C5A38"/>
    <w:rsid w:val="00622E8F"/>
    <w:rsid w:val="00634769"/>
    <w:rsid w:val="006368D4"/>
    <w:rsid w:val="00640A1D"/>
    <w:rsid w:val="006513DF"/>
    <w:rsid w:val="007402DF"/>
    <w:rsid w:val="007C0D3A"/>
    <w:rsid w:val="007F5ABD"/>
    <w:rsid w:val="008077CC"/>
    <w:rsid w:val="00815B49"/>
    <w:rsid w:val="008B42D7"/>
    <w:rsid w:val="008D33D1"/>
    <w:rsid w:val="008D5E5A"/>
    <w:rsid w:val="00925979"/>
    <w:rsid w:val="00972B9E"/>
    <w:rsid w:val="009B6E2C"/>
    <w:rsid w:val="009C0A12"/>
    <w:rsid w:val="009C1BBE"/>
    <w:rsid w:val="009E2C25"/>
    <w:rsid w:val="00A25DED"/>
    <w:rsid w:val="00B07064"/>
    <w:rsid w:val="00B47770"/>
    <w:rsid w:val="00B52873"/>
    <w:rsid w:val="00B733B2"/>
    <w:rsid w:val="00B77DA1"/>
    <w:rsid w:val="00BD6ADD"/>
    <w:rsid w:val="00BF18CA"/>
    <w:rsid w:val="00C00C83"/>
    <w:rsid w:val="00C2419A"/>
    <w:rsid w:val="00C40790"/>
    <w:rsid w:val="00CB5DE7"/>
    <w:rsid w:val="00CB7CA7"/>
    <w:rsid w:val="00CC1E9D"/>
    <w:rsid w:val="00CD4528"/>
    <w:rsid w:val="00D30968"/>
    <w:rsid w:val="00D36A3C"/>
    <w:rsid w:val="00D447D1"/>
    <w:rsid w:val="00D6607E"/>
    <w:rsid w:val="00DA1244"/>
    <w:rsid w:val="00DE522F"/>
    <w:rsid w:val="00DF0248"/>
    <w:rsid w:val="00DF62AC"/>
    <w:rsid w:val="00E23E81"/>
    <w:rsid w:val="00E2533A"/>
    <w:rsid w:val="00E607C7"/>
    <w:rsid w:val="00E636BD"/>
    <w:rsid w:val="00EE3F78"/>
    <w:rsid w:val="00F02FCC"/>
    <w:rsid w:val="00F044F6"/>
    <w:rsid w:val="00F05B39"/>
    <w:rsid w:val="00F118BF"/>
    <w:rsid w:val="00F4101C"/>
    <w:rsid w:val="00F62549"/>
    <w:rsid w:val="00F80C72"/>
    <w:rsid w:val="00F821F4"/>
    <w:rsid w:val="00FA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8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8BB"/>
    <w:rPr>
      <w:sz w:val="18"/>
      <w:szCs w:val="18"/>
    </w:rPr>
  </w:style>
  <w:style w:type="table" w:styleId="a5">
    <w:name w:val="Table Grid"/>
    <w:basedOn w:val="a1"/>
    <w:rsid w:val="000E798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dcterms:created xsi:type="dcterms:W3CDTF">2018-05-03T03:32:00Z</dcterms:created>
  <dcterms:modified xsi:type="dcterms:W3CDTF">2021-03-29T00:54:00Z</dcterms:modified>
</cp:coreProperties>
</file>