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试剂、耗材，有意向的供应商可向设备处递交材料、报名。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763"/>
        <w:gridCol w:w="28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firstLine="1680" w:firstLineChars="700"/>
              <w:jc w:val="both"/>
              <w:rPr>
                <w:rFonts w:hint="eastAsia" w:ascii="宋体" w:hAns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电生理电极导管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firstLine="1440" w:firstLineChars="60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临时起搏电极导管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firstLine="720" w:firstLineChars="30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磁定位冷盐水灌注射频消融电极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firstLine="1920" w:firstLineChars="80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房间隔穿刺系统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firstLine="1920" w:firstLineChars="80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可调弯输送鞘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firstLine="1440" w:firstLineChars="60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可控射频消融电极导管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</w:t>
      </w:r>
      <w:bookmarkStart w:id="0" w:name="_GoBack"/>
      <w:bookmarkEnd w:id="0"/>
      <w:r>
        <w:rPr>
          <w:rFonts w:hint="eastAsia"/>
          <w:sz w:val="24"/>
          <w:szCs w:val="24"/>
        </w:rPr>
        <w:t>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提交材料时间2022年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16</w:t>
      </w:r>
      <w:r>
        <w:rPr>
          <w:rFonts w:hint="eastAsia"/>
          <w:sz w:val="24"/>
          <w:szCs w:val="24"/>
        </w:rPr>
        <w:t>日至2022年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23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2022年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16</w:t>
      </w:r>
      <w:r>
        <w:rPr>
          <w:rFonts w:hint="eastAsia"/>
          <w:sz w:val="24"/>
          <w:szCs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172A27"/>
    <w:rsid w:val="00172A27"/>
    <w:rsid w:val="002428C2"/>
    <w:rsid w:val="005E21D2"/>
    <w:rsid w:val="00AA34E0"/>
    <w:rsid w:val="00C413BF"/>
    <w:rsid w:val="00F62F70"/>
    <w:rsid w:val="057E5508"/>
    <w:rsid w:val="05D313B3"/>
    <w:rsid w:val="0BC27F9D"/>
    <w:rsid w:val="16552C91"/>
    <w:rsid w:val="2378512C"/>
    <w:rsid w:val="23FF3679"/>
    <w:rsid w:val="27F907E8"/>
    <w:rsid w:val="2F7B222C"/>
    <w:rsid w:val="30CD5E8E"/>
    <w:rsid w:val="31C922E1"/>
    <w:rsid w:val="4A116E9E"/>
    <w:rsid w:val="515F72D3"/>
    <w:rsid w:val="531D1E8F"/>
    <w:rsid w:val="56216E99"/>
    <w:rsid w:val="57B002AB"/>
    <w:rsid w:val="58B66084"/>
    <w:rsid w:val="5B9C3369"/>
    <w:rsid w:val="634E2566"/>
    <w:rsid w:val="63704A48"/>
    <w:rsid w:val="65024407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266</Words>
  <Characters>293</Characters>
  <Lines>4</Lines>
  <Paragraphs>1</Paragraphs>
  <TotalTime>11</TotalTime>
  <ScaleCrop>false</ScaleCrop>
  <LinksUpToDate>false</LinksUpToDate>
  <CharactersWithSpaces>386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2022-12-16T07:10:50Z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50D35EAF1AD647E6B1FC371A5E52F4B1</vt:lpwstr>
  </property>
</Properties>
</file>