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备案公告</w:t>
      </w:r>
    </w:p>
    <w:p>
      <w:pPr>
        <w:ind w:left="239" w:leftChars="114"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我院根据科室业务需要，急需备案以下试剂、耗材，有意向的供应商可向设备处递交材料、报名。报名三家以上（含三家）的，为遴选论证，两家报名的转为竞价性询价论证，只有一家报名的则转为单一来源询价论证。</w:t>
      </w:r>
    </w:p>
    <w:p/>
    <w:tbl>
      <w:tblPr>
        <w:tblStyle w:val="4"/>
        <w:tblpPr w:leftFromText="180" w:rightFromText="180" w:vertAnchor="page" w:horzAnchor="page" w:tblpX="2324" w:tblpY="3408"/>
        <w:tblW w:w="7628" w:type="dxa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663"/>
        <w:gridCol w:w="1965"/>
      </w:tblGrid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11" w:hRule="atLeast"/>
        </w:trPr>
        <w:tc>
          <w:tcPr>
            <w:tcW w:w="5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8" w:hRule="atLeast"/>
        </w:trPr>
        <w:tc>
          <w:tcPr>
            <w:tcW w:w="5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hint="default" w:ascii="宋体" w:hAnsi="宋体" w:eastAsia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微量白蛋白测定试剂盒（散射比浊法）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hint="eastAsia" w:ascii="宋体" w:hAnsi="宋体" w:eastAsiaTheme="min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已有设备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8" w:hRule="atLeast"/>
        </w:trPr>
        <w:tc>
          <w:tcPr>
            <w:tcW w:w="5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肌酐测定试剂盒（苦味酸法）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已有设备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8" w:hRule="atLeast"/>
        </w:trPr>
        <w:tc>
          <w:tcPr>
            <w:tcW w:w="5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糖化血红蛋白测定试剂盒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已有设备</w:t>
            </w:r>
          </w:p>
        </w:tc>
      </w:tr>
    </w:tbl>
    <w:p/>
    <w:p/>
    <w:p/>
    <w:p/>
    <w:p>
      <w:pPr>
        <w:ind w:left="239" w:leftChars="114"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报名须提交的材料：1、厂家三证、生产许可证、授权书2、产品注册证3、供应商三证、经营许可证、业务员个人授权书及身份证复印件4、报价表（含其他三甲医院供货价）5、其他三甲医院发票复印件</w:t>
      </w:r>
    </w:p>
    <w:p>
      <w:pPr>
        <w:ind w:firstLine="480" w:firstLineChars="200"/>
        <w:rPr>
          <w:sz w:val="24"/>
          <w:szCs w:val="24"/>
        </w:rPr>
      </w:pPr>
      <w:bookmarkStart w:id="0" w:name="_GoBack"/>
      <w:bookmarkEnd w:id="0"/>
    </w:p>
    <w:p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咨询电话0595-22770853       联系人：小柯</w:t>
      </w:r>
    </w:p>
    <w:p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提交材料时间2022年</w:t>
      </w:r>
      <w:r>
        <w:rPr>
          <w:rFonts w:hint="eastAsia"/>
          <w:sz w:val="24"/>
          <w:szCs w:val="24"/>
          <w:lang w:val="en-US" w:eastAsia="zh-CN"/>
        </w:rPr>
        <w:t>9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  <w:lang w:val="en-US" w:eastAsia="zh-CN"/>
        </w:rPr>
        <w:t>9</w:t>
      </w:r>
      <w:r>
        <w:rPr>
          <w:rFonts w:hint="eastAsia"/>
          <w:sz w:val="24"/>
          <w:szCs w:val="24"/>
        </w:rPr>
        <w:t>日至2022年</w:t>
      </w:r>
      <w:r>
        <w:rPr>
          <w:rFonts w:hint="eastAsia"/>
          <w:sz w:val="24"/>
          <w:szCs w:val="24"/>
          <w:lang w:val="en-US" w:eastAsia="zh-CN"/>
        </w:rPr>
        <w:t>9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  <w:lang w:val="en-US" w:eastAsia="zh-CN"/>
        </w:rPr>
        <w:t>16</w:t>
      </w:r>
      <w:r>
        <w:rPr>
          <w:rFonts w:hint="eastAsia"/>
          <w:sz w:val="24"/>
          <w:szCs w:val="24"/>
        </w:rPr>
        <w:t>日。</w:t>
      </w: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福建医科大学附属第二医院设备处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        2022年</w:t>
      </w:r>
      <w:r>
        <w:rPr>
          <w:rFonts w:hint="eastAsia"/>
          <w:sz w:val="24"/>
          <w:szCs w:val="24"/>
          <w:lang w:val="en-US" w:eastAsia="zh-CN"/>
        </w:rPr>
        <w:t>9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  <w:lang w:val="en-US" w:eastAsia="zh-CN"/>
        </w:rPr>
        <w:t>9</w:t>
      </w:r>
      <w:r>
        <w:rPr>
          <w:rFonts w:hint="eastAsia"/>
          <w:sz w:val="24"/>
          <w:szCs w:val="24"/>
        </w:rPr>
        <w:t>日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zAwNDJjMjYyM2RkZDRhYTEwMDRiZTQ5ZWM1YmMwY2YifQ=="/>
  </w:docVars>
  <w:rsids>
    <w:rsidRoot w:val="00172A27"/>
    <w:rsid w:val="00172A27"/>
    <w:rsid w:val="002428C2"/>
    <w:rsid w:val="005E21D2"/>
    <w:rsid w:val="00AA34E0"/>
    <w:rsid w:val="00C413BF"/>
    <w:rsid w:val="00F62F70"/>
    <w:rsid w:val="057E5508"/>
    <w:rsid w:val="05D313B3"/>
    <w:rsid w:val="0BC27F9D"/>
    <w:rsid w:val="16552C91"/>
    <w:rsid w:val="2378512C"/>
    <w:rsid w:val="23FF3679"/>
    <w:rsid w:val="27F907E8"/>
    <w:rsid w:val="2F7B222C"/>
    <w:rsid w:val="30CD5E8E"/>
    <w:rsid w:val="31C922E1"/>
    <w:rsid w:val="4A116E9E"/>
    <w:rsid w:val="515F72D3"/>
    <w:rsid w:val="56216E99"/>
    <w:rsid w:val="58B66084"/>
    <w:rsid w:val="634E2566"/>
    <w:rsid w:val="63704A48"/>
    <w:rsid w:val="65024407"/>
    <w:rsid w:val="665B55A4"/>
    <w:rsid w:val="692B1E42"/>
    <w:rsid w:val="6F9566CA"/>
    <w:rsid w:val="76632955"/>
    <w:rsid w:val="775830EF"/>
    <w:rsid w:val="7CF101FD"/>
    <w:rsid w:val="7ED01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416</Words>
  <Characters>446</Characters>
  <Lines>4</Lines>
  <Paragraphs>1</Paragraphs>
  <TotalTime>0</TotalTime>
  <ScaleCrop>false</ScaleCrop>
  <LinksUpToDate>false</LinksUpToDate>
  <CharactersWithSpaces>539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2021-04-23T08:55:00Z</dcterms:created>
  <dc:creator>a</dc:creator>
  <cp:lastModifiedBy>a</cp:lastModifiedBy>
  <dcterms:modified xsi:type="dcterms:W3CDTF">2022-09-09T01:13:29Z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50D35EAF1AD647E6B1FC371A5E52F4B1</vt:lpwstr>
  </property>
</Properties>
</file>