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肠道支架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消化科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脑脊液分流器及组件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神经外科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20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27</w:t>
      </w:r>
      <w:bookmarkStart w:id="0" w:name="_GoBack"/>
      <w:bookmarkEnd w:id="0"/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20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2428C2"/>
    <w:rsid w:val="00AA34E0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6216E99"/>
    <w:rsid w:val="58B66084"/>
    <w:rsid w:val="634E2566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310</Words>
  <Characters>334</Characters>
  <Lines>2</Lines>
  <Paragraphs>1</Paragraphs>
  <TotalTime>17</TotalTime>
  <ScaleCrop>false</ScaleCrop>
  <LinksUpToDate>false</LinksUpToDate>
  <CharactersWithSpaces>427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2022-07-20T03:51:02Z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50D35EAF1AD647E6B1FC371A5E52F4B1</vt:lpwstr>
  </property>
</Properties>
</file>