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备案公告</w:t>
      </w:r>
    </w:p>
    <w:p>
      <w:pPr>
        <w:ind w:left="239" w:leftChars="114" w:firstLine="480" w:firstLineChars="200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我院根据科室业务需要，急需备案以下</w:t>
      </w:r>
      <w:r>
        <w:rPr>
          <w:rFonts w:hint="eastAsia"/>
          <w:sz w:val="24"/>
          <w:szCs w:val="24"/>
          <w:lang w:eastAsia="zh-CN"/>
        </w:rPr>
        <w:t>试剂、</w:t>
      </w:r>
      <w:r>
        <w:rPr>
          <w:rFonts w:hint="eastAsia"/>
          <w:sz w:val="24"/>
          <w:szCs w:val="24"/>
        </w:rPr>
        <w:t>耗材，有意向的供应商可向设备处递交材料、报名。</w:t>
      </w:r>
      <w:r>
        <w:rPr>
          <w:rFonts w:hint="eastAsia"/>
          <w:sz w:val="24"/>
          <w:szCs w:val="24"/>
          <w:lang w:eastAsia="zh-CN"/>
        </w:rPr>
        <w:t>报名三家以上（含三家）的，为遴选论证，两家报名的转为竞价性询价论证，只有一家报名的则转为单一来源询价论证。</w:t>
      </w:r>
    </w:p>
    <w:p/>
    <w:tbl>
      <w:tblPr>
        <w:tblStyle w:val="4"/>
        <w:tblpPr w:leftFromText="180" w:rightFromText="180" w:vertAnchor="page" w:horzAnchor="page" w:tblpX="2324" w:tblpY="3408"/>
        <w:tblW w:w="7628" w:type="dxa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663"/>
        <w:gridCol w:w="1965"/>
      </w:tblGrid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11" w:hRule="atLeast"/>
        </w:trPr>
        <w:tc>
          <w:tcPr>
            <w:tcW w:w="56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项目名称</w:t>
            </w:r>
          </w:p>
        </w:tc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8" w:hRule="atLeast"/>
        </w:trPr>
        <w:tc>
          <w:tcPr>
            <w:tcW w:w="56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EBER检测试剂</w:t>
            </w:r>
          </w:p>
        </w:tc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病理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8" w:hRule="atLeast"/>
        </w:trPr>
        <w:tc>
          <w:tcPr>
            <w:tcW w:w="56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生物可吸收性涂层／永久性网片（防粘连大补片）</w:t>
            </w:r>
          </w:p>
        </w:tc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切口疝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8" w:hRule="atLeast"/>
        </w:trPr>
        <w:tc>
          <w:tcPr>
            <w:tcW w:w="56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可吸收钉修补固定器/固定系统</w:t>
            </w:r>
          </w:p>
        </w:tc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切口疝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8" w:hRule="atLeast"/>
        </w:trPr>
        <w:tc>
          <w:tcPr>
            <w:tcW w:w="56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雷帕霉素药物洗脱椎动脉支架系统</w:t>
            </w:r>
          </w:p>
        </w:tc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切口疝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8" w:hRule="atLeast"/>
        </w:trPr>
        <w:tc>
          <w:tcPr>
            <w:tcW w:w="56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骨水泥（关节）</w:t>
            </w:r>
          </w:p>
        </w:tc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关节用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8" w:hRule="atLeast"/>
        </w:trPr>
        <w:tc>
          <w:tcPr>
            <w:tcW w:w="56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Tahoma" w:hAnsi="Tahoma" w:eastAsia="Tahoma" w:cstheme="minorBidi"/>
                <w:color w:val="333333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ahoma" w:hAnsi="Tahoma" w:eastAsia="Tahoma" w:cstheme="minorBidi"/>
                <w:color w:val="333333"/>
                <w:kern w:val="2"/>
                <w:sz w:val="20"/>
                <w:szCs w:val="24"/>
                <w:lang w:val="en-US" w:eastAsia="zh-CN" w:bidi="ar-SA"/>
              </w:rPr>
              <w:t>骨水泥（脊柱）</w:t>
            </w:r>
          </w:p>
        </w:tc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脊柱用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8" w:hRule="atLeast"/>
        </w:trPr>
        <w:tc>
          <w:tcPr>
            <w:tcW w:w="56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脉冲冲洗器</w:t>
            </w:r>
          </w:p>
        </w:tc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骨科</w:t>
            </w:r>
          </w:p>
        </w:tc>
      </w:tr>
    </w:tbl>
    <w:p/>
    <w:p/>
    <w:p/>
    <w:p/>
    <w:p>
      <w:pPr>
        <w:ind w:left="239" w:leftChars="114"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报名须提交的材料：1、厂家三证、生产许可证、授权书2、产品注册证3、供应商三证、经营许可证、业务员个人授权书及身份证复印件4、报价表（含其他三甲医院供货价）5、其他三甲医院发票复印件</w:t>
      </w:r>
    </w:p>
    <w:p>
      <w:pPr>
        <w:ind w:firstLine="480" w:firstLineChars="200"/>
        <w:rPr>
          <w:sz w:val="24"/>
          <w:szCs w:val="24"/>
        </w:rPr>
      </w:pPr>
    </w:p>
    <w:p>
      <w:pPr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咨询电话0595-22770853       联系人：小柯</w:t>
      </w:r>
    </w:p>
    <w:p>
      <w:pPr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提交材料时间202</w:t>
      </w:r>
      <w:r>
        <w:rPr>
          <w:rFonts w:hint="eastAsia"/>
          <w:sz w:val="24"/>
          <w:szCs w:val="24"/>
          <w:lang w:val="en-US" w:eastAsia="zh-CN"/>
        </w:rPr>
        <w:t>2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  <w:lang w:val="en-US" w:eastAsia="zh-CN"/>
        </w:rPr>
        <w:t>5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  <w:lang w:val="en-US" w:eastAsia="zh-CN"/>
        </w:rPr>
        <w:t>18</w:t>
      </w:r>
      <w:r>
        <w:rPr>
          <w:rFonts w:hint="eastAsia"/>
          <w:sz w:val="24"/>
          <w:szCs w:val="24"/>
        </w:rPr>
        <w:t>日至202</w:t>
      </w:r>
      <w:r>
        <w:rPr>
          <w:rFonts w:hint="eastAsia"/>
          <w:sz w:val="24"/>
          <w:szCs w:val="24"/>
          <w:lang w:val="en-US" w:eastAsia="zh-CN"/>
        </w:rPr>
        <w:t>2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  <w:lang w:val="en-US" w:eastAsia="zh-CN"/>
        </w:rPr>
        <w:t>5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  <w:lang w:val="en-US" w:eastAsia="zh-CN"/>
        </w:rPr>
        <w:t>25</w:t>
      </w:r>
      <w:r>
        <w:rPr>
          <w:rFonts w:hint="eastAsia"/>
          <w:sz w:val="24"/>
          <w:szCs w:val="24"/>
        </w:rPr>
        <w:t>日。</w:t>
      </w: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福建医科大学附属第二医院设备处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</w:t>
      </w:r>
      <w:bookmarkStart w:id="0" w:name="_GoBack"/>
      <w:bookmarkEnd w:id="0"/>
      <w:r>
        <w:rPr>
          <w:rFonts w:hint="eastAsia"/>
          <w:sz w:val="24"/>
          <w:szCs w:val="24"/>
        </w:rPr>
        <w:t xml:space="preserve">                                  202</w:t>
      </w:r>
      <w:r>
        <w:rPr>
          <w:rFonts w:hint="eastAsia"/>
          <w:sz w:val="24"/>
          <w:szCs w:val="24"/>
          <w:lang w:val="en-US" w:eastAsia="zh-CN"/>
        </w:rPr>
        <w:t>2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  <w:lang w:val="en-US" w:eastAsia="zh-CN"/>
        </w:rPr>
        <w:t>5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  <w:lang w:val="en-US" w:eastAsia="zh-CN"/>
        </w:rPr>
        <w:t>18</w:t>
      </w:r>
      <w:r>
        <w:rPr>
          <w:rFonts w:hint="eastAsia"/>
          <w:sz w:val="24"/>
          <w:szCs w:val="24"/>
        </w:rPr>
        <w:t>日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86"/>
    <w:family w:val="auto"/>
    <w:pitch w:val="default"/>
    <w:sig w:usb0="E1002EFF" w:usb1="C000605B" w:usb2="00000029" w:usb3="00000000" w:csb0="200101FF" w:csb1="20280000"/>
  </w:font>
  <w:font w:name="微软雅黑 Light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YzAwNDJjMjYyM2RkZDRhYTEwMDRiZTQ5ZWM1YmMwY2YifQ=="/>
  </w:docVars>
  <w:rsids>
    <w:rsidRoot w:val="00172A27"/>
    <w:rsid w:val="002428C2"/>
    <w:rsid w:val="00AA34E0"/>
    <w:rsid w:val="00F62F70"/>
    <w:rsid w:val="057E5508"/>
    <w:rsid w:val="05D313B3"/>
    <w:rsid w:val="0BC27F9D"/>
    <w:rsid w:val="16552C91"/>
    <w:rsid w:val="2378512C"/>
    <w:rsid w:val="23FF3679"/>
    <w:rsid w:val="2F7B222C"/>
    <w:rsid w:val="30CD5E8E"/>
    <w:rsid w:val="31C922E1"/>
    <w:rsid w:val="4A116E9E"/>
    <w:rsid w:val="634E2566"/>
    <w:rsid w:val="665B55A4"/>
    <w:rsid w:val="692B1E42"/>
    <w:rsid w:val="6F9566CA"/>
    <w:rsid w:val="76632955"/>
    <w:rsid w:val="775830EF"/>
    <w:rsid w:val="7CF101FD"/>
    <w:rsid w:val="7ED01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343</Words>
  <Characters>368</Characters>
  <Lines>2</Lines>
  <Paragraphs>1</Paragraphs>
  <TotalTime>4</TotalTime>
  <ScaleCrop>false</ScaleCrop>
  <LinksUpToDate>false</LinksUpToDate>
  <CharactersWithSpaces>461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2021-04-23T08:55:00Z</dcterms:created>
  <dc:creator>a</dc:creator>
  <cp:lastModifiedBy>a</cp:lastModifiedBy>
  <dcterms:modified xsi:type="dcterms:W3CDTF">2022-05-18T02:44:35Z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50D35EAF1AD647E6B1FC371A5E52F4B1</vt:lpwstr>
  </property>
</Properties>
</file>