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Style w:val="4"/>
        <w:tblpPr w:leftFromText="180" w:rightFromText="180" w:vertAnchor="text" w:horzAnchor="page" w:tblpX="765" w:tblpY="146"/>
        <w:tblOverlap w:val="never"/>
        <w:tblW w:w="10416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755"/>
        <w:gridCol w:w="1485"/>
        <w:gridCol w:w="1665"/>
        <w:gridCol w:w="1545"/>
        <w:gridCol w:w="1020"/>
        <w:gridCol w:w="135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最终确认价（元）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泉州市旭安医疗器械有限公司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β-羟丁酸测试条（电化学法）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艾康生物技术（杭州）有限公司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浙械注准20152400243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25人份/盒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人份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最终确认价（元）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泉州鹭燕医药有限公司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真菌荧光染色液（酶联荧光法）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江苏莱芙时代生物科技有限公司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苏泰食药监械经营备20167132号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1型/200T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人份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最终确认价（元）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国药器械泉州有限公司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传换系统和交换系统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美国AGA医疗用品有限公司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国械注准20163032722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9-itv09f45/80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福建常乐堂医疗科技有限公司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漂浮导管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Edwards Lifesciences LLC美国爱德华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国械注进20163074711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777F8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福建省嘉事闽益通医疗器械有限责任公司泉州分公司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二尖瓣球囊扩张导管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深圳市擎源医疗器械有限公司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国械注进20163031012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各种规格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最终确认价（元）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泉州鹭燕医药有限公司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眼科手术用硅油 Oxane 5700 Silicone Oil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美国 Bausch &amp; Lomb Incorporated 博士伦有限公司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国械注进20183161205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"http://120.32.125.20:18601/mcs-deal/purchase/javascript:void(0)" \o "http://120.32.125.20:18601/mcs-deal/purchase/javascript:void(0)"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泉州致康医疗供应链管理有限公司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0404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04040"/>
                <w:kern w:val="0"/>
                <w:sz w:val="20"/>
                <w:szCs w:val="20"/>
                <w:u w:val="none"/>
                <w:lang w:val="en-US" w:eastAsia="zh-CN" w:bidi="ar"/>
              </w:rPr>
              <w:t>囊袋张力环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ahoma" w:hAnsi="Tahoma" w:eastAsia="Tahoma" w:cs="Tahoma"/>
                <w:i w:val="0"/>
                <w:iCs w:val="0"/>
                <w:color w:val="40404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404040"/>
                <w:kern w:val="0"/>
                <w:sz w:val="20"/>
                <w:szCs w:val="20"/>
                <w:u w:val="none"/>
                <w:lang w:val="en-US" w:eastAsia="zh-CN" w:bidi="ar"/>
              </w:rPr>
              <w:t>OPHTEC B.V.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0404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12"/>
                <w:lang w:val="en-US" w:eastAsia="zh-CN" w:bidi="ar"/>
              </w:rPr>
              <w:t>国械注进</w:t>
            </w:r>
            <w:r>
              <w:rPr>
                <w:rFonts w:hint="default" w:ascii="Tahoma" w:hAnsi="Tahoma" w:eastAsia="Tahoma" w:cs="Tahoma"/>
                <w:i w:val="0"/>
                <w:iCs w:val="0"/>
                <w:color w:val="404040"/>
                <w:kern w:val="0"/>
                <w:sz w:val="20"/>
                <w:szCs w:val="20"/>
                <w:u w:val="none"/>
                <w:lang w:val="en-US" w:eastAsia="zh-CN" w:bidi="ar"/>
              </w:rPr>
              <w:t>20163164493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ahoma" w:hAnsi="Tahoma" w:eastAsia="Tahoma" w:cs="Tahoma"/>
                <w:i w:val="0"/>
                <w:iCs w:val="0"/>
                <w:color w:val="40404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404040"/>
                <w:kern w:val="0"/>
                <w:sz w:val="20"/>
                <w:szCs w:val="20"/>
                <w:u w:val="none"/>
                <w:lang w:val="en-US" w:eastAsia="zh-CN" w:bidi="ar"/>
              </w:rPr>
              <w:t>275001G;276001G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5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国药控股泉州有限公司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生物疝修补片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北京大清生物技术股份有限公司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ahoma" w:hAnsi="Tahoma" w:eastAsia="Tahoma" w:cs="Tahoma"/>
                <w:i w:val="0"/>
                <w:iCs w:val="0"/>
                <w:color w:val="40404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国械注准20163131387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10cm*15cm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4910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生物疝修补片</w:t>
            </w:r>
          </w:p>
        </w:tc>
        <w:tc>
          <w:tcPr>
            <w:tcW w:w="14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ahoma" w:hAnsi="Tahoma" w:eastAsia="Tahoma" w:cs="Tahoma"/>
                <w:i w:val="0"/>
                <w:iCs w:val="0"/>
                <w:color w:val="40404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国械注准20163131387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8cm*15cm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生物疝修补片</w:t>
            </w:r>
          </w:p>
        </w:tc>
        <w:tc>
          <w:tcPr>
            <w:tcW w:w="14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40404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国械注准20163131387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6cm*12.5cm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生物疝修补片</w:t>
            </w:r>
          </w:p>
        </w:tc>
        <w:tc>
          <w:tcPr>
            <w:tcW w:w="14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40404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国械注准20163131387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6cm*8cm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1499</w:t>
            </w:r>
          </w:p>
        </w:tc>
      </w:tr>
    </w:tbl>
    <w:p/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1E6F513C"/>
    <w:rsid w:val="1FA70700"/>
    <w:rsid w:val="20D834D5"/>
    <w:rsid w:val="258B536D"/>
    <w:rsid w:val="376E0BF0"/>
    <w:rsid w:val="4FC46E70"/>
    <w:rsid w:val="5D9E1116"/>
    <w:rsid w:val="5F3643A1"/>
    <w:rsid w:val="6C2A5023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210</Words>
  <Characters>1201</Characters>
  <Lines>10</Lines>
  <Paragraphs>2</Paragraphs>
  <TotalTime>1</TotalTime>
  <ScaleCrop>false</ScaleCrop>
  <LinksUpToDate>false</LinksUpToDate>
  <CharactersWithSpaces>1409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2022-01-27T03:43:47Z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9E9D3E64A976430DB94843F850A8E361</vt:lpwstr>
  </property>
</Properties>
</file>