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C58" w:rsidRDefault="00A360EA">
      <w:pPr>
        <w:spacing w:line="487" w:lineRule="exact"/>
        <w:ind w:left="3432"/>
        <w:rPr>
          <w:rFonts w:ascii="宋体" w:eastAsia="宋体" w:hAnsi="宋体"/>
          <w:color w:val="000000"/>
          <w:sz w:val="36"/>
          <w:szCs w:val="22"/>
        </w:rPr>
      </w:pPr>
      <w:bookmarkStart w:id="0" w:name="br1"/>
      <w:bookmarkEnd w:id="0"/>
      <w:r>
        <w:rPr>
          <w:rFonts w:ascii="宋体" w:eastAsia="宋体" w:hAnsi="宋体"/>
          <w:noProof/>
        </w:rPr>
        <w:drawing>
          <wp:anchor distT="0" distB="0" distL="114300" distR="114300" simplePos="0" relativeHeight="251659264" behindDoc="1" locked="0" layoutInCell="1" allowOverlap="1">
            <wp:simplePos x="0" y="0"/>
            <wp:positionH relativeFrom="page">
              <wp:posOffset>-12700</wp:posOffset>
            </wp:positionH>
            <wp:positionV relativeFrom="page">
              <wp:posOffset>-12700</wp:posOffset>
            </wp:positionV>
            <wp:extent cx="38100" cy="38100"/>
            <wp:effectExtent l="0" t="0" r="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38100" cy="38100"/>
                    </a:xfrm>
                    <a:prstGeom prst="rect">
                      <a:avLst/>
                    </a:prstGeom>
                    <a:noFill/>
                  </pic:spPr>
                </pic:pic>
              </a:graphicData>
            </a:graphic>
          </wp:anchor>
        </w:drawing>
      </w:r>
      <w:bookmarkStart w:id="1" w:name="br1_0"/>
      <w:bookmarkEnd w:id="1"/>
      <w:r>
        <w:rPr>
          <w:rFonts w:ascii="宋体" w:eastAsia="宋体" w:hAnsi="宋体" w:cs="华文中宋"/>
          <w:color w:val="000000"/>
          <w:sz w:val="36"/>
          <w:szCs w:val="22"/>
        </w:rPr>
        <w:t>采购需求</w:t>
      </w:r>
    </w:p>
    <w:p w:rsidR="00162C58" w:rsidRPr="00A8506B" w:rsidRDefault="00A360EA">
      <w:pPr>
        <w:spacing w:before="208" w:line="329" w:lineRule="exact"/>
        <w:ind w:left="641"/>
        <w:rPr>
          <w:rFonts w:ascii="宋体" w:eastAsia="宋体" w:hAnsi="宋体" w:cs="黑体"/>
          <w:color w:val="000000"/>
          <w:sz w:val="28"/>
          <w:szCs w:val="28"/>
        </w:rPr>
      </w:pPr>
      <w:r w:rsidRPr="00A8506B">
        <w:rPr>
          <w:rFonts w:ascii="宋体" w:eastAsia="宋体" w:hAnsi="宋体" w:cs="黑体"/>
          <w:color w:val="000000"/>
          <w:sz w:val="28"/>
          <w:szCs w:val="28"/>
        </w:rPr>
        <w:t>一、采购项目实施的必要性：</w:t>
      </w:r>
    </w:p>
    <w:p w:rsidR="00162C58" w:rsidRPr="00A8506B" w:rsidRDefault="00A360EA" w:rsidP="00A8506B">
      <w:pPr>
        <w:adjustRightInd w:val="0"/>
        <w:snapToGrid w:val="0"/>
        <w:spacing w:line="360" w:lineRule="auto"/>
        <w:ind w:firstLineChars="200" w:firstLine="480"/>
        <w:rPr>
          <w:rFonts w:ascii="宋体" w:eastAsia="宋体" w:hAnsi="宋体" w:cs="仿宋"/>
        </w:rPr>
      </w:pPr>
      <w:r w:rsidRPr="00A8506B">
        <w:rPr>
          <w:rFonts w:ascii="宋体" w:eastAsia="宋体" w:hAnsi="宋体" w:cs="仿宋" w:hint="eastAsia"/>
        </w:rPr>
        <w:t>（1）我院始建1881年，是福建省首批通过卫生部评审的四家三级甲等综合医院之一，是我省主要的医疗、教学、科研、毕业后教育基地之一，博士、硕士研究生学位授权点单位、国家级博士后科研工作站。是国家省级区域医疗中心，医院在全国三级公立医院绩效考核评价中连续两年进入全国前10%，等级A+。</w:t>
      </w:r>
    </w:p>
    <w:p w:rsidR="00162C58" w:rsidRPr="00A8506B" w:rsidRDefault="00A360EA" w:rsidP="00A8506B">
      <w:pPr>
        <w:adjustRightInd w:val="0"/>
        <w:snapToGrid w:val="0"/>
        <w:spacing w:line="360" w:lineRule="auto"/>
        <w:ind w:firstLineChars="100" w:firstLine="240"/>
        <w:rPr>
          <w:rFonts w:ascii="宋体" w:eastAsia="宋体" w:hAnsi="宋体"/>
        </w:rPr>
      </w:pPr>
      <w:r w:rsidRPr="00A8506B">
        <w:rPr>
          <w:rFonts w:ascii="宋体" w:eastAsia="宋体" w:hAnsi="宋体" w:cs="仿宋" w:hint="eastAsia"/>
        </w:rPr>
        <w:t>（2）</w:t>
      </w:r>
      <w:r w:rsidRPr="00A8506B">
        <w:rPr>
          <w:rFonts w:ascii="宋体" w:eastAsia="宋体" w:hAnsi="宋体" w:hint="eastAsia"/>
          <w:bCs/>
        </w:rPr>
        <w:t>随着微创医疗技术的发展，泌尿外科微创介入技术已经发展到一个前所未有的高峰。</w:t>
      </w:r>
      <w:r w:rsidRPr="00A8506B">
        <w:rPr>
          <w:rFonts w:ascii="宋体" w:eastAsia="宋体" w:hAnsi="宋体" w:hint="eastAsia"/>
        </w:rPr>
        <w:t>泌尿专用超声介入诊疗系统，创新突破了传统超声只能做普通的检查功能，专用的外科超声已经成为外科医生的第三只眼睛，可以开展多种不同的微创手术，比如经皮肾镜取石术，手术的关键是肾穿刺的成功，肾穹窿穿刺已成为金标准，普通超声探头的有角度的斜穿刺，容易刺破肾小血管，导致术中出血，手术失败，只能靠医生的丰富经验，熟练的技巧来提高手术的成功率，学习曲线长，可复制可重复性差。有了零角度的穿刺探头，就可以轻松实施肾穹窿穿刺，一针见尿，学习曲线短易操作可重复，大大提高手术成功率和术中并发症。</w:t>
      </w:r>
    </w:p>
    <w:p w:rsidR="00162C58" w:rsidRPr="00A8506B" w:rsidRDefault="00A360EA" w:rsidP="00A8506B">
      <w:pPr>
        <w:adjustRightInd w:val="0"/>
        <w:snapToGrid w:val="0"/>
        <w:spacing w:line="360" w:lineRule="auto"/>
        <w:ind w:firstLineChars="200" w:firstLine="480"/>
        <w:rPr>
          <w:rFonts w:ascii="宋体" w:eastAsia="宋体" w:hAnsi="宋体"/>
        </w:rPr>
      </w:pPr>
      <w:r w:rsidRPr="00A8506B">
        <w:rPr>
          <w:rFonts w:ascii="宋体" w:eastAsia="宋体" w:hAnsi="宋体" w:cs="宋体" w:hint="eastAsia"/>
        </w:rPr>
        <w:t>随着中国人口老龄化，男性前列腺癌的发病率不断的攀升，前列腺穿刺活检是唯一确诊前列腺癌的方法，但中国目前因为设备非专业原因，前列腺癌的阳性检出率普遍很低，这就需要一部泌尿外科专用的经会阴的前列腺穿刺设备，须具备：泌外专用双平面探头可显示前列腺的矢状面和横断面，泌尿外科专用前列腺超声软件可以准确测量前列腺体积，总前列腺PSA密度值及分区PSA密度值，泌尿外科专用探头观察前列腺内部血流，专用的</w:t>
      </w:r>
      <w:r w:rsidRPr="00A8506B">
        <w:rPr>
          <w:rFonts w:ascii="宋体" w:eastAsia="宋体" w:hAnsi="宋体" w:hint="eastAsia"/>
          <w:bCs/>
        </w:rPr>
        <w:t>瞄靶架引导下的前列腺经会阴靶向穿刺。</w:t>
      </w:r>
    </w:p>
    <w:p w:rsidR="00162C58" w:rsidRPr="00A8506B" w:rsidRDefault="00A360EA" w:rsidP="00A8506B">
      <w:pPr>
        <w:spacing w:line="360" w:lineRule="auto"/>
        <w:ind w:firstLineChars="200" w:firstLine="480"/>
        <w:rPr>
          <w:rFonts w:ascii="宋体" w:eastAsia="宋体" w:hAnsi="宋体" w:cs="宋体"/>
        </w:rPr>
      </w:pPr>
      <w:r w:rsidRPr="00A8506B">
        <w:rPr>
          <w:rFonts w:ascii="宋体" w:eastAsia="宋体" w:hAnsi="宋体" w:cs="宋体" w:hint="eastAsia"/>
        </w:rPr>
        <w:t>同时在前列腺癌微创治疗方面(如放射粒子植入，氩氦刀布针)有着指导意义,可以指导医生如何在肿瘤周围及癌前期肿瘤周围分布放射粒子和氩氦刀.同时提高前列腺癌的手术效果,并达到不开刀不出血。</w:t>
      </w:r>
    </w:p>
    <w:p w:rsidR="00162C58" w:rsidRPr="00A8506B" w:rsidRDefault="00A360EA" w:rsidP="00A8506B">
      <w:pPr>
        <w:spacing w:line="360" w:lineRule="auto"/>
        <w:ind w:firstLineChars="200" w:firstLine="480"/>
        <w:rPr>
          <w:rFonts w:ascii="宋体" w:eastAsia="宋体" w:hAnsi="宋体" w:cs="宋体"/>
        </w:rPr>
      </w:pPr>
      <w:r w:rsidRPr="00A8506B">
        <w:rPr>
          <w:rFonts w:ascii="宋体" w:eastAsia="宋体" w:hAnsi="宋体" w:cs="宋体" w:hint="eastAsia"/>
        </w:rPr>
        <w:t>目前我院泌尿外科人员齐备</w:t>
      </w:r>
      <w:r w:rsidR="00A8506B">
        <w:rPr>
          <w:rFonts w:ascii="宋体" w:eastAsia="宋体" w:hAnsi="宋体" w:cs="宋体" w:hint="eastAsia"/>
        </w:rPr>
        <w:t>、</w:t>
      </w:r>
      <w:r w:rsidRPr="00A8506B">
        <w:rPr>
          <w:rFonts w:ascii="宋体" w:eastAsia="宋体" w:hAnsi="宋体" w:cs="宋体" w:hint="eastAsia"/>
        </w:rPr>
        <w:t>技术过硬</w:t>
      </w:r>
      <w:r w:rsidR="00A8506B">
        <w:rPr>
          <w:rFonts w:ascii="宋体" w:eastAsia="宋体" w:hAnsi="宋体" w:cs="宋体" w:hint="eastAsia"/>
        </w:rPr>
        <w:t>、</w:t>
      </w:r>
      <w:r w:rsidRPr="00A8506B">
        <w:rPr>
          <w:rFonts w:ascii="宋体" w:eastAsia="宋体" w:hAnsi="宋体" w:cs="宋体" w:hint="eastAsia"/>
        </w:rPr>
        <w:t>手术治疗及手术介入方法多样,泌尿结石和肿瘤病人日益增多，</w:t>
      </w:r>
      <w:r w:rsidR="00A8506B">
        <w:rPr>
          <w:rFonts w:ascii="宋体" w:eastAsia="宋体" w:hAnsi="宋体" w:cs="宋体" w:hint="eastAsia"/>
        </w:rPr>
        <w:t>现有</w:t>
      </w:r>
      <w:r w:rsidRPr="00A8506B">
        <w:rPr>
          <w:rFonts w:ascii="宋体" w:eastAsia="宋体" w:hAnsi="宋体" w:cs="宋体" w:hint="eastAsia"/>
        </w:rPr>
        <w:t>设备不能满足泌尿外科的日常手术要求，可以更好的为患者服务</w:t>
      </w:r>
      <w:r w:rsidR="00A8506B">
        <w:rPr>
          <w:rFonts w:ascii="宋体" w:eastAsia="宋体" w:hAnsi="宋体" w:cs="宋体" w:hint="eastAsia"/>
        </w:rPr>
        <w:t>、</w:t>
      </w:r>
      <w:r w:rsidRPr="00A8506B">
        <w:rPr>
          <w:rFonts w:ascii="宋体" w:eastAsia="宋体" w:hAnsi="宋体" w:cs="宋体" w:hint="eastAsia"/>
        </w:rPr>
        <w:t xml:space="preserve"> 留住病源，让病患不出市不出省，提高手术的成功率，提供更微创，创伤更小的诊断和治疗</w:t>
      </w:r>
      <w:r w:rsidR="00A8506B">
        <w:rPr>
          <w:rFonts w:ascii="宋体" w:eastAsia="宋体" w:hAnsi="宋体" w:cs="宋体" w:hint="eastAsia"/>
        </w:rPr>
        <w:t>，降低、减少患者的痛苦</w:t>
      </w:r>
      <w:r w:rsidRPr="00A8506B">
        <w:rPr>
          <w:rFonts w:ascii="宋体" w:eastAsia="宋体" w:hAnsi="宋体" w:cs="宋体" w:hint="eastAsia"/>
        </w:rPr>
        <w:t>，</w:t>
      </w:r>
      <w:r w:rsidR="00A8506B">
        <w:rPr>
          <w:rFonts w:ascii="宋体" w:eastAsia="宋体" w:hAnsi="宋体" w:cs="宋体" w:hint="eastAsia"/>
        </w:rPr>
        <w:t>因此，</w:t>
      </w:r>
      <w:r w:rsidRPr="00A8506B">
        <w:rPr>
          <w:rFonts w:ascii="宋体" w:eastAsia="宋体" w:hAnsi="宋体" w:cs="宋体" w:hint="eastAsia"/>
        </w:rPr>
        <w:t>需要购买一</w:t>
      </w:r>
      <w:r w:rsidRPr="00A8506B">
        <w:rPr>
          <w:rFonts w:ascii="宋体" w:eastAsia="宋体" w:hAnsi="宋体" w:cs="宋体" w:hint="eastAsia"/>
        </w:rPr>
        <w:lastRenderedPageBreak/>
        <w:t>台</w:t>
      </w:r>
      <w:r w:rsidR="00A8506B">
        <w:rPr>
          <w:rFonts w:ascii="宋体" w:eastAsia="宋体" w:hAnsi="宋体" w:cs="宋体" w:hint="eastAsia"/>
        </w:rPr>
        <w:t>进口</w:t>
      </w:r>
      <w:r w:rsidRPr="00A8506B">
        <w:rPr>
          <w:rFonts w:ascii="宋体" w:eastAsia="宋体" w:hAnsi="宋体" w:cs="宋体" w:hint="eastAsia"/>
        </w:rPr>
        <w:t>泌尿专业的超声诊疗系统，</w:t>
      </w:r>
      <w:r w:rsidR="00A8506B">
        <w:rPr>
          <w:rFonts w:ascii="宋体" w:eastAsia="宋体" w:hAnsi="宋体" w:cs="宋体" w:hint="eastAsia"/>
        </w:rPr>
        <w:t>是</w:t>
      </w:r>
      <w:r w:rsidRPr="00A8506B">
        <w:rPr>
          <w:rFonts w:ascii="宋体" w:eastAsia="宋体" w:hAnsi="宋体" w:cs="宋体" w:hint="eastAsia"/>
        </w:rPr>
        <w:t>为医院创造社会效益和经济效益</w:t>
      </w:r>
      <w:r w:rsidR="00A8506B">
        <w:rPr>
          <w:rFonts w:ascii="宋体" w:eastAsia="宋体" w:hAnsi="宋体" w:cs="宋体" w:hint="eastAsia"/>
        </w:rPr>
        <w:t>必不可少的设备</w:t>
      </w:r>
      <w:r w:rsidRPr="00A8506B">
        <w:rPr>
          <w:rFonts w:ascii="宋体" w:eastAsia="宋体" w:hAnsi="宋体" w:cs="宋体" w:hint="eastAsia"/>
        </w:rPr>
        <w:t>。</w:t>
      </w:r>
    </w:p>
    <w:p w:rsidR="00162C58" w:rsidRDefault="00A360EA">
      <w:pPr>
        <w:ind w:firstLineChars="200" w:firstLine="520"/>
        <w:rPr>
          <w:rFonts w:ascii="宋体" w:eastAsia="宋体" w:hAnsi="宋体"/>
          <w:color w:val="000000"/>
          <w:sz w:val="26"/>
          <w:szCs w:val="26"/>
        </w:rPr>
      </w:pPr>
      <w:r>
        <w:rPr>
          <w:rFonts w:ascii="宋体" w:eastAsia="宋体" w:hAnsi="宋体" w:cs="仿宋" w:hint="eastAsia"/>
          <w:sz w:val="26"/>
          <w:szCs w:val="26"/>
        </w:rPr>
        <w:t xml:space="preserve"> </w:t>
      </w:r>
      <w:r>
        <w:rPr>
          <w:rFonts w:ascii="宋体" w:eastAsia="宋体" w:hAnsi="宋体" w:cs="黑体"/>
          <w:color w:val="000000"/>
          <w:sz w:val="26"/>
          <w:szCs w:val="26"/>
        </w:rPr>
        <w:t>二、开展需求调查</w:t>
      </w:r>
    </w:p>
    <w:p w:rsidR="00162C58" w:rsidRDefault="00A360EA">
      <w:pPr>
        <w:spacing w:before="278" w:line="329" w:lineRule="exact"/>
        <w:ind w:left="641"/>
        <w:rPr>
          <w:rFonts w:ascii="宋体" w:eastAsia="宋体" w:hAnsi="宋体"/>
          <w:color w:val="000000"/>
          <w:sz w:val="26"/>
          <w:szCs w:val="26"/>
        </w:rPr>
      </w:pPr>
      <w:r>
        <w:rPr>
          <w:rFonts w:ascii="宋体" w:eastAsia="宋体" w:hAnsi="宋体" w:cs="楷体"/>
          <w:color w:val="000000"/>
          <w:sz w:val="26"/>
          <w:szCs w:val="26"/>
        </w:rPr>
        <w:t>（一）根据《需求管理办法》第二十八条确定编制</w:t>
      </w:r>
      <w:r>
        <w:rPr>
          <w:rFonts w:ascii="宋体" w:eastAsia="宋体" w:hAnsi="宋体" w:cs="楷体" w:hint="eastAsia"/>
          <w:color w:val="000000"/>
          <w:sz w:val="26"/>
          <w:szCs w:val="26"/>
        </w:rPr>
        <w:t>单位</w:t>
      </w:r>
    </w:p>
    <w:p w:rsidR="00162C58" w:rsidRDefault="00A360EA">
      <w:pPr>
        <w:spacing w:before="280" w:line="330" w:lineRule="exact"/>
        <w:ind w:left="641"/>
        <w:rPr>
          <w:rFonts w:ascii="宋体" w:eastAsia="宋体" w:hAnsi="宋体"/>
          <w:color w:val="000000"/>
          <w:sz w:val="26"/>
          <w:szCs w:val="26"/>
        </w:rPr>
      </w:pPr>
      <w:r>
        <w:rPr>
          <w:rFonts w:ascii="宋体" w:eastAsia="宋体" w:hAnsi="宋体" w:cs="仿宋"/>
          <w:color w:val="000000"/>
          <w:sz w:val="26"/>
          <w:szCs w:val="26"/>
        </w:rPr>
        <w:t>编制单位：</w:t>
      </w:r>
      <w:r>
        <w:rPr>
          <w:rFonts w:ascii="宋体" w:eastAsia="宋体" w:hAnsi="宋体" w:cs="仿宋"/>
          <w:color w:val="000000"/>
          <w:sz w:val="26"/>
          <w:szCs w:val="26"/>
          <w:u w:val="single"/>
        </w:rPr>
        <w:t>__</w:t>
      </w:r>
      <w:r>
        <w:rPr>
          <w:rFonts w:ascii="宋体" w:eastAsia="宋体" w:hAnsi="宋体" w:cs="仿宋" w:hint="eastAsia"/>
          <w:color w:val="000000"/>
          <w:sz w:val="26"/>
          <w:szCs w:val="26"/>
          <w:u w:val="single"/>
        </w:rPr>
        <w:t>福建医科大学附属第二医院</w:t>
      </w:r>
      <w:r>
        <w:rPr>
          <w:rFonts w:ascii="宋体" w:eastAsia="宋体" w:hAnsi="宋体" w:cs="仿宋"/>
          <w:color w:val="000000"/>
          <w:sz w:val="26"/>
          <w:szCs w:val="26"/>
          <w:u w:val="single"/>
        </w:rPr>
        <w:t>____</w:t>
      </w:r>
    </w:p>
    <w:p w:rsidR="00162C58" w:rsidRDefault="00A360EA">
      <w:pPr>
        <w:spacing w:before="278" w:line="329" w:lineRule="exact"/>
        <w:ind w:left="641"/>
        <w:rPr>
          <w:rFonts w:ascii="宋体" w:eastAsia="宋体" w:hAnsi="宋体"/>
          <w:color w:val="000000"/>
          <w:sz w:val="26"/>
          <w:szCs w:val="26"/>
        </w:rPr>
      </w:pPr>
      <w:r>
        <w:rPr>
          <w:rFonts w:ascii="宋体" w:eastAsia="宋体" w:hAnsi="宋体" w:cs="仿宋"/>
          <w:color w:val="000000"/>
          <w:sz w:val="26"/>
          <w:szCs w:val="26"/>
        </w:rPr>
        <w:t>编制时间：2021</w:t>
      </w:r>
      <w:r>
        <w:rPr>
          <w:rFonts w:ascii="宋体" w:eastAsia="宋体" w:hAnsi="宋体"/>
          <w:color w:val="000000"/>
          <w:spacing w:val="-82"/>
          <w:sz w:val="26"/>
          <w:szCs w:val="26"/>
        </w:rPr>
        <w:t xml:space="preserve"> </w:t>
      </w:r>
      <w:r>
        <w:rPr>
          <w:rFonts w:ascii="宋体" w:eastAsia="宋体" w:hAnsi="宋体" w:cs="仿宋"/>
          <w:color w:val="000000"/>
          <w:sz w:val="26"/>
          <w:szCs w:val="26"/>
        </w:rPr>
        <w:t>年</w:t>
      </w:r>
      <w:r>
        <w:rPr>
          <w:rFonts w:ascii="宋体" w:eastAsia="宋体" w:hAnsi="宋体"/>
          <w:color w:val="000000"/>
          <w:spacing w:val="2"/>
          <w:sz w:val="26"/>
          <w:szCs w:val="26"/>
        </w:rPr>
        <w:t xml:space="preserve"> </w:t>
      </w:r>
      <w:r>
        <w:rPr>
          <w:rFonts w:ascii="宋体" w:eastAsia="宋体" w:hAnsi="宋体" w:cs="仿宋" w:hint="eastAsia"/>
          <w:color w:val="000000"/>
          <w:spacing w:val="77"/>
          <w:sz w:val="26"/>
          <w:szCs w:val="26"/>
        </w:rPr>
        <w:t>12</w:t>
      </w:r>
      <w:r>
        <w:rPr>
          <w:rFonts w:ascii="宋体" w:eastAsia="宋体" w:hAnsi="宋体" w:cs="仿宋"/>
          <w:color w:val="000000"/>
          <w:spacing w:val="77"/>
          <w:sz w:val="26"/>
          <w:szCs w:val="26"/>
        </w:rPr>
        <w:t>月</w:t>
      </w:r>
      <w:r>
        <w:rPr>
          <w:rFonts w:ascii="宋体" w:eastAsia="宋体" w:hAnsi="宋体"/>
          <w:color w:val="000000"/>
          <w:spacing w:val="-75"/>
          <w:sz w:val="26"/>
          <w:szCs w:val="26"/>
        </w:rPr>
        <w:t xml:space="preserve"> </w:t>
      </w:r>
      <w:r>
        <w:rPr>
          <w:rFonts w:ascii="宋体" w:eastAsia="宋体" w:hAnsi="宋体" w:cs="仿宋" w:hint="eastAsia"/>
          <w:color w:val="000000"/>
          <w:spacing w:val="26"/>
          <w:sz w:val="26"/>
          <w:szCs w:val="26"/>
        </w:rPr>
        <w:t>01</w:t>
      </w:r>
      <w:r>
        <w:rPr>
          <w:rFonts w:ascii="宋体" w:eastAsia="宋体" w:hAnsi="宋体" w:cs="仿宋"/>
          <w:color w:val="000000"/>
          <w:spacing w:val="26"/>
          <w:sz w:val="26"/>
          <w:szCs w:val="26"/>
        </w:rPr>
        <w:t>日</w:t>
      </w:r>
    </w:p>
    <w:p w:rsidR="00162C58" w:rsidRDefault="00A360EA">
      <w:pPr>
        <w:spacing w:before="278" w:line="329" w:lineRule="exact"/>
        <w:ind w:left="641"/>
        <w:rPr>
          <w:rFonts w:ascii="宋体" w:eastAsia="宋体" w:hAnsi="宋体"/>
          <w:color w:val="000000"/>
          <w:sz w:val="26"/>
          <w:szCs w:val="26"/>
        </w:rPr>
      </w:pPr>
      <w:r>
        <w:rPr>
          <w:rFonts w:ascii="宋体" w:eastAsia="宋体" w:hAnsi="宋体" w:cs="楷体"/>
          <w:color w:val="000000"/>
          <w:sz w:val="26"/>
          <w:szCs w:val="26"/>
        </w:rPr>
        <w:t>（二）需求调查情况</w:t>
      </w:r>
    </w:p>
    <w:p w:rsidR="00162C58" w:rsidRDefault="00A360EA">
      <w:pPr>
        <w:spacing w:before="280" w:line="329" w:lineRule="exact"/>
        <w:ind w:left="641"/>
        <w:rPr>
          <w:rFonts w:ascii="宋体" w:eastAsia="宋体" w:hAnsi="宋体"/>
          <w:color w:val="000000"/>
          <w:sz w:val="26"/>
          <w:szCs w:val="26"/>
        </w:rPr>
      </w:pPr>
      <w:r>
        <w:rPr>
          <w:rFonts w:ascii="宋体" w:eastAsia="宋体" w:hAnsi="宋体" w:cs="仿宋"/>
          <w:color w:val="000000"/>
          <w:sz w:val="26"/>
          <w:szCs w:val="26"/>
        </w:rPr>
        <w:t>1.根据《需求管理办法》第十一条填写相应情形</w:t>
      </w:r>
    </w:p>
    <w:p w:rsidR="00162C58" w:rsidRDefault="00A360EA">
      <w:pPr>
        <w:spacing w:before="273" w:line="352" w:lineRule="exact"/>
        <w:ind w:left="641"/>
        <w:rPr>
          <w:rFonts w:ascii="宋体" w:eastAsia="宋体" w:hAnsi="宋体"/>
          <w:color w:val="000000"/>
          <w:sz w:val="26"/>
          <w:szCs w:val="26"/>
        </w:rPr>
      </w:pPr>
      <w:r>
        <w:rPr>
          <w:rFonts w:ascii="宋体" w:eastAsia="宋体" w:hAnsi="宋体" w:cs="Wingdings 2"/>
          <w:color w:val="000000"/>
          <w:sz w:val="26"/>
          <w:szCs w:val="26"/>
        </w:rPr>
        <w:t>√</w:t>
      </w:r>
      <w:r>
        <w:rPr>
          <w:rFonts w:ascii="宋体" w:eastAsia="宋体" w:hAnsi="宋体" w:cs="仿宋"/>
          <w:color w:val="000000"/>
          <w:sz w:val="26"/>
          <w:szCs w:val="26"/>
        </w:rPr>
        <w:t>应当开展调查</w:t>
      </w:r>
    </w:p>
    <w:p w:rsidR="00162C58" w:rsidRDefault="00A360EA">
      <w:pPr>
        <w:spacing w:before="255" w:line="330" w:lineRule="exact"/>
        <w:ind w:left="641"/>
        <w:rPr>
          <w:rFonts w:ascii="宋体" w:eastAsia="宋体" w:hAnsi="宋体"/>
          <w:color w:val="000000"/>
          <w:sz w:val="26"/>
          <w:szCs w:val="26"/>
        </w:rPr>
      </w:pPr>
      <w:r>
        <w:rPr>
          <w:rFonts w:ascii="宋体" w:eastAsia="宋体" w:hAnsi="宋体"/>
          <w:color w:val="000000"/>
          <w:sz w:val="26"/>
          <w:szCs w:val="26"/>
        </w:rPr>
        <w:t>___</w:t>
      </w:r>
      <w:r>
        <w:rPr>
          <w:rFonts w:ascii="宋体" w:eastAsia="宋体" w:hAnsi="宋体" w:cs="仿宋"/>
          <w:color w:val="000000"/>
          <w:sz w:val="26"/>
          <w:szCs w:val="26"/>
          <w:u w:val="single"/>
        </w:rPr>
        <w:t>采购进口产品</w:t>
      </w:r>
      <w:r>
        <w:rPr>
          <w:rFonts w:ascii="宋体" w:eastAsia="宋体" w:hAnsi="宋体"/>
          <w:color w:val="000000"/>
          <w:sz w:val="26"/>
          <w:szCs w:val="26"/>
        </w:rPr>
        <w:t>_____________________________</w:t>
      </w:r>
    </w:p>
    <w:p w:rsidR="00162C58" w:rsidRDefault="00A360EA">
      <w:pPr>
        <w:spacing w:before="280" w:line="329" w:lineRule="exact"/>
        <w:ind w:left="638"/>
        <w:rPr>
          <w:rFonts w:ascii="宋体" w:eastAsia="宋体" w:hAnsi="宋体" w:cs="仿宋"/>
          <w:color w:val="000000"/>
          <w:sz w:val="26"/>
          <w:szCs w:val="26"/>
        </w:rPr>
      </w:pPr>
      <w:r>
        <w:rPr>
          <w:rFonts w:ascii="宋体" w:eastAsia="宋体" w:hAnsi="宋体" w:cs="仿宋"/>
          <w:color w:val="000000"/>
          <w:sz w:val="26"/>
          <w:szCs w:val="26"/>
        </w:rPr>
        <w:t>□不重复开展调查</w:t>
      </w:r>
      <w:bookmarkStart w:id="2" w:name="br1_1"/>
      <w:bookmarkEnd w:id="2"/>
    </w:p>
    <w:p w:rsidR="00162C58" w:rsidRDefault="00A360EA">
      <w:pPr>
        <w:spacing w:before="280" w:line="329" w:lineRule="exact"/>
        <w:ind w:left="638"/>
        <w:rPr>
          <w:rFonts w:ascii="宋体" w:eastAsia="宋体" w:hAnsi="宋体"/>
          <w:color w:val="000000"/>
          <w:sz w:val="26"/>
          <w:szCs w:val="26"/>
        </w:rPr>
      </w:pPr>
      <w:r>
        <w:rPr>
          <w:rFonts w:ascii="宋体" w:eastAsia="宋体" w:hAnsi="宋体"/>
          <w:noProof/>
          <w:sz w:val="26"/>
          <w:szCs w:val="26"/>
        </w:rPr>
        <w:drawing>
          <wp:anchor distT="0" distB="0" distL="114300" distR="114300" simplePos="0" relativeHeight="251660288" behindDoc="1" locked="0" layoutInCell="1" allowOverlap="1">
            <wp:simplePos x="0" y="0"/>
            <wp:positionH relativeFrom="page">
              <wp:posOffset>-12700</wp:posOffset>
            </wp:positionH>
            <wp:positionV relativeFrom="page">
              <wp:posOffset>-12700</wp:posOffset>
            </wp:positionV>
            <wp:extent cx="38100" cy="38100"/>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38100" cy="38100"/>
                    </a:xfrm>
                    <a:prstGeom prst="rect">
                      <a:avLst/>
                    </a:prstGeom>
                    <a:noFill/>
                  </pic:spPr>
                </pic:pic>
              </a:graphicData>
            </a:graphic>
          </wp:anchor>
        </w:drawing>
      </w:r>
      <w:bookmarkStart w:id="3" w:name="br1_2"/>
      <w:bookmarkEnd w:id="3"/>
      <w:r>
        <w:rPr>
          <w:rFonts w:ascii="宋体" w:eastAsia="宋体" w:hAnsi="宋体"/>
          <w:color w:val="000000"/>
          <w:sz w:val="26"/>
          <w:szCs w:val="26"/>
        </w:rPr>
        <w:t>______</w:t>
      </w:r>
      <w:r>
        <w:rPr>
          <w:rFonts w:ascii="宋体" w:eastAsia="宋体" w:hAnsi="宋体"/>
          <w:color w:val="000000"/>
          <w:spacing w:val="-1"/>
          <w:sz w:val="26"/>
          <w:szCs w:val="26"/>
          <w:u w:val="single"/>
        </w:rPr>
        <w:t>\</w:t>
      </w:r>
      <w:r>
        <w:rPr>
          <w:rFonts w:ascii="宋体" w:eastAsia="宋体" w:hAnsi="宋体"/>
          <w:color w:val="000000"/>
          <w:sz w:val="26"/>
          <w:szCs w:val="26"/>
        </w:rPr>
        <w:t>_____________________________________</w:t>
      </w:r>
    </w:p>
    <w:p w:rsidR="00162C58" w:rsidRDefault="00A360EA">
      <w:pPr>
        <w:spacing w:before="278" w:line="329" w:lineRule="exact"/>
        <w:ind w:left="641"/>
        <w:rPr>
          <w:rFonts w:ascii="宋体" w:eastAsia="宋体" w:hAnsi="宋体"/>
          <w:color w:val="000000"/>
          <w:sz w:val="26"/>
          <w:szCs w:val="26"/>
        </w:rPr>
      </w:pPr>
      <w:r>
        <w:rPr>
          <w:rFonts w:ascii="宋体" w:eastAsia="宋体" w:hAnsi="宋体" w:cs="仿宋"/>
          <w:color w:val="000000"/>
          <w:sz w:val="26"/>
          <w:szCs w:val="26"/>
        </w:rPr>
        <w:t>□不需开展调查</w:t>
      </w:r>
    </w:p>
    <w:p w:rsidR="00162C58" w:rsidRDefault="00A360EA">
      <w:pPr>
        <w:spacing w:before="280" w:line="330" w:lineRule="exact"/>
        <w:ind w:left="641"/>
        <w:rPr>
          <w:rFonts w:ascii="宋体" w:eastAsia="宋体" w:hAnsi="宋体"/>
          <w:color w:val="000000"/>
          <w:sz w:val="26"/>
          <w:szCs w:val="26"/>
        </w:rPr>
      </w:pPr>
      <w:r>
        <w:rPr>
          <w:rFonts w:ascii="宋体" w:eastAsia="宋体" w:hAnsi="宋体"/>
          <w:color w:val="000000"/>
          <w:sz w:val="26"/>
          <w:szCs w:val="26"/>
        </w:rPr>
        <w:t>______</w:t>
      </w:r>
      <w:r>
        <w:rPr>
          <w:rFonts w:ascii="宋体" w:eastAsia="宋体" w:hAnsi="宋体"/>
          <w:color w:val="000000"/>
          <w:spacing w:val="-2"/>
          <w:sz w:val="26"/>
          <w:szCs w:val="26"/>
          <w:u w:val="single"/>
        </w:rPr>
        <w:t>\</w:t>
      </w:r>
      <w:r>
        <w:rPr>
          <w:rFonts w:ascii="宋体" w:eastAsia="宋体" w:hAnsi="宋体"/>
          <w:color w:val="000000"/>
          <w:sz w:val="26"/>
          <w:szCs w:val="26"/>
        </w:rPr>
        <w:t>_____________________________________</w:t>
      </w:r>
    </w:p>
    <w:p w:rsidR="00162C58" w:rsidRDefault="00A360EA">
      <w:pPr>
        <w:spacing w:before="278" w:line="329" w:lineRule="exact"/>
        <w:ind w:left="641"/>
        <w:rPr>
          <w:rFonts w:ascii="宋体" w:eastAsia="宋体" w:hAnsi="宋体"/>
          <w:color w:val="000000"/>
          <w:sz w:val="26"/>
          <w:szCs w:val="26"/>
        </w:rPr>
      </w:pPr>
      <w:r>
        <w:rPr>
          <w:rFonts w:ascii="宋体" w:eastAsia="宋体" w:hAnsi="宋体" w:cs="仿宋"/>
          <w:color w:val="000000"/>
          <w:sz w:val="26"/>
          <w:szCs w:val="26"/>
        </w:rPr>
        <w:t>2.根据《需求管理办法》第十条填写需求调查事项相</w:t>
      </w:r>
    </w:p>
    <w:p w:rsidR="00162C58" w:rsidRDefault="00A360EA">
      <w:pPr>
        <w:spacing w:before="278" w:line="329" w:lineRule="exact"/>
        <w:rPr>
          <w:rFonts w:ascii="宋体" w:eastAsia="宋体" w:hAnsi="宋体" w:cs="仿宋"/>
          <w:color w:val="000000"/>
          <w:sz w:val="26"/>
          <w:szCs w:val="26"/>
        </w:rPr>
      </w:pPr>
      <w:r>
        <w:rPr>
          <w:rFonts w:ascii="宋体" w:eastAsia="宋体" w:hAnsi="宋体" w:cs="仿宋"/>
          <w:color w:val="000000"/>
          <w:sz w:val="26"/>
          <w:szCs w:val="26"/>
        </w:rPr>
        <w:t>应情形</w:t>
      </w:r>
    </w:p>
    <w:tbl>
      <w:tblPr>
        <w:tblStyle w:val="a3"/>
        <w:tblW w:w="5000" w:type="pct"/>
        <w:tblLook w:val="04A0"/>
      </w:tblPr>
      <w:tblGrid>
        <w:gridCol w:w="1532"/>
        <w:gridCol w:w="6990"/>
      </w:tblGrid>
      <w:tr w:rsidR="00162C58" w:rsidRPr="00A8506B" w:rsidTr="00A8506B">
        <w:trPr>
          <w:trHeight w:val="553"/>
        </w:trPr>
        <w:tc>
          <w:tcPr>
            <w:tcW w:w="899" w:type="pct"/>
            <w:vAlign w:val="center"/>
          </w:tcPr>
          <w:p w:rsidR="006F04D2" w:rsidRPr="006F04D2" w:rsidRDefault="006F04D2" w:rsidP="006F04D2">
            <w:pPr>
              <w:jc w:val="both"/>
              <w:rPr>
                <w:rFonts w:ascii="宋体" w:hAnsi="宋体"/>
              </w:rPr>
            </w:pPr>
            <w:r w:rsidRPr="006F04D2">
              <w:rPr>
                <w:rFonts w:ascii="宋体" w:hAnsi="宋体" w:cs="仿宋"/>
                <w:spacing w:val="1"/>
              </w:rPr>
              <w:t>项目名称</w:t>
            </w:r>
          </w:p>
        </w:tc>
        <w:tc>
          <w:tcPr>
            <w:tcW w:w="4101" w:type="pct"/>
            <w:vAlign w:val="center"/>
          </w:tcPr>
          <w:p w:rsidR="006F04D2" w:rsidRPr="006F04D2" w:rsidRDefault="006F04D2" w:rsidP="006F04D2">
            <w:pPr>
              <w:jc w:val="both"/>
              <w:rPr>
                <w:rFonts w:ascii="宋体" w:hAnsi="宋体" w:cs="仿宋"/>
                <w:spacing w:val="1"/>
              </w:rPr>
            </w:pPr>
            <w:r w:rsidRPr="006F04D2">
              <w:rPr>
                <w:rFonts w:ascii="宋体" w:hAnsi="宋体" w:hint="eastAsia"/>
                <w:bCs/>
              </w:rPr>
              <w:t>泌尿外科超声穿刺引导系统</w:t>
            </w:r>
          </w:p>
        </w:tc>
      </w:tr>
      <w:tr w:rsidR="00162C58" w:rsidRPr="00A8506B" w:rsidTr="00A8506B">
        <w:trPr>
          <w:trHeight w:val="553"/>
        </w:trPr>
        <w:tc>
          <w:tcPr>
            <w:tcW w:w="899" w:type="pct"/>
            <w:vAlign w:val="center"/>
          </w:tcPr>
          <w:p w:rsidR="006F04D2" w:rsidRPr="006F04D2" w:rsidRDefault="006F04D2" w:rsidP="006F04D2">
            <w:pPr>
              <w:jc w:val="both"/>
              <w:rPr>
                <w:rFonts w:ascii="宋体" w:hAnsi="宋体"/>
              </w:rPr>
            </w:pPr>
            <w:r w:rsidRPr="006F04D2">
              <w:rPr>
                <w:rFonts w:ascii="宋体" w:hAnsi="宋体" w:cs="仿宋"/>
                <w:spacing w:val="1"/>
              </w:rPr>
              <w:t>调查人员</w:t>
            </w:r>
          </w:p>
        </w:tc>
        <w:tc>
          <w:tcPr>
            <w:tcW w:w="4101" w:type="pct"/>
            <w:vAlign w:val="center"/>
          </w:tcPr>
          <w:p w:rsidR="006F04D2" w:rsidRPr="006F04D2" w:rsidRDefault="00D04699" w:rsidP="006F04D2">
            <w:pPr>
              <w:jc w:val="both"/>
              <w:rPr>
                <w:rFonts w:ascii="宋体" w:hAnsi="宋体" w:cs="仿宋"/>
                <w:spacing w:val="1"/>
              </w:rPr>
            </w:pPr>
            <w:r>
              <w:rPr>
                <w:rFonts w:ascii="宋体" w:hAnsi="宋体" w:cs="仿宋" w:hint="eastAsia"/>
                <w:spacing w:val="1"/>
              </w:rPr>
              <w:t>李毅宁</w:t>
            </w:r>
          </w:p>
        </w:tc>
      </w:tr>
      <w:tr w:rsidR="00162C58" w:rsidRPr="00A8506B" w:rsidTr="00A8506B">
        <w:trPr>
          <w:trHeight w:val="553"/>
        </w:trPr>
        <w:tc>
          <w:tcPr>
            <w:tcW w:w="899" w:type="pct"/>
            <w:vAlign w:val="center"/>
          </w:tcPr>
          <w:p w:rsidR="006F04D2" w:rsidRPr="006F04D2" w:rsidRDefault="006F04D2" w:rsidP="006F04D2">
            <w:pPr>
              <w:jc w:val="both"/>
              <w:rPr>
                <w:rFonts w:ascii="宋体" w:hAnsi="宋体"/>
              </w:rPr>
            </w:pPr>
            <w:r w:rsidRPr="006F04D2">
              <w:rPr>
                <w:rFonts w:ascii="宋体" w:hAnsi="宋体" w:cs="仿宋"/>
                <w:spacing w:val="1"/>
              </w:rPr>
              <w:t>调查对象</w:t>
            </w:r>
          </w:p>
        </w:tc>
        <w:tc>
          <w:tcPr>
            <w:tcW w:w="4101" w:type="pct"/>
            <w:vAlign w:val="center"/>
          </w:tcPr>
          <w:p w:rsidR="006F04D2" w:rsidRPr="006F04D2" w:rsidRDefault="006F04D2" w:rsidP="006F04D2">
            <w:pPr>
              <w:jc w:val="both"/>
              <w:rPr>
                <w:rFonts w:ascii="宋体" w:hAnsi="宋体" w:cs="仿宋"/>
                <w:spacing w:val="1"/>
              </w:rPr>
            </w:pPr>
            <w:r w:rsidRPr="006F04D2">
              <w:rPr>
                <w:rFonts w:ascii="宋体" w:hAnsi="宋体" w:cs="宋体" w:hint="eastAsia"/>
                <w:bCs/>
                <w:color w:val="000000"/>
              </w:rPr>
              <w:t>日本日立、</w:t>
            </w:r>
            <w:r w:rsidRPr="006F04D2">
              <w:rPr>
                <w:rFonts w:ascii="宋体" w:hAnsi="宋体" w:cs="楷体_GB2312" w:hint="eastAsia"/>
                <w:bCs/>
                <w:color w:val="000000"/>
              </w:rPr>
              <w:t>丹麦</w:t>
            </w:r>
            <w:r w:rsidRPr="006F04D2">
              <w:rPr>
                <w:rFonts w:ascii="宋体" w:hAnsi="宋体" w:cs="楷体_GB2312"/>
                <w:bCs/>
                <w:color w:val="000000"/>
              </w:rPr>
              <w:t>BK</w:t>
            </w:r>
            <w:r w:rsidRPr="006F04D2">
              <w:rPr>
                <w:rFonts w:ascii="宋体" w:hAnsi="宋体" w:cs="楷体_GB2312" w:hint="eastAsia"/>
                <w:bCs/>
                <w:color w:val="000000"/>
              </w:rPr>
              <w:t>、意大利百胜</w:t>
            </w:r>
          </w:p>
        </w:tc>
      </w:tr>
      <w:tr w:rsidR="00162C58" w:rsidRPr="00A8506B" w:rsidTr="00A8506B">
        <w:trPr>
          <w:trHeight w:val="563"/>
        </w:trPr>
        <w:tc>
          <w:tcPr>
            <w:tcW w:w="899" w:type="pct"/>
            <w:vAlign w:val="center"/>
          </w:tcPr>
          <w:p w:rsidR="006F04D2" w:rsidRPr="006F04D2" w:rsidRDefault="006F04D2" w:rsidP="006F04D2">
            <w:pPr>
              <w:jc w:val="both"/>
              <w:rPr>
                <w:rFonts w:ascii="宋体" w:hAnsi="宋体"/>
              </w:rPr>
            </w:pPr>
            <w:r w:rsidRPr="006F04D2">
              <w:rPr>
                <w:rFonts w:ascii="宋体" w:hAnsi="宋体" w:cs="仿宋"/>
                <w:spacing w:val="1"/>
              </w:rPr>
              <w:t>调查时间</w:t>
            </w:r>
          </w:p>
        </w:tc>
        <w:tc>
          <w:tcPr>
            <w:tcW w:w="4101" w:type="pct"/>
            <w:vAlign w:val="center"/>
          </w:tcPr>
          <w:p w:rsidR="006F04D2" w:rsidRPr="006F04D2" w:rsidRDefault="006F04D2" w:rsidP="006F04D2">
            <w:pPr>
              <w:jc w:val="both"/>
              <w:rPr>
                <w:rFonts w:ascii="宋体" w:hAnsi="宋体" w:cs="仿宋"/>
                <w:spacing w:val="1"/>
              </w:rPr>
            </w:pPr>
            <w:r w:rsidRPr="006F04D2">
              <w:rPr>
                <w:rFonts w:ascii="宋体" w:hAnsi="宋体" w:cs="仿宋"/>
                <w:spacing w:val="1"/>
              </w:rPr>
              <w:t>2021</w:t>
            </w:r>
            <w:r w:rsidRPr="006F04D2">
              <w:rPr>
                <w:rFonts w:ascii="宋体" w:hAnsi="宋体" w:cs="仿宋" w:hint="eastAsia"/>
                <w:spacing w:val="1"/>
              </w:rPr>
              <w:t>年</w:t>
            </w:r>
            <w:r w:rsidRPr="006F04D2">
              <w:rPr>
                <w:rFonts w:ascii="宋体" w:hAnsi="宋体" w:cs="仿宋"/>
                <w:spacing w:val="1"/>
              </w:rPr>
              <w:t>12</w:t>
            </w:r>
            <w:r w:rsidRPr="006F04D2">
              <w:rPr>
                <w:rFonts w:ascii="宋体" w:hAnsi="宋体" w:cs="仿宋" w:hint="eastAsia"/>
                <w:spacing w:val="1"/>
              </w:rPr>
              <w:t>月</w:t>
            </w:r>
          </w:p>
        </w:tc>
      </w:tr>
      <w:tr w:rsidR="00162C58" w:rsidRPr="00A8506B" w:rsidTr="00A8506B">
        <w:trPr>
          <w:trHeight w:val="553"/>
        </w:trPr>
        <w:tc>
          <w:tcPr>
            <w:tcW w:w="899" w:type="pct"/>
            <w:vAlign w:val="center"/>
          </w:tcPr>
          <w:p w:rsidR="006F04D2" w:rsidRPr="006F04D2" w:rsidRDefault="006F04D2" w:rsidP="006F04D2">
            <w:pPr>
              <w:jc w:val="both"/>
              <w:rPr>
                <w:rFonts w:ascii="宋体" w:hAnsi="宋体"/>
              </w:rPr>
            </w:pPr>
            <w:r w:rsidRPr="006F04D2">
              <w:rPr>
                <w:rFonts w:ascii="宋体" w:hAnsi="宋体" w:cs="仿宋"/>
                <w:spacing w:val="1"/>
              </w:rPr>
              <w:t>调查地点</w:t>
            </w:r>
          </w:p>
        </w:tc>
        <w:tc>
          <w:tcPr>
            <w:tcW w:w="4101" w:type="pct"/>
            <w:vAlign w:val="center"/>
          </w:tcPr>
          <w:p w:rsidR="006F04D2" w:rsidRPr="006F04D2" w:rsidRDefault="006F04D2" w:rsidP="006F04D2">
            <w:pPr>
              <w:jc w:val="both"/>
              <w:rPr>
                <w:rFonts w:ascii="宋体" w:hAnsi="宋体" w:cs="仿宋"/>
                <w:spacing w:val="1"/>
              </w:rPr>
            </w:pPr>
            <w:r w:rsidRPr="006F04D2">
              <w:rPr>
                <w:rFonts w:ascii="宋体" w:hAnsi="宋体" w:cs="仿宋" w:hint="eastAsia"/>
                <w:spacing w:val="1"/>
              </w:rPr>
              <w:t>全国</w:t>
            </w:r>
          </w:p>
        </w:tc>
      </w:tr>
      <w:tr w:rsidR="00162C58" w:rsidRPr="00A8506B" w:rsidTr="00A8506B">
        <w:trPr>
          <w:trHeight w:val="553"/>
        </w:trPr>
        <w:tc>
          <w:tcPr>
            <w:tcW w:w="899" w:type="pct"/>
            <w:vAlign w:val="center"/>
          </w:tcPr>
          <w:p w:rsidR="006F04D2" w:rsidRPr="006F04D2" w:rsidRDefault="006F04D2" w:rsidP="006F04D2">
            <w:pPr>
              <w:jc w:val="both"/>
              <w:rPr>
                <w:rFonts w:ascii="宋体" w:hAnsi="宋体"/>
              </w:rPr>
            </w:pPr>
            <w:r w:rsidRPr="006F04D2">
              <w:rPr>
                <w:rFonts w:ascii="宋体" w:hAnsi="宋体" w:cs="仿宋"/>
                <w:spacing w:val="1"/>
              </w:rPr>
              <w:t>调查方式</w:t>
            </w:r>
          </w:p>
        </w:tc>
        <w:tc>
          <w:tcPr>
            <w:tcW w:w="4101" w:type="pct"/>
            <w:vAlign w:val="center"/>
          </w:tcPr>
          <w:p w:rsidR="006F04D2" w:rsidRPr="006F04D2" w:rsidRDefault="006F04D2" w:rsidP="006F04D2">
            <w:pPr>
              <w:jc w:val="both"/>
              <w:rPr>
                <w:rFonts w:ascii="宋体" w:hAnsi="宋体" w:cs="仿宋"/>
                <w:spacing w:val="1"/>
              </w:rPr>
            </w:pPr>
            <w:r w:rsidRPr="006F04D2">
              <w:rPr>
                <w:rFonts w:ascii="宋体" w:hAnsi="宋体" w:cs="仿宋"/>
                <w:spacing w:val="1"/>
              </w:rPr>
              <w:t>咨询、</w:t>
            </w:r>
            <w:r w:rsidR="00A8506B">
              <w:rPr>
                <w:rFonts w:ascii="宋体" w:hAnsi="宋体" w:cs="仿宋"/>
                <w:spacing w:val="1"/>
              </w:rPr>
              <w:t>市场询价</w:t>
            </w:r>
          </w:p>
        </w:tc>
      </w:tr>
    </w:tbl>
    <w:p w:rsidR="00162C58" w:rsidRDefault="00A360EA">
      <w:pPr>
        <w:spacing w:before="295" w:line="329" w:lineRule="exact"/>
        <w:ind w:left="641"/>
        <w:rPr>
          <w:rFonts w:ascii="宋体" w:eastAsia="宋体" w:hAnsi="宋体"/>
          <w:color w:val="000000"/>
          <w:sz w:val="26"/>
          <w:szCs w:val="26"/>
        </w:rPr>
      </w:pPr>
      <w:r>
        <w:rPr>
          <w:rFonts w:ascii="宋体" w:eastAsia="宋体" w:hAnsi="宋体" w:cs="仿宋"/>
          <w:color w:val="000000"/>
          <w:sz w:val="26"/>
          <w:szCs w:val="26"/>
        </w:rPr>
        <w:t>3.需求调查结果</w:t>
      </w:r>
    </w:p>
    <w:p w:rsidR="00162C58" w:rsidRDefault="00A360EA">
      <w:pPr>
        <w:spacing w:before="278" w:line="329" w:lineRule="exact"/>
        <w:ind w:left="641"/>
        <w:rPr>
          <w:rFonts w:ascii="宋体" w:eastAsia="宋体" w:hAnsi="宋体" w:cs="仿宋"/>
          <w:color w:val="000000"/>
          <w:sz w:val="32"/>
          <w:szCs w:val="22"/>
        </w:rPr>
      </w:pPr>
      <w:r>
        <w:rPr>
          <w:rFonts w:ascii="宋体" w:eastAsia="宋体" w:hAnsi="宋体" w:cs="仿宋"/>
          <w:color w:val="000000"/>
          <w:sz w:val="32"/>
          <w:szCs w:val="22"/>
        </w:rPr>
        <w:lastRenderedPageBreak/>
        <w:t>（1）相关产业发展情况</w:t>
      </w:r>
    </w:p>
    <w:p w:rsidR="006F04D2" w:rsidRPr="006F04D2" w:rsidRDefault="006F04D2" w:rsidP="000200EF">
      <w:pPr>
        <w:spacing w:line="360" w:lineRule="auto"/>
        <w:ind w:firstLineChars="200" w:firstLine="480"/>
        <w:rPr>
          <w:rFonts w:ascii="宋体" w:eastAsia="宋体" w:hAnsi="宋体" w:cs="宋体"/>
        </w:rPr>
      </w:pPr>
      <w:bookmarkStart w:id="4" w:name="br1_3"/>
      <w:bookmarkEnd w:id="4"/>
      <w:r w:rsidRPr="006F04D2">
        <w:rPr>
          <w:rFonts w:ascii="宋体" w:eastAsia="宋体" w:hAnsi="宋体" w:cs="宋体" w:hint="eastAsia"/>
        </w:rPr>
        <w:t>目前我国有很多超声生产厂家，但主要集中在基层和超声科的日常腹部心脏浅表器官以及妇产科的检查超声设备的研发和生产阶段，对于专业的具有特殊功能的探头以及术中超声应用的设备目前还没有厂家研发并生产，比如经皮肾精取石术中的零角度穹窿穿刺探头只有日立一家可生产。腹腔镜下的软性超声探头目前只有日立和</w:t>
      </w:r>
      <w:r w:rsidRPr="006F04D2">
        <w:rPr>
          <w:rFonts w:ascii="宋体" w:eastAsia="宋体" w:hAnsi="宋体" w:cs="宋体"/>
        </w:rPr>
        <w:t>BK</w:t>
      </w:r>
      <w:r w:rsidRPr="006F04D2">
        <w:rPr>
          <w:rFonts w:ascii="宋体" w:eastAsia="宋体" w:hAnsi="宋体" w:cs="宋体" w:hint="eastAsia"/>
        </w:rPr>
        <w:t>能生产。经会阴瞄靶前列腺靶向穿刺只有日立才有。技术壁垒还是存在，国内超声厂家还需在重大技术有突破，才能造福患者。</w:t>
      </w:r>
    </w:p>
    <w:p w:rsidR="00162C58" w:rsidRDefault="00162C58">
      <w:pPr>
        <w:ind w:left="641"/>
        <w:rPr>
          <w:rFonts w:ascii="宋体" w:eastAsia="宋体" w:hAnsi="宋体" w:cs="仿宋"/>
          <w:color w:val="000000"/>
          <w:sz w:val="28"/>
          <w:szCs w:val="28"/>
        </w:rPr>
      </w:pPr>
    </w:p>
    <w:p w:rsidR="00162C58" w:rsidRDefault="00A360EA">
      <w:pPr>
        <w:ind w:left="641"/>
        <w:rPr>
          <w:rFonts w:ascii="宋体" w:eastAsia="宋体" w:hAnsi="宋体" w:cs="仿宋"/>
          <w:color w:val="000000"/>
          <w:sz w:val="28"/>
          <w:szCs w:val="28"/>
        </w:rPr>
      </w:pPr>
      <w:r>
        <w:rPr>
          <w:rFonts w:ascii="宋体" w:eastAsia="宋体" w:hAnsi="宋体" w:cs="仿宋"/>
          <w:color w:val="000000"/>
          <w:sz w:val="28"/>
          <w:szCs w:val="28"/>
        </w:rPr>
        <w:t>（2）市场供给情况</w:t>
      </w:r>
    </w:p>
    <w:tbl>
      <w:tblPr>
        <w:tblW w:w="9244" w:type="dxa"/>
        <w:tblInd w:w="-38" w:type="dxa"/>
        <w:tblLayout w:type="fixed"/>
        <w:tblLook w:val="04A0"/>
      </w:tblPr>
      <w:tblGrid>
        <w:gridCol w:w="1306"/>
        <w:gridCol w:w="2977"/>
        <w:gridCol w:w="2410"/>
        <w:gridCol w:w="2551"/>
      </w:tblGrid>
      <w:tr w:rsidR="00162C58">
        <w:trPr>
          <w:trHeight w:val="647"/>
        </w:trPr>
        <w:tc>
          <w:tcPr>
            <w:tcW w:w="1306"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b/>
                <w:bCs/>
                <w:color w:val="000000"/>
              </w:rPr>
            </w:pPr>
            <w:r>
              <w:rPr>
                <w:rFonts w:ascii="宋体" w:eastAsia="宋体" w:hAnsi="宋体" w:cs="宋体" w:hint="eastAsia"/>
                <w:b/>
                <w:bCs/>
                <w:color w:val="000000"/>
              </w:rPr>
              <w:t>品牌及产地</w:t>
            </w:r>
          </w:p>
        </w:tc>
        <w:tc>
          <w:tcPr>
            <w:tcW w:w="2977"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b/>
                <w:bCs/>
                <w:color w:val="000000"/>
              </w:rPr>
            </w:pPr>
            <w:r>
              <w:rPr>
                <w:rFonts w:ascii="宋体" w:eastAsia="宋体" w:hAnsi="宋体" w:cs="宋体" w:hint="eastAsia"/>
                <w:b/>
                <w:bCs/>
                <w:color w:val="000000"/>
              </w:rPr>
              <w:t>日立阿洛卡</w:t>
            </w:r>
            <w:r>
              <w:rPr>
                <w:rFonts w:ascii="宋体" w:eastAsia="宋体" w:hAnsi="宋体" w:cs="宋体"/>
                <w:b/>
                <w:bCs/>
                <w:color w:val="000000"/>
              </w:rPr>
              <w:t xml:space="preserve">  </w:t>
            </w:r>
            <w:r>
              <w:rPr>
                <w:rFonts w:ascii="宋体" w:eastAsia="宋体" w:hAnsi="宋体" w:cs="宋体" w:hint="eastAsia"/>
                <w:b/>
                <w:bCs/>
                <w:color w:val="000000"/>
              </w:rPr>
              <w:t>日本</w:t>
            </w:r>
          </w:p>
        </w:tc>
        <w:tc>
          <w:tcPr>
            <w:tcW w:w="2410"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楷体_GB2312"/>
                <w:b/>
                <w:bCs/>
                <w:color w:val="000000"/>
              </w:rPr>
            </w:pPr>
            <w:r>
              <w:rPr>
                <w:rFonts w:ascii="宋体" w:eastAsia="宋体" w:hAnsi="宋体" w:cs="楷体_GB2312"/>
                <w:b/>
                <w:bCs/>
                <w:color w:val="000000"/>
              </w:rPr>
              <w:t xml:space="preserve">BK   </w:t>
            </w:r>
            <w:r>
              <w:rPr>
                <w:rFonts w:ascii="宋体" w:eastAsia="宋体" w:hAnsi="宋体" w:cs="楷体_GB2312" w:hint="eastAsia"/>
                <w:b/>
                <w:bCs/>
                <w:color w:val="000000"/>
              </w:rPr>
              <w:t>丹麦 </w:t>
            </w:r>
          </w:p>
        </w:tc>
        <w:tc>
          <w:tcPr>
            <w:tcW w:w="2551"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b/>
                <w:bCs/>
                <w:color w:val="000000"/>
              </w:rPr>
            </w:pPr>
            <w:r>
              <w:rPr>
                <w:rFonts w:ascii="宋体" w:eastAsia="宋体" w:hAnsi="宋体" w:cs="宋体"/>
                <w:b/>
                <w:bCs/>
                <w:color w:val="000000"/>
              </w:rPr>
              <w:t xml:space="preserve"> </w:t>
            </w:r>
            <w:r>
              <w:rPr>
                <w:rFonts w:ascii="宋体" w:eastAsia="宋体" w:hAnsi="宋体" w:cs="宋体" w:hint="eastAsia"/>
                <w:b/>
                <w:bCs/>
                <w:color w:val="000000"/>
              </w:rPr>
              <w:t>百胜</w:t>
            </w:r>
            <w:r>
              <w:rPr>
                <w:rFonts w:ascii="宋体" w:eastAsia="宋体" w:hAnsi="宋体" w:cs="宋体"/>
                <w:b/>
                <w:bCs/>
                <w:color w:val="000000"/>
              </w:rPr>
              <w:t xml:space="preserve">  </w:t>
            </w:r>
            <w:r>
              <w:rPr>
                <w:rFonts w:ascii="宋体" w:eastAsia="宋体" w:hAnsi="宋体" w:cs="宋体" w:hint="eastAsia"/>
                <w:b/>
                <w:bCs/>
                <w:color w:val="000000"/>
              </w:rPr>
              <w:t>意大利</w:t>
            </w:r>
            <w:r>
              <w:rPr>
                <w:rFonts w:ascii="宋体" w:eastAsia="宋体" w:hAnsi="宋体" w:cs="宋体"/>
                <w:b/>
                <w:bCs/>
                <w:color w:val="000000"/>
              </w:rPr>
              <w:t>/</w:t>
            </w:r>
            <w:r>
              <w:rPr>
                <w:rFonts w:ascii="宋体" w:eastAsia="宋体" w:hAnsi="宋体" w:cs="宋体" w:hint="eastAsia"/>
                <w:b/>
                <w:bCs/>
                <w:color w:val="000000"/>
              </w:rPr>
              <w:t>中国</w:t>
            </w:r>
          </w:p>
        </w:tc>
      </w:tr>
      <w:tr w:rsidR="00162C58">
        <w:trPr>
          <w:trHeight w:val="446"/>
        </w:trPr>
        <w:tc>
          <w:tcPr>
            <w:tcW w:w="1306"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b/>
                <w:bCs/>
                <w:color w:val="000000"/>
              </w:rPr>
            </w:pPr>
            <w:r>
              <w:rPr>
                <w:rFonts w:ascii="宋体" w:eastAsia="宋体" w:hAnsi="宋体" w:cs="宋体" w:hint="eastAsia"/>
                <w:b/>
                <w:bCs/>
                <w:color w:val="000000"/>
              </w:rPr>
              <w:t>使用科室</w:t>
            </w:r>
          </w:p>
        </w:tc>
        <w:tc>
          <w:tcPr>
            <w:tcW w:w="2977"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color w:val="000000"/>
              </w:rPr>
            </w:pPr>
            <w:r>
              <w:rPr>
                <w:rFonts w:ascii="宋体" w:eastAsia="宋体" w:hAnsi="宋体" w:cs="宋体" w:hint="eastAsia"/>
                <w:color w:val="000000"/>
              </w:rPr>
              <w:t>基础超声科、妇产、泌尿、心内等所有临床科室</w:t>
            </w:r>
          </w:p>
        </w:tc>
        <w:tc>
          <w:tcPr>
            <w:tcW w:w="2410"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楷体_GB2312"/>
                <w:color w:val="000000"/>
              </w:rPr>
            </w:pPr>
            <w:r>
              <w:rPr>
                <w:rFonts w:ascii="宋体" w:eastAsia="宋体" w:hAnsi="宋体" w:cs="楷体_GB2312" w:hint="eastAsia"/>
                <w:color w:val="000000"/>
              </w:rPr>
              <w:t>因成像效果差仅限在临床泌尿、肛肠、妇产等二级学科推广</w:t>
            </w:r>
          </w:p>
        </w:tc>
        <w:tc>
          <w:tcPr>
            <w:tcW w:w="2551"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color w:val="000000"/>
              </w:rPr>
            </w:pPr>
            <w:r>
              <w:rPr>
                <w:rFonts w:ascii="宋体" w:eastAsia="宋体" w:hAnsi="宋体" w:cs="宋体" w:hint="eastAsia"/>
                <w:color w:val="000000"/>
              </w:rPr>
              <w:t>基础超声科，泌尿科无用户</w:t>
            </w:r>
          </w:p>
        </w:tc>
      </w:tr>
      <w:tr w:rsidR="00162C58">
        <w:trPr>
          <w:trHeight w:val="1297"/>
        </w:trPr>
        <w:tc>
          <w:tcPr>
            <w:tcW w:w="1306"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b/>
                <w:bCs/>
                <w:color w:val="000000"/>
              </w:rPr>
            </w:pPr>
            <w:r>
              <w:rPr>
                <w:rFonts w:ascii="宋体" w:eastAsia="宋体" w:hAnsi="宋体" w:cs="宋体" w:hint="eastAsia"/>
                <w:b/>
                <w:bCs/>
                <w:color w:val="000000"/>
              </w:rPr>
              <w:t>显示器</w:t>
            </w:r>
          </w:p>
        </w:tc>
        <w:tc>
          <w:tcPr>
            <w:tcW w:w="2977"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color w:val="000000"/>
              </w:rPr>
            </w:pPr>
            <w:r>
              <w:rPr>
                <w:rFonts w:ascii="宋体" w:eastAsia="宋体" w:hAnsi="宋体"/>
                <w:color w:val="000000"/>
              </w:rPr>
              <w:t>21.3</w:t>
            </w:r>
            <w:r>
              <w:rPr>
                <w:rFonts w:ascii="宋体" w:eastAsia="宋体" w:hAnsi="宋体" w:hint="eastAsia"/>
                <w:color w:val="000000"/>
              </w:rPr>
              <w:t>"IPS-Pro</w:t>
            </w:r>
            <w:r>
              <w:rPr>
                <w:rFonts w:ascii="宋体" w:eastAsia="宋体" w:hAnsi="宋体"/>
                <w:color w:val="000000"/>
              </w:rPr>
              <w:t xml:space="preserve"> LED</w:t>
            </w:r>
            <w:r>
              <w:rPr>
                <w:rFonts w:ascii="宋体" w:eastAsia="宋体" w:hAnsi="宋体" w:hint="eastAsia"/>
                <w:color w:val="000000"/>
              </w:rPr>
              <w:t>监视器，宽视角</w:t>
            </w:r>
            <w:r>
              <w:rPr>
                <w:rFonts w:ascii="宋体" w:eastAsia="宋体" w:hAnsi="宋体"/>
                <w:color w:val="000000"/>
              </w:rPr>
              <w:t>，</w:t>
            </w:r>
            <w:r>
              <w:rPr>
                <w:rFonts w:ascii="宋体" w:eastAsia="宋体" w:hAnsi="宋体" w:hint="eastAsia"/>
                <w:color w:val="000000"/>
              </w:rPr>
              <w:t>强</w:t>
            </w:r>
            <w:r>
              <w:rPr>
                <w:rFonts w:ascii="宋体" w:eastAsia="宋体" w:hAnsi="宋体"/>
                <w:color w:val="000000"/>
              </w:rPr>
              <w:t>比度</w:t>
            </w:r>
            <w:r>
              <w:rPr>
                <w:rFonts w:ascii="宋体" w:eastAsia="宋体" w:hAnsi="宋体" w:hint="eastAsia"/>
                <w:color w:val="000000"/>
              </w:rPr>
              <w:t>，高亮度显示。在手术室，无手术灯的照射反光。</w:t>
            </w:r>
            <w:r>
              <w:rPr>
                <w:rFonts w:ascii="宋体" w:eastAsia="宋体" w:hAnsi="宋体"/>
                <w:color w:val="000000"/>
              </w:rPr>
              <w:t>采用灵活多点支撑臂，</w:t>
            </w:r>
            <w:r>
              <w:rPr>
                <w:rFonts w:ascii="宋体" w:eastAsia="宋体" w:hAnsi="宋体" w:hint="eastAsia"/>
                <w:color w:val="000000"/>
              </w:rPr>
              <w:t>可倾斜、旋转和下折</w:t>
            </w:r>
          </w:p>
        </w:tc>
        <w:tc>
          <w:tcPr>
            <w:tcW w:w="2410"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color w:val="000000"/>
              </w:rPr>
            </w:pPr>
            <w:r>
              <w:rPr>
                <w:rFonts w:ascii="宋体" w:eastAsia="宋体" w:hAnsi="宋体" w:cs="宋体" w:hint="eastAsia"/>
                <w:color w:val="000000"/>
              </w:rPr>
              <w:t>普通分辨率，显示器固定屏幕、无触摸功能、无法全屏影像显示（实际成像显示小于</w:t>
            </w:r>
            <w:r>
              <w:rPr>
                <w:rFonts w:ascii="宋体" w:eastAsia="宋体" w:hAnsi="宋体" w:cs="Calibri"/>
                <w:color w:val="000000"/>
              </w:rPr>
              <w:t>10</w:t>
            </w:r>
            <w:r>
              <w:rPr>
                <w:rFonts w:ascii="宋体" w:eastAsia="宋体" w:hAnsi="宋体" w:cs="宋体" w:hint="eastAsia"/>
                <w:color w:val="000000"/>
              </w:rPr>
              <w:t>寸）</w:t>
            </w:r>
          </w:p>
        </w:tc>
        <w:tc>
          <w:tcPr>
            <w:tcW w:w="2551"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color w:val="000000"/>
              </w:rPr>
            </w:pPr>
            <w:r>
              <w:rPr>
                <w:rFonts w:ascii="宋体" w:eastAsia="宋体" w:hAnsi="宋体" w:cs="宋体" w:hint="eastAsia"/>
                <w:color w:val="000000"/>
              </w:rPr>
              <w:t>高清分辨率，显示器固定屏幕、无触摸功能，全屏显示，有便携操作小屏幕，可调节触摸显示屏。</w:t>
            </w:r>
          </w:p>
        </w:tc>
      </w:tr>
      <w:tr w:rsidR="00162C58">
        <w:trPr>
          <w:trHeight w:val="737"/>
        </w:trPr>
        <w:tc>
          <w:tcPr>
            <w:tcW w:w="1306"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b/>
                <w:bCs/>
                <w:color w:val="000000"/>
              </w:rPr>
            </w:pPr>
            <w:r>
              <w:rPr>
                <w:rFonts w:ascii="宋体" w:eastAsia="宋体" w:hAnsi="宋体" w:cs="宋体" w:hint="eastAsia"/>
                <w:b/>
                <w:bCs/>
                <w:color w:val="000000"/>
              </w:rPr>
              <w:t>成像技术</w:t>
            </w:r>
          </w:p>
        </w:tc>
        <w:tc>
          <w:tcPr>
            <w:tcW w:w="2977"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color w:val="000000"/>
              </w:rPr>
            </w:pPr>
            <w:r>
              <w:rPr>
                <w:rFonts w:ascii="宋体" w:eastAsia="宋体" w:hAnsi="宋体" w:cs="宋体" w:hint="eastAsia"/>
                <w:color w:val="000000"/>
              </w:rPr>
              <w:t>拥有</w:t>
            </w:r>
            <w:r>
              <w:rPr>
                <w:rFonts w:ascii="宋体" w:eastAsia="宋体" w:hAnsi="宋体" w:cs="Calibri"/>
                <w:color w:val="000000"/>
              </w:rPr>
              <w:t>HICOM</w:t>
            </w:r>
            <w:r>
              <w:rPr>
                <w:rFonts w:ascii="宋体" w:eastAsia="宋体" w:hAnsi="宋体" w:cs="宋体" w:hint="eastAsia"/>
                <w:color w:val="000000"/>
              </w:rPr>
              <w:t>、</w:t>
            </w:r>
            <w:r>
              <w:rPr>
                <w:rFonts w:ascii="宋体" w:eastAsia="宋体" w:hAnsi="宋体" w:cs="Calibri"/>
                <w:color w:val="000000"/>
              </w:rPr>
              <w:t>HIREZ</w:t>
            </w:r>
            <w:r>
              <w:rPr>
                <w:rFonts w:ascii="宋体" w:eastAsia="宋体" w:hAnsi="宋体" w:cs="宋体" w:hint="eastAsia"/>
                <w:color w:val="000000"/>
              </w:rPr>
              <w:t>、高清组织谐波等先进的成像技术，呈现高品质超声图像，独创世界最先进弹性成像技术，拥有全球首创的融合成像技术</w:t>
            </w:r>
          </w:p>
        </w:tc>
        <w:tc>
          <w:tcPr>
            <w:tcW w:w="2410"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color w:val="000000"/>
              </w:rPr>
            </w:pPr>
            <w:r>
              <w:rPr>
                <w:rFonts w:ascii="宋体" w:eastAsia="宋体" w:hAnsi="宋体" w:cs="宋体" w:hint="eastAsia"/>
                <w:color w:val="000000"/>
              </w:rPr>
              <w:t>无先进成像技术，成像质量差，无弹性成像技术，无融合成像技术，但可借助第三方平台开展融合成像</w:t>
            </w:r>
          </w:p>
        </w:tc>
        <w:tc>
          <w:tcPr>
            <w:tcW w:w="2551"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color w:val="000000"/>
              </w:rPr>
            </w:pPr>
            <w:r>
              <w:rPr>
                <w:rFonts w:ascii="宋体" w:eastAsia="宋体" w:hAnsi="宋体" w:cs="宋体" w:hint="eastAsia"/>
                <w:color w:val="000000"/>
              </w:rPr>
              <w:t>无弹性成像技术，成像质量一般，有融合成像技术，成像技术采用早期日立合作技术</w:t>
            </w:r>
          </w:p>
        </w:tc>
      </w:tr>
      <w:tr w:rsidR="00162C58">
        <w:trPr>
          <w:trHeight w:val="1331"/>
        </w:trPr>
        <w:tc>
          <w:tcPr>
            <w:tcW w:w="1306"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b/>
                <w:bCs/>
                <w:color w:val="000000"/>
              </w:rPr>
            </w:pPr>
            <w:r>
              <w:rPr>
                <w:rFonts w:ascii="宋体" w:eastAsia="宋体" w:hAnsi="宋体" w:cs="宋体" w:hint="eastAsia"/>
                <w:b/>
                <w:bCs/>
                <w:color w:val="000000"/>
              </w:rPr>
              <w:t>血流显像及测量</w:t>
            </w:r>
          </w:p>
        </w:tc>
        <w:tc>
          <w:tcPr>
            <w:tcW w:w="2977"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color w:val="000000"/>
              </w:rPr>
            </w:pPr>
            <w:r>
              <w:rPr>
                <w:rFonts w:ascii="宋体" w:eastAsia="宋体" w:hAnsi="宋体" w:cs="宋体" w:hint="eastAsia"/>
                <w:color w:val="000000"/>
              </w:rPr>
              <w:t>高精细血流显像技术</w:t>
            </w:r>
            <w:r>
              <w:rPr>
                <w:rFonts w:ascii="宋体" w:eastAsia="宋体" w:hAnsi="宋体" w:cs="Calibri"/>
                <w:color w:val="000000"/>
              </w:rPr>
              <w:t>Fine Flow</w:t>
            </w:r>
            <w:r>
              <w:rPr>
                <w:rFonts w:ascii="宋体" w:eastAsia="宋体" w:hAnsi="宋体" w:cs="宋体" w:hint="eastAsia"/>
                <w:color w:val="000000"/>
              </w:rPr>
              <w:t>清晰显示血流走向，最低血流测量速度≤</w:t>
            </w:r>
            <w:r>
              <w:rPr>
                <w:rFonts w:ascii="宋体" w:eastAsia="宋体" w:hAnsi="宋体" w:cs="宋体"/>
                <w:color w:val="000000"/>
              </w:rPr>
              <w:t>1mm|s</w:t>
            </w:r>
          </w:p>
        </w:tc>
        <w:tc>
          <w:tcPr>
            <w:tcW w:w="2410"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color w:val="000000"/>
              </w:rPr>
            </w:pPr>
            <w:r>
              <w:rPr>
                <w:rFonts w:ascii="宋体" w:eastAsia="宋体" w:hAnsi="宋体" w:cs="宋体" w:hint="eastAsia"/>
                <w:color w:val="000000"/>
              </w:rPr>
              <w:t>普通血流成像，不具备高精动态血流显像技术，最低血流测量速度为</w:t>
            </w:r>
            <w:r>
              <w:rPr>
                <w:rFonts w:ascii="宋体" w:eastAsia="宋体" w:hAnsi="宋体" w:cs="宋体"/>
                <w:color w:val="000000"/>
              </w:rPr>
              <w:t>3mm|s</w:t>
            </w:r>
          </w:p>
        </w:tc>
        <w:tc>
          <w:tcPr>
            <w:tcW w:w="2551"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color w:val="000000"/>
              </w:rPr>
            </w:pPr>
            <w:r>
              <w:rPr>
                <w:rFonts w:ascii="宋体" w:eastAsia="宋体" w:hAnsi="宋体" w:cs="宋体" w:hint="eastAsia"/>
                <w:color w:val="000000"/>
              </w:rPr>
              <w:t>普通血流成像，不具备高精动态血流显像技术，最低血流测量速度为</w:t>
            </w:r>
            <w:r>
              <w:rPr>
                <w:rFonts w:ascii="宋体" w:eastAsia="宋体" w:hAnsi="宋体" w:cs="宋体"/>
                <w:color w:val="000000"/>
              </w:rPr>
              <w:t>3mm|s</w:t>
            </w:r>
          </w:p>
        </w:tc>
      </w:tr>
      <w:tr w:rsidR="00162C58">
        <w:trPr>
          <w:trHeight w:val="2013"/>
        </w:trPr>
        <w:tc>
          <w:tcPr>
            <w:tcW w:w="1306"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b/>
                <w:bCs/>
                <w:color w:val="000000"/>
              </w:rPr>
            </w:pPr>
            <w:r>
              <w:rPr>
                <w:rFonts w:ascii="宋体" w:eastAsia="宋体" w:hAnsi="宋体" w:cs="宋体" w:hint="eastAsia"/>
                <w:b/>
                <w:bCs/>
                <w:color w:val="000000"/>
              </w:rPr>
              <w:lastRenderedPageBreak/>
              <w:t>探头工艺及数量</w:t>
            </w:r>
          </w:p>
        </w:tc>
        <w:tc>
          <w:tcPr>
            <w:tcW w:w="2977"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rPr>
            </w:pPr>
            <w:r>
              <w:rPr>
                <w:rFonts w:ascii="宋体" w:eastAsia="宋体" w:hAnsi="宋体"/>
              </w:rPr>
              <w:t>多层</w:t>
            </w:r>
            <w:r>
              <w:rPr>
                <w:rFonts w:ascii="宋体" w:eastAsia="宋体" w:hAnsi="宋体" w:hint="eastAsia"/>
              </w:rPr>
              <w:t>晶</w:t>
            </w:r>
            <w:r>
              <w:rPr>
                <w:rFonts w:ascii="宋体" w:eastAsia="宋体" w:hAnsi="宋体"/>
              </w:rPr>
              <w:t>体</w:t>
            </w:r>
            <w:r>
              <w:rPr>
                <w:rFonts w:ascii="宋体" w:eastAsia="宋体" w:hAnsi="宋体" w:hint="eastAsia"/>
              </w:rPr>
              <w:t>匹配探头</w:t>
            </w:r>
            <w:r>
              <w:rPr>
                <w:rFonts w:ascii="宋体" w:eastAsia="宋体" w:hAnsi="宋体"/>
              </w:rPr>
              <w:t>技术，提高灵敏</w:t>
            </w:r>
            <w:r>
              <w:rPr>
                <w:rFonts w:ascii="宋体" w:eastAsia="宋体" w:hAnsi="宋体" w:hint="eastAsia"/>
              </w:rPr>
              <w:t>度，改善</w:t>
            </w:r>
            <w:r>
              <w:rPr>
                <w:rFonts w:ascii="宋体" w:eastAsia="宋体" w:hAnsi="宋体"/>
              </w:rPr>
              <w:t>阻</w:t>
            </w:r>
            <w:r>
              <w:rPr>
                <w:rFonts w:ascii="宋体" w:eastAsia="宋体" w:hAnsi="宋体" w:hint="eastAsia"/>
              </w:rPr>
              <w:t>抗</w:t>
            </w:r>
            <w:r>
              <w:rPr>
                <w:rFonts w:ascii="宋体" w:eastAsia="宋体" w:hAnsi="宋体"/>
              </w:rPr>
              <w:t>匹配，</w:t>
            </w:r>
            <w:r>
              <w:rPr>
                <w:rFonts w:ascii="宋体" w:eastAsia="宋体" w:hAnsi="宋体" w:hint="eastAsia"/>
              </w:rPr>
              <w:t>使得接收</w:t>
            </w:r>
            <w:r>
              <w:rPr>
                <w:rFonts w:ascii="宋体" w:eastAsia="宋体" w:hAnsi="宋体"/>
              </w:rPr>
              <w:t>的</w:t>
            </w:r>
            <w:r>
              <w:rPr>
                <w:rFonts w:ascii="宋体" w:eastAsia="宋体" w:hAnsi="宋体" w:hint="eastAsia"/>
              </w:rPr>
              <w:t>声</w:t>
            </w:r>
            <w:r>
              <w:rPr>
                <w:rFonts w:ascii="宋体" w:eastAsia="宋体" w:hAnsi="宋体"/>
              </w:rPr>
              <w:t>信息量得以被真实还原</w:t>
            </w:r>
            <w:r>
              <w:rPr>
                <w:rFonts w:ascii="宋体" w:eastAsia="宋体" w:hAnsi="宋体" w:hint="eastAsia"/>
              </w:rPr>
              <w:t>。</w:t>
            </w:r>
          </w:p>
          <w:p w:rsidR="00162C58" w:rsidRDefault="00A360EA">
            <w:pPr>
              <w:autoSpaceDE w:val="0"/>
              <w:autoSpaceDN w:val="0"/>
              <w:adjustRightInd w:val="0"/>
              <w:spacing w:line="380" w:lineRule="exact"/>
              <w:rPr>
                <w:rFonts w:ascii="宋体" w:eastAsia="宋体" w:hAnsi="宋体" w:cs="宋体"/>
                <w:color w:val="000000"/>
              </w:rPr>
            </w:pPr>
            <w:r>
              <w:rPr>
                <w:rFonts w:ascii="宋体" w:eastAsia="宋体" w:hAnsi="宋体" w:cs="宋体" w:hint="eastAsia"/>
                <w:color w:val="000000"/>
              </w:rPr>
              <w:t>探头发射晶片阵元＞</w:t>
            </w:r>
            <w:r>
              <w:rPr>
                <w:rFonts w:ascii="宋体" w:eastAsia="宋体" w:hAnsi="宋体" w:cs="Calibri"/>
                <w:color w:val="000000"/>
              </w:rPr>
              <w:t>16</w:t>
            </w:r>
          </w:p>
        </w:tc>
        <w:tc>
          <w:tcPr>
            <w:tcW w:w="2410"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color w:val="000000"/>
              </w:rPr>
            </w:pPr>
            <w:r>
              <w:rPr>
                <w:rFonts w:ascii="宋体" w:eastAsia="宋体" w:hAnsi="宋体" w:cs="宋体" w:hint="eastAsia"/>
                <w:color w:val="000000"/>
              </w:rPr>
              <w:t>工艺一般，探头发射经晶片阵元＜</w:t>
            </w:r>
            <w:r>
              <w:rPr>
                <w:rFonts w:ascii="宋体" w:eastAsia="宋体" w:hAnsi="宋体" w:cs="Calibri"/>
                <w:color w:val="000000"/>
              </w:rPr>
              <w:t>12</w:t>
            </w:r>
          </w:p>
        </w:tc>
        <w:tc>
          <w:tcPr>
            <w:tcW w:w="2551"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color w:val="000000"/>
              </w:rPr>
            </w:pPr>
            <w:r>
              <w:rPr>
                <w:rFonts w:ascii="宋体" w:eastAsia="宋体" w:hAnsi="宋体" w:cs="宋体" w:hint="eastAsia"/>
                <w:color w:val="000000"/>
              </w:rPr>
              <w:t>工艺一般，探头晶片技术使用日立早期授权合作技术</w:t>
            </w:r>
          </w:p>
        </w:tc>
      </w:tr>
      <w:tr w:rsidR="00162C58">
        <w:trPr>
          <w:trHeight w:val="1073"/>
        </w:trPr>
        <w:tc>
          <w:tcPr>
            <w:tcW w:w="1306"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b/>
                <w:bCs/>
                <w:color w:val="000000"/>
              </w:rPr>
            </w:pPr>
            <w:r>
              <w:rPr>
                <w:rFonts w:ascii="宋体" w:eastAsia="宋体" w:hAnsi="宋体" w:cs="宋体" w:hint="eastAsia"/>
                <w:b/>
                <w:bCs/>
                <w:color w:val="000000"/>
              </w:rPr>
              <w:t>探头频率及扫查深度</w:t>
            </w:r>
          </w:p>
        </w:tc>
        <w:tc>
          <w:tcPr>
            <w:tcW w:w="2977"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color w:val="000000"/>
              </w:rPr>
            </w:pPr>
            <w:r>
              <w:rPr>
                <w:rFonts w:ascii="宋体" w:eastAsia="宋体" w:hAnsi="宋体" w:cs="宋体" w:hint="eastAsia"/>
                <w:color w:val="000000"/>
              </w:rPr>
              <w:t>变频探头中心频率≥</w:t>
            </w:r>
            <w:r>
              <w:rPr>
                <w:rFonts w:ascii="宋体" w:eastAsia="宋体" w:hAnsi="宋体" w:cs="Calibri"/>
                <w:color w:val="000000"/>
              </w:rPr>
              <w:t>5</w:t>
            </w:r>
            <w:r>
              <w:rPr>
                <w:rFonts w:ascii="宋体" w:eastAsia="宋体" w:hAnsi="宋体" w:cs="宋体" w:hint="eastAsia"/>
                <w:color w:val="000000"/>
              </w:rPr>
              <w:t>种，最大扫查深度≥</w:t>
            </w:r>
            <w:r>
              <w:rPr>
                <w:rFonts w:ascii="宋体" w:eastAsia="宋体" w:hAnsi="宋体" w:cs="宋体"/>
                <w:color w:val="000000"/>
              </w:rPr>
              <w:t>36cm</w:t>
            </w:r>
          </w:p>
        </w:tc>
        <w:tc>
          <w:tcPr>
            <w:tcW w:w="2410"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color w:val="000000"/>
              </w:rPr>
            </w:pPr>
            <w:r>
              <w:rPr>
                <w:rFonts w:ascii="宋体" w:eastAsia="宋体" w:hAnsi="宋体" w:cs="宋体" w:hint="eastAsia"/>
                <w:color w:val="000000"/>
              </w:rPr>
              <w:t>变频探头中心频率为</w:t>
            </w:r>
            <w:r>
              <w:rPr>
                <w:rFonts w:ascii="宋体" w:eastAsia="宋体" w:hAnsi="宋体" w:cs="Calibri"/>
                <w:color w:val="000000"/>
              </w:rPr>
              <w:t>3</w:t>
            </w:r>
            <w:r>
              <w:rPr>
                <w:rFonts w:ascii="宋体" w:eastAsia="宋体" w:hAnsi="宋体" w:cs="宋体" w:hint="eastAsia"/>
                <w:color w:val="000000"/>
              </w:rPr>
              <w:t>种，最大扫查深度为</w:t>
            </w:r>
            <w:r>
              <w:rPr>
                <w:rFonts w:ascii="宋体" w:eastAsia="宋体" w:hAnsi="宋体" w:cs="宋体"/>
                <w:color w:val="000000"/>
              </w:rPr>
              <w:t>26cm</w:t>
            </w:r>
          </w:p>
        </w:tc>
        <w:tc>
          <w:tcPr>
            <w:tcW w:w="2551"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color w:val="000000"/>
              </w:rPr>
            </w:pPr>
            <w:r>
              <w:rPr>
                <w:rFonts w:ascii="宋体" w:eastAsia="宋体" w:hAnsi="宋体" w:cs="宋体" w:hint="eastAsia"/>
                <w:color w:val="000000"/>
              </w:rPr>
              <w:t>变频探头中心频率≥</w:t>
            </w:r>
            <w:r>
              <w:rPr>
                <w:rFonts w:ascii="宋体" w:eastAsia="宋体" w:hAnsi="宋体" w:cs="Calibri"/>
                <w:color w:val="000000"/>
              </w:rPr>
              <w:t>5</w:t>
            </w:r>
            <w:r>
              <w:rPr>
                <w:rFonts w:ascii="宋体" w:eastAsia="宋体" w:hAnsi="宋体" w:cs="宋体" w:hint="eastAsia"/>
                <w:color w:val="000000"/>
              </w:rPr>
              <w:t>种，最大扫查深度≥</w:t>
            </w:r>
            <w:r>
              <w:rPr>
                <w:rFonts w:ascii="宋体" w:eastAsia="宋体" w:hAnsi="宋体" w:cs="宋体"/>
                <w:color w:val="000000"/>
              </w:rPr>
              <w:t>36cm</w:t>
            </w:r>
          </w:p>
        </w:tc>
      </w:tr>
      <w:tr w:rsidR="00162C58">
        <w:trPr>
          <w:trHeight w:val="986"/>
        </w:trPr>
        <w:tc>
          <w:tcPr>
            <w:tcW w:w="1306"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b/>
                <w:bCs/>
                <w:color w:val="000000"/>
              </w:rPr>
            </w:pPr>
            <w:r>
              <w:rPr>
                <w:rFonts w:ascii="宋体" w:eastAsia="宋体" w:hAnsi="宋体" w:cs="宋体" w:hint="eastAsia"/>
                <w:b/>
                <w:bCs/>
                <w:color w:val="000000"/>
              </w:rPr>
              <w:t>经皮肾探头</w:t>
            </w:r>
          </w:p>
        </w:tc>
        <w:tc>
          <w:tcPr>
            <w:tcW w:w="2977"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color w:val="000000"/>
              </w:rPr>
            </w:pPr>
            <w:r>
              <w:rPr>
                <w:rFonts w:ascii="宋体" w:eastAsia="宋体" w:hAnsi="宋体" w:cs="宋体"/>
                <w:color w:val="000000"/>
              </w:rPr>
              <w:t>C25P</w:t>
            </w:r>
            <w:r>
              <w:rPr>
                <w:rFonts w:ascii="宋体" w:eastAsia="宋体" w:hAnsi="宋体" w:cs="宋体" w:hint="eastAsia"/>
                <w:color w:val="000000"/>
              </w:rPr>
              <w:t>专业的经皮肾中央穿刺探头，角度</w:t>
            </w:r>
            <w:r>
              <w:rPr>
                <w:rFonts w:ascii="宋体" w:eastAsia="宋体" w:hAnsi="宋体" w:cs="宋体"/>
                <w:color w:val="000000"/>
              </w:rPr>
              <w:t>0</w:t>
            </w:r>
            <w:r>
              <w:rPr>
                <w:rFonts w:ascii="宋体" w:eastAsia="宋体" w:hAnsi="宋体" w:cs="宋体" w:hint="eastAsia"/>
                <w:color w:val="000000"/>
              </w:rPr>
              <w:t>°</w:t>
            </w:r>
            <w:r>
              <w:rPr>
                <w:rFonts w:ascii="宋体" w:eastAsia="宋体" w:hAnsi="宋体" w:cs="宋体"/>
                <w:color w:val="000000"/>
              </w:rPr>
              <w:t xml:space="preserve">.15 </w:t>
            </w:r>
            <w:r>
              <w:rPr>
                <w:rFonts w:ascii="宋体" w:eastAsia="宋体" w:hAnsi="宋体" w:cs="宋体" w:hint="eastAsia"/>
                <w:color w:val="000000"/>
              </w:rPr>
              <w:t>°</w:t>
            </w:r>
            <w:r>
              <w:rPr>
                <w:rFonts w:ascii="宋体" w:eastAsia="宋体" w:hAnsi="宋体" w:cs="宋体"/>
                <w:color w:val="000000"/>
              </w:rPr>
              <w:t xml:space="preserve"> 30 </w:t>
            </w:r>
            <w:r>
              <w:rPr>
                <w:rFonts w:ascii="宋体" w:eastAsia="宋体" w:hAnsi="宋体" w:cs="宋体" w:hint="eastAsia"/>
                <w:color w:val="000000"/>
              </w:rPr>
              <w:t>°可选，配有一次性穿刺架，选配重复使用金属穿刺架；中间穿刺进针，无盲区，进针路径最短，实时引导线可清晰显示针道方向和进针深度，提高穿刺成功率和准确性，减少创伤和并发症</w:t>
            </w:r>
          </w:p>
        </w:tc>
        <w:tc>
          <w:tcPr>
            <w:tcW w:w="2410"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color w:val="000000"/>
              </w:rPr>
            </w:pPr>
            <w:r>
              <w:rPr>
                <w:rFonts w:ascii="宋体" w:eastAsia="宋体" w:hAnsi="宋体" w:cs="宋体" w:hint="eastAsia"/>
                <w:color w:val="000000"/>
              </w:rPr>
              <w:t>普通穿刺探头，无一次性穿刺架；侧面穿刺进针，有盲区，难掌握，易出血</w:t>
            </w:r>
          </w:p>
        </w:tc>
        <w:tc>
          <w:tcPr>
            <w:tcW w:w="2551"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color w:val="000000"/>
              </w:rPr>
            </w:pPr>
            <w:r>
              <w:rPr>
                <w:rFonts w:ascii="宋体" w:eastAsia="宋体" w:hAnsi="宋体" w:cs="宋体" w:hint="eastAsia"/>
                <w:color w:val="000000"/>
              </w:rPr>
              <w:t>独特</w:t>
            </w:r>
            <w:r>
              <w:rPr>
                <w:rFonts w:ascii="宋体" w:eastAsia="宋体" w:hAnsi="宋体" w:cs="宋体"/>
                <w:color w:val="000000"/>
              </w:rPr>
              <w:t>J</w:t>
            </w:r>
            <w:r>
              <w:rPr>
                <w:rFonts w:ascii="宋体" w:eastAsia="宋体" w:hAnsi="宋体" w:cs="宋体" w:hint="eastAsia"/>
                <w:color w:val="000000"/>
              </w:rPr>
              <w:t>型设计，配重复使用金属穿刺架；中间穿刺进针，进针路径最短，可选角度少。探头太笨重，使用日立淘汰第一代技术</w:t>
            </w:r>
          </w:p>
        </w:tc>
      </w:tr>
      <w:tr w:rsidR="00162C58">
        <w:trPr>
          <w:trHeight w:val="929"/>
        </w:trPr>
        <w:tc>
          <w:tcPr>
            <w:tcW w:w="1306"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b/>
                <w:bCs/>
                <w:color w:val="000000"/>
              </w:rPr>
            </w:pPr>
            <w:r>
              <w:rPr>
                <w:rFonts w:ascii="宋体" w:eastAsia="宋体" w:hAnsi="宋体" w:cs="宋体" w:hint="eastAsia"/>
                <w:b/>
                <w:bCs/>
                <w:color w:val="000000"/>
              </w:rPr>
              <w:t>经会阴探头</w:t>
            </w:r>
          </w:p>
        </w:tc>
        <w:tc>
          <w:tcPr>
            <w:tcW w:w="2977"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color w:val="000000"/>
              </w:rPr>
            </w:pPr>
            <w:r>
              <w:rPr>
                <w:rFonts w:ascii="宋体" w:eastAsia="宋体" w:hAnsi="宋体" w:cs="宋体"/>
                <w:color w:val="000000"/>
              </w:rPr>
              <w:t>C41L47RP</w:t>
            </w:r>
            <w:r>
              <w:rPr>
                <w:rFonts w:ascii="宋体" w:eastAsia="宋体" w:hAnsi="宋体" w:cs="宋体" w:hint="eastAsia"/>
                <w:color w:val="000000"/>
              </w:rPr>
              <w:t>一线一凸，实时双平面高清显示，实时组织弹性成像技术，方便对病变部位良恶性进行鉴定，通过不同颜色标注前列腺硬度，大大提高前列腺癌阳性检出率。可配合粒子植入、射频消融、冷冻消融等前列腺癌介入治疗，配有瞄靶穿刺系统</w:t>
            </w:r>
          </w:p>
        </w:tc>
        <w:tc>
          <w:tcPr>
            <w:tcW w:w="2410"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color w:val="000000"/>
              </w:rPr>
            </w:pPr>
            <w:r>
              <w:rPr>
                <w:rFonts w:ascii="宋体" w:eastAsia="宋体" w:hAnsi="宋体" w:cs="宋体"/>
                <w:color w:val="000000"/>
              </w:rPr>
              <w:t>8848</w:t>
            </w:r>
            <w:r>
              <w:rPr>
                <w:rFonts w:ascii="宋体" w:eastAsia="宋体" w:hAnsi="宋体" w:cs="宋体" w:hint="eastAsia"/>
                <w:color w:val="000000"/>
              </w:rPr>
              <w:t>：实时双平面显示，无实时组织弹性成像技术，探头有暂停开关按钮。可配合粒子植入、冷冻消融等前列腺癌介入治疗，配有瞄靶穿刺系统</w:t>
            </w:r>
          </w:p>
        </w:tc>
        <w:tc>
          <w:tcPr>
            <w:tcW w:w="2551" w:type="dxa"/>
            <w:tcBorders>
              <w:top w:val="single" w:sz="6" w:space="0" w:color="auto"/>
              <w:left w:val="single" w:sz="6" w:space="0" w:color="auto"/>
              <w:bottom w:val="single" w:sz="6" w:space="0" w:color="auto"/>
              <w:right w:val="single" w:sz="6" w:space="0" w:color="auto"/>
            </w:tcBorders>
            <w:vAlign w:val="center"/>
          </w:tcPr>
          <w:p w:rsidR="00162C58" w:rsidRDefault="00A360EA">
            <w:pPr>
              <w:autoSpaceDE w:val="0"/>
              <w:autoSpaceDN w:val="0"/>
              <w:adjustRightInd w:val="0"/>
              <w:spacing w:line="380" w:lineRule="exact"/>
              <w:rPr>
                <w:rFonts w:ascii="宋体" w:eastAsia="宋体" w:hAnsi="宋体" w:cs="宋体"/>
                <w:color w:val="000000"/>
              </w:rPr>
            </w:pPr>
            <w:r>
              <w:rPr>
                <w:rFonts w:ascii="宋体" w:eastAsia="宋体" w:hAnsi="宋体" w:cs="宋体"/>
                <w:color w:val="000000"/>
              </w:rPr>
              <w:t>TRT33</w:t>
            </w:r>
            <w:r>
              <w:rPr>
                <w:rFonts w:ascii="宋体" w:eastAsia="宋体" w:hAnsi="宋体" w:cs="宋体" w:hint="eastAsia"/>
                <w:color w:val="000000"/>
              </w:rPr>
              <w:t>，凸</w:t>
            </w:r>
            <w:r>
              <w:rPr>
                <w:rFonts w:ascii="宋体" w:eastAsia="宋体" w:hAnsi="宋体" w:cs="宋体"/>
                <w:color w:val="000000"/>
              </w:rPr>
              <w:t>-</w:t>
            </w:r>
            <w:r>
              <w:rPr>
                <w:rFonts w:ascii="宋体" w:eastAsia="宋体" w:hAnsi="宋体" w:cs="宋体" w:hint="eastAsia"/>
                <w:color w:val="000000"/>
              </w:rPr>
              <w:t>线双平面成像显示，视野全面，经会阴前列腺活检、粒子植入，无匹配瞄靶穿刺架</w:t>
            </w:r>
          </w:p>
        </w:tc>
      </w:tr>
    </w:tbl>
    <w:p w:rsidR="00162C58" w:rsidRPr="00CD1185" w:rsidRDefault="006F04D2" w:rsidP="00162C58">
      <w:pPr>
        <w:spacing w:line="360" w:lineRule="auto"/>
        <w:ind w:firstLineChars="196" w:firstLine="470"/>
        <w:rPr>
          <w:rFonts w:ascii="宋体" w:eastAsia="宋体" w:hAnsi="宋体"/>
          <w:color w:val="FF0000"/>
        </w:rPr>
      </w:pPr>
      <w:bookmarkStart w:id="5" w:name="br1_5"/>
      <w:bookmarkStart w:id="6" w:name="br1_4"/>
      <w:bookmarkEnd w:id="5"/>
      <w:bookmarkEnd w:id="6"/>
      <w:r w:rsidRPr="006F04D2">
        <w:rPr>
          <w:rFonts w:ascii="宋体" w:eastAsia="宋体" w:hAnsi="宋体" w:hint="eastAsia"/>
        </w:rPr>
        <w:t>综上所述，在经皮肾碎石，前列腺穿刺，粒子植入、腹腔镜术中应用广泛，能够有效的提高手术成功率，</w:t>
      </w:r>
      <w:r w:rsidR="00CD1185">
        <w:rPr>
          <w:rFonts w:ascii="宋体" w:eastAsia="宋体" w:hAnsi="宋体" w:hint="eastAsia"/>
        </w:rPr>
        <w:t>进口产品制造商</w:t>
      </w:r>
      <w:r w:rsidRPr="006F04D2">
        <w:rPr>
          <w:rFonts w:ascii="宋体" w:eastAsia="宋体" w:hAnsi="宋体" w:hint="eastAsia"/>
        </w:rPr>
        <w:t>的自主研发能力强，从硬件到软件都处于世界领先水平，能为临床提供精细清晰的影像，有效帮助临床诊断和治疗。通过进口</w:t>
      </w:r>
      <w:r w:rsidRPr="006F04D2">
        <w:rPr>
          <w:rFonts w:ascii="宋体" w:eastAsia="宋体" w:hAnsi="宋体"/>
        </w:rPr>
        <w:t>3</w:t>
      </w:r>
      <w:r w:rsidRPr="006F04D2">
        <w:rPr>
          <w:rFonts w:ascii="宋体" w:eastAsia="宋体" w:hAnsi="宋体" w:hint="eastAsia"/>
        </w:rPr>
        <w:t>个品牌的技术参数的评估，</w:t>
      </w:r>
      <w:r w:rsidR="00CD1185">
        <w:rPr>
          <w:rFonts w:ascii="宋体" w:eastAsia="宋体" w:hAnsi="宋体" w:hint="eastAsia"/>
        </w:rPr>
        <w:t>仅进口</w:t>
      </w:r>
      <w:r w:rsidRPr="006F04D2">
        <w:rPr>
          <w:rFonts w:ascii="宋体" w:eastAsia="宋体" w:hAnsi="宋体" w:hint="eastAsia"/>
        </w:rPr>
        <w:t>超声</w:t>
      </w:r>
      <w:r w:rsidR="00CD1185">
        <w:rPr>
          <w:rFonts w:ascii="宋体" w:eastAsia="宋体" w:hAnsi="宋体" w:hint="eastAsia"/>
        </w:rPr>
        <w:t>设备</w:t>
      </w:r>
      <w:r w:rsidRPr="006F04D2">
        <w:rPr>
          <w:rFonts w:ascii="宋体" w:eastAsia="宋体" w:hAnsi="宋体" w:hint="eastAsia"/>
        </w:rPr>
        <w:t>在泌尿专业成像技术运用方面</w:t>
      </w:r>
      <w:r w:rsidR="00CD1185">
        <w:rPr>
          <w:rFonts w:ascii="宋体" w:eastAsia="宋体" w:hAnsi="宋体" w:hint="eastAsia"/>
        </w:rPr>
        <w:t>才能满足采购需求</w:t>
      </w:r>
      <w:r w:rsidRPr="006F04D2">
        <w:rPr>
          <w:rFonts w:ascii="宋体" w:eastAsia="宋体" w:hAnsi="宋体" w:hint="eastAsia"/>
        </w:rPr>
        <w:t>。而国内超声厂家</w:t>
      </w:r>
      <w:r w:rsidR="00CD1185">
        <w:rPr>
          <w:rFonts w:ascii="宋体" w:eastAsia="宋体" w:hAnsi="宋体" w:hint="eastAsia"/>
        </w:rPr>
        <w:t>无法满足</w:t>
      </w:r>
      <w:r w:rsidRPr="006F04D2">
        <w:rPr>
          <w:rFonts w:ascii="宋体" w:eastAsia="宋体" w:hAnsi="宋体" w:hint="eastAsia"/>
        </w:rPr>
        <w:t>泌尿外科所需的专业术中探头</w:t>
      </w:r>
      <w:r w:rsidRPr="006F04D2">
        <w:rPr>
          <w:rFonts w:ascii="宋体" w:eastAsia="宋体" w:hAnsi="宋体" w:hint="eastAsia"/>
        </w:rPr>
        <w:lastRenderedPageBreak/>
        <w:t>用于腔内碎石术式，以及前列腺的靶向精准穿刺和腹腔镜微创手术，机器人手术的要求，目前无法满足本单位科室发展需求，</w:t>
      </w:r>
    </w:p>
    <w:p w:rsidR="00162C58" w:rsidRDefault="00A360EA">
      <w:pPr>
        <w:spacing w:before="357" w:line="329" w:lineRule="exact"/>
        <w:ind w:left="701"/>
        <w:rPr>
          <w:rFonts w:ascii="宋体" w:eastAsia="宋体" w:hAnsi="宋体" w:cs="仿宋"/>
          <w:color w:val="000000"/>
          <w:sz w:val="32"/>
          <w:szCs w:val="22"/>
        </w:rPr>
      </w:pPr>
      <w:r>
        <w:rPr>
          <w:rFonts w:ascii="宋体" w:eastAsia="宋体" w:hAnsi="宋体" w:cs="仿宋"/>
          <w:color w:val="000000"/>
          <w:sz w:val="32"/>
          <w:szCs w:val="22"/>
        </w:rPr>
        <w:t>（3）同类采购项目历史成交信息</w:t>
      </w:r>
    </w:p>
    <w:tbl>
      <w:tblPr>
        <w:tblW w:w="13857" w:type="dxa"/>
        <w:tblInd w:w="118" w:type="dxa"/>
        <w:tblLayout w:type="fixed"/>
        <w:tblLook w:val="04A0"/>
      </w:tblPr>
      <w:tblGrid>
        <w:gridCol w:w="1408"/>
        <w:gridCol w:w="1866"/>
        <w:gridCol w:w="2410"/>
        <w:gridCol w:w="2835"/>
        <w:gridCol w:w="5338"/>
      </w:tblGrid>
      <w:tr w:rsidR="00162C58" w:rsidRPr="00CD1185">
        <w:trPr>
          <w:gridAfter w:val="1"/>
          <w:wAfter w:w="5338" w:type="dxa"/>
          <w:trHeight w:val="1270"/>
        </w:trPr>
        <w:tc>
          <w:tcPr>
            <w:tcW w:w="1408" w:type="dxa"/>
            <w:tcBorders>
              <w:top w:val="single" w:sz="8" w:space="0" w:color="auto"/>
              <w:left w:val="single" w:sz="8" w:space="0" w:color="auto"/>
              <w:bottom w:val="single" w:sz="8" w:space="0" w:color="auto"/>
              <w:right w:val="single" w:sz="8" w:space="0" w:color="auto"/>
            </w:tcBorders>
            <w:shd w:val="clear" w:color="auto" w:fill="auto"/>
            <w:vAlign w:val="center"/>
          </w:tcPr>
          <w:p w:rsidR="00162C58" w:rsidRPr="00CD1185" w:rsidRDefault="006F04D2">
            <w:pPr>
              <w:rPr>
                <w:rFonts w:ascii="宋体" w:eastAsia="宋体" w:hAnsi="宋体" w:cs="宋体"/>
                <w:color w:val="000000" w:themeColor="text1"/>
              </w:rPr>
            </w:pPr>
            <w:r w:rsidRPr="006F04D2">
              <w:rPr>
                <w:rFonts w:ascii="宋体" w:eastAsia="宋体" w:hAnsi="宋体" w:cs="宋体" w:hint="eastAsia"/>
                <w:color w:val="000000" w:themeColor="text1"/>
              </w:rPr>
              <w:t>产品名称</w:t>
            </w:r>
          </w:p>
        </w:tc>
        <w:tc>
          <w:tcPr>
            <w:tcW w:w="1866" w:type="dxa"/>
            <w:tcBorders>
              <w:top w:val="single" w:sz="8" w:space="0" w:color="auto"/>
              <w:left w:val="nil"/>
              <w:bottom w:val="single" w:sz="8" w:space="0" w:color="auto"/>
              <w:right w:val="single" w:sz="8" w:space="0" w:color="auto"/>
            </w:tcBorders>
            <w:shd w:val="clear" w:color="auto" w:fill="auto"/>
            <w:vAlign w:val="center"/>
          </w:tcPr>
          <w:p w:rsidR="00162C58" w:rsidRPr="00CD1185" w:rsidRDefault="006F04D2">
            <w:pPr>
              <w:rPr>
                <w:rFonts w:ascii="宋体" w:eastAsia="宋体" w:hAnsi="宋体" w:cs="宋体"/>
                <w:color w:val="000000" w:themeColor="text1"/>
              </w:rPr>
            </w:pPr>
            <w:r w:rsidRPr="006F04D2">
              <w:rPr>
                <w:rFonts w:ascii="宋体" w:eastAsia="宋体" w:hAnsi="宋体" w:cs="宋体" w:hint="eastAsia"/>
                <w:color w:val="000000" w:themeColor="text1"/>
              </w:rPr>
              <w:t>项目名称</w:t>
            </w:r>
          </w:p>
        </w:tc>
        <w:tc>
          <w:tcPr>
            <w:tcW w:w="2410" w:type="dxa"/>
            <w:tcBorders>
              <w:top w:val="single" w:sz="8" w:space="0" w:color="auto"/>
              <w:left w:val="nil"/>
              <w:bottom w:val="single" w:sz="8" w:space="0" w:color="auto"/>
              <w:right w:val="single" w:sz="8" w:space="0" w:color="auto"/>
            </w:tcBorders>
            <w:shd w:val="clear" w:color="auto" w:fill="auto"/>
            <w:vAlign w:val="center"/>
          </w:tcPr>
          <w:p w:rsidR="00162C58" w:rsidRPr="00CD1185" w:rsidRDefault="006F04D2">
            <w:pPr>
              <w:rPr>
                <w:rFonts w:ascii="宋体" w:eastAsia="宋体" w:hAnsi="宋体" w:cs="宋体"/>
                <w:color w:val="000000" w:themeColor="text1"/>
              </w:rPr>
            </w:pPr>
            <w:r w:rsidRPr="006F04D2">
              <w:rPr>
                <w:rFonts w:ascii="宋体" w:eastAsia="宋体" w:hAnsi="宋体" w:cs="宋体" w:hint="eastAsia"/>
                <w:color w:val="000000" w:themeColor="text1"/>
              </w:rPr>
              <w:t>采购人名称</w:t>
            </w:r>
          </w:p>
        </w:tc>
        <w:tc>
          <w:tcPr>
            <w:tcW w:w="2835" w:type="dxa"/>
            <w:tcBorders>
              <w:top w:val="single" w:sz="8" w:space="0" w:color="auto"/>
              <w:left w:val="nil"/>
              <w:bottom w:val="single" w:sz="8" w:space="0" w:color="auto"/>
              <w:right w:val="single" w:sz="8" w:space="0" w:color="auto"/>
            </w:tcBorders>
            <w:shd w:val="clear" w:color="auto" w:fill="auto"/>
            <w:vAlign w:val="center"/>
          </w:tcPr>
          <w:p w:rsidR="006F04D2" w:rsidRPr="006F04D2" w:rsidRDefault="006F04D2" w:rsidP="000200EF">
            <w:pPr>
              <w:ind w:firstLineChars="100" w:firstLine="240"/>
              <w:rPr>
                <w:rFonts w:ascii="宋体" w:eastAsia="宋体" w:hAnsi="宋体" w:cs="宋体"/>
                <w:color w:val="000000" w:themeColor="text1"/>
              </w:rPr>
            </w:pPr>
            <w:r w:rsidRPr="006F04D2">
              <w:rPr>
                <w:rFonts w:ascii="宋体" w:eastAsia="宋体" w:hAnsi="宋体" w:cs="宋体" w:hint="eastAsia"/>
                <w:color w:val="000000" w:themeColor="text1"/>
              </w:rPr>
              <w:t>网址（若有）</w:t>
            </w:r>
          </w:p>
        </w:tc>
      </w:tr>
      <w:tr w:rsidR="00162C58" w:rsidRPr="00CD1185">
        <w:trPr>
          <w:gridAfter w:val="1"/>
          <w:wAfter w:w="5338" w:type="dxa"/>
          <w:trHeight w:val="1020"/>
        </w:trPr>
        <w:tc>
          <w:tcPr>
            <w:tcW w:w="1408" w:type="dxa"/>
            <w:vMerge w:val="restart"/>
            <w:tcBorders>
              <w:top w:val="nil"/>
              <w:left w:val="single" w:sz="8" w:space="0" w:color="auto"/>
              <w:bottom w:val="single" w:sz="8" w:space="0" w:color="000000"/>
              <w:right w:val="single" w:sz="8" w:space="0" w:color="auto"/>
            </w:tcBorders>
            <w:shd w:val="clear" w:color="auto" w:fill="auto"/>
            <w:vAlign w:val="center"/>
          </w:tcPr>
          <w:p w:rsidR="00162C58" w:rsidRPr="00CD1185" w:rsidRDefault="006F04D2">
            <w:pPr>
              <w:rPr>
                <w:rFonts w:ascii="宋体" w:eastAsia="宋体" w:hAnsi="宋体" w:cs="宋体"/>
                <w:color w:val="000000" w:themeColor="text1"/>
              </w:rPr>
            </w:pPr>
            <w:r w:rsidRPr="006F04D2">
              <w:rPr>
                <w:rFonts w:ascii="宋体" w:eastAsia="宋体" w:hAnsi="宋体" w:cs="宋体" w:hint="eastAsia"/>
                <w:color w:val="000000" w:themeColor="text1"/>
              </w:rPr>
              <w:t>数字化彩色超声波诊断装置</w:t>
            </w:r>
          </w:p>
        </w:tc>
        <w:tc>
          <w:tcPr>
            <w:tcW w:w="1866" w:type="dxa"/>
            <w:vMerge w:val="restart"/>
            <w:tcBorders>
              <w:top w:val="nil"/>
              <w:left w:val="single" w:sz="8" w:space="0" w:color="auto"/>
              <w:bottom w:val="single" w:sz="8" w:space="0" w:color="000000"/>
              <w:right w:val="single" w:sz="8" w:space="0" w:color="auto"/>
            </w:tcBorders>
            <w:shd w:val="clear" w:color="auto" w:fill="auto"/>
            <w:vAlign w:val="center"/>
          </w:tcPr>
          <w:p w:rsidR="00162C58" w:rsidRPr="00CD1185" w:rsidRDefault="00162C58">
            <w:pPr>
              <w:rPr>
                <w:rFonts w:ascii="宋体" w:eastAsia="宋体" w:hAnsi="宋体" w:cs="宋体"/>
                <w:color w:val="000000" w:themeColor="text1"/>
              </w:rPr>
            </w:pPr>
          </w:p>
          <w:p w:rsidR="00162C58" w:rsidRPr="00CD1185" w:rsidRDefault="006F04D2">
            <w:pPr>
              <w:rPr>
                <w:rFonts w:ascii="宋体" w:eastAsia="宋体" w:hAnsi="宋体" w:cs="宋体"/>
                <w:color w:val="000000" w:themeColor="text1"/>
              </w:rPr>
            </w:pPr>
            <w:r w:rsidRPr="006F04D2">
              <w:rPr>
                <w:rFonts w:ascii="宋体" w:eastAsia="宋体" w:hAnsi="宋体" w:cs="宋体" w:hint="eastAsia"/>
                <w:color w:val="000000" w:themeColor="text1"/>
              </w:rPr>
              <w:t>数字化彩色超声波诊断装置国际公开招标</w:t>
            </w:r>
          </w:p>
          <w:p w:rsidR="00162C58" w:rsidRPr="00CD1185" w:rsidRDefault="00162C58">
            <w:pPr>
              <w:rPr>
                <w:rFonts w:ascii="宋体" w:eastAsia="宋体" w:hAnsi="宋体" w:cs="宋体"/>
                <w:color w:val="000000" w:themeColor="text1"/>
              </w:rPr>
            </w:pPr>
          </w:p>
        </w:tc>
        <w:tc>
          <w:tcPr>
            <w:tcW w:w="2410" w:type="dxa"/>
            <w:vMerge w:val="restart"/>
            <w:tcBorders>
              <w:top w:val="nil"/>
              <w:left w:val="single" w:sz="8" w:space="0" w:color="auto"/>
              <w:bottom w:val="single" w:sz="8" w:space="0" w:color="000000"/>
              <w:right w:val="single" w:sz="8" w:space="0" w:color="auto"/>
            </w:tcBorders>
            <w:shd w:val="clear" w:color="auto" w:fill="auto"/>
            <w:vAlign w:val="center"/>
          </w:tcPr>
          <w:p w:rsidR="00162C58" w:rsidRPr="00CD1185" w:rsidRDefault="006F04D2">
            <w:pPr>
              <w:textAlignment w:val="center"/>
              <w:rPr>
                <w:rFonts w:ascii="宋体" w:eastAsia="宋体" w:hAnsi="宋体" w:cs="仿宋"/>
                <w:color w:val="000000" w:themeColor="text1"/>
              </w:rPr>
            </w:pPr>
            <w:r w:rsidRPr="006F04D2">
              <w:rPr>
                <w:rFonts w:ascii="宋体" w:eastAsia="宋体" w:hAnsi="宋体" w:cs="宋体" w:hint="eastAsia"/>
                <w:color w:val="000000" w:themeColor="text1"/>
              </w:rPr>
              <w:t>海南省儋州市那大镇卫生院</w:t>
            </w:r>
          </w:p>
        </w:tc>
        <w:tc>
          <w:tcPr>
            <w:tcW w:w="2835" w:type="dxa"/>
            <w:vMerge w:val="restart"/>
            <w:tcBorders>
              <w:top w:val="nil"/>
              <w:left w:val="single" w:sz="8" w:space="0" w:color="auto"/>
              <w:bottom w:val="single" w:sz="8" w:space="0" w:color="000000"/>
              <w:right w:val="single" w:sz="8" w:space="0" w:color="auto"/>
            </w:tcBorders>
            <w:shd w:val="clear" w:color="auto" w:fill="auto"/>
            <w:vAlign w:val="center"/>
          </w:tcPr>
          <w:p w:rsidR="00162C58" w:rsidRPr="00CD1185" w:rsidRDefault="006F04D2">
            <w:pPr>
              <w:rPr>
                <w:rFonts w:ascii="宋体" w:eastAsia="宋体" w:hAnsi="宋体" w:cs="宋体"/>
                <w:color w:val="000000" w:themeColor="text1"/>
              </w:rPr>
            </w:pPr>
            <w:r w:rsidRPr="006F04D2">
              <w:rPr>
                <w:rFonts w:ascii="宋体" w:eastAsia="宋体" w:hAnsi="宋体" w:cs="宋体"/>
                <w:color w:val="000000" w:themeColor="text1"/>
              </w:rPr>
              <w:t>https://www.danzhou.gov.cn/danzhou/zfxxgkzl/bm/wsj/gkml/202109/t20210906_3047840.html</w:t>
            </w:r>
          </w:p>
        </w:tc>
      </w:tr>
      <w:tr w:rsidR="00162C58" w:rsidRPr="00CD1185">
        <w:trPr>
          <w:trHeight w:val="177"/>
        </w:trPr>
        <w:tc>
          <w:tcPr>
            <w:tcW w:w="1408" w:type="dxa"/>
            <w:vMerge/>
            <w:tcBorders>
              <w:top w:val="nil"/>
              <w:left w:val="single" w:sz="8" w:space="0" w:color="auto"/>
              <w:bottom w:val="single" w:sz="8" w:space="0" w:color="000000"/>
              <w:right w:val="single" w:sz="8" w:space="0" w:color="auto"/>
            </w:tcBorders>
            <w:vAlign w:val="center"/>
          </w:tcPr>
          <w:p w:rsidR="00162C58" w:rsidRPr="00CD1185" w:rsidRDefault="00162C58">
            <w:pPr>
              <w:rPr>
                <w:rFonts w:ascii="宋体" w:eastAsia="宋体" w:hAnsi="宋体" w:cs="宋体"/>
                <w:color w:val="000000" w:themeColor="text1"/>
              </w:rPr>
            </w:pPr>
          </w:p>
        </w:tc>
        <w:tc>
          <w:tcPr>
            <w:tcW w:w="1866" w:type="dxa"/>
            <w:vMerge/>
            <w:tcBorders>
              <w:top w:val="nil"/>
              <w:left w:val="single" w:sz="8" w:space="0" w:color="auto"/>
              <w:bottom w:val="single" w:sz="8" w:space="0" w:color="000000"/>
              <w:right w:val="single" w:sz="8" w:space="0" w:color="auto"/>
            </w:tcBorders>
            <w:vAlign w:val="center"/>
          </w:tcPr>
          <w:p w:rsidR="00162C58" w:rsidRPr="00CD1185" w:rsidRDefault="00162C58">
            <w:pPr>
              <w:rPr>
                <w:rFonts w:ascii="宋体" w:eastAsia="宋体" w:hAnsi="宋体" w:cs="宋体"/>
                <w:color w:val="000000" w:themeColor="text1"/>
              </w:rPr>
            </w:pPr>
          </w:p>
        </w:tc>
        <w:tc>
          <w:tcPr>
            <w:tcW w:w="2410" w:type="dxa"/>
            <w:vMerge/>
            <w:tcBorders>
              <w:top w:val="nil"/>
              <w:left w:val="single" w:sz="8" w:space="0" w:color="auto"/>
              <w:bottom w:val="single" w:sz="8" w:space="0" w:color="000000"/>
              <w:right w:val="single" w:sz="8" w:space="0" w:color="auto"/>
            </w:tcBorders>
            <w:vAlign w:val="center"/>
          </w:tcPr>
          <w:p w:rsidR="00162C58" w:rsidRPr="00CD1185" w:rsidRDefault="00162C58">
            <w:pPr>
              <w:rPr>
                <w:rFonts w:ascii="宋体" w:eastAsia="宋体" w:hAnsi="宋体" w:cs="仿宋"/>
                <w:color w:val="000000" w:themeColor="text1"/>
              </w:rPr>
            </w:pPr>
          </w:p>
        </w:tc>
        <w:tc>
          <w:tcPr>
            <w:tcW w:w="2835" w:type="dxa"/>
            <w:vMerge/>
            <w:tcBorders>
              <w:top w:val="nil"/>
              <w:left w:val="single" w:sz="8" w:space="0" w:color="auto"/>
              <w:bottom w:val="single" w:sz="8" w:space="0" w:color="000000"/>
              <w:right w:val="single" w:sz="8" w:space="0" w:color="auto"/>
            </w:tcBorders>
            <w:vAlign w:val="center"/>
          </w:tcPr>
          <w:p w:rsidR="00162C58" w:rsidRPr="00CD1185" w:rsidRDefault="00162C58">
            <w:pPr>
              <w:rPr>
                <w:rFonts w:ascii="宋体" w:eastAsia="宋体" w:hAnsi="宋体" w:cs="宋体"/>
                <w:color w:val="000000" w:themeColor="text1"/>
                <w:u w:val="single"/>
              </w:rPr>
            </w:pPr>
          </w:p>
        </w:tc>
        <w:tc>
          <w:tcPr>
            <w:tcW w:w="5338" w:type="dxa"/>
            <w:tcBorders>
              <w:top w:val="nil"/>
              <w:left w:val="nil"/>
              <w:bottom w:val="nil"/>
              <w:right w:val="nil"/>
            </w:tcBorders>
            <w:shd w:val="clear" w:color="auto" w:fill="auto"/>
            <w:noWrap/>
            <w:vAlign w:val="center"/>
          </w:tcPr>
          <w:p w:rsidR="00162C58" w:rsidRPr="00CD1185" w:rsidRDefault="00162C58">
            <w:pPr>
              <w:rPr>
                <w:rFonts w:ascii="宋体" w:eastAsia="宋体" w:hAnsi="宋体" w:cs="宋体"/>
                <w:color w:val="000000" w:themeColor="text1"/>
                <w:u w:val="single"/>
              </w:rPr>
            </w:pPr>
          </w:p>
        </w:tc>
      </w:tr>
      <w:tr w:rsidR="00162C58" w:rsidRPr="00CD1185">
        <w:trPr>
          <w:trHeight w:val="290"/>
        </w:trPr>
        <w:tc>
          <w:tcPr>
            <w:tcW w:w="1408" w:type="dxa"/>
            <w:vMerge/>
            <w:tcBorders>
              <w:top w:val="nil"/>
              <w:left w:val="single" w:sz="8" w:space="0" w:color="auto"/>
              <w:bottom w:val="single" w:sz="4" w:space="0" w:color="auto"/>
              <w:right w:val="single" w:sz="8" w:space="0" w:color="auto"/>
            </w:tcBorders>
            <w:vAlign w:val="center"/>
          </w:tcPr>
          <w:p w:rsidR="00162C58" w:rsidRPr="00CD1185" w:rsidRDefault="00162C58">
            <w:pPr>
              <w:rPr>
                <w:rFonts w:ascii="宋体" w:eastAsia="宋体" w:hAnsi="宋体" w:cs="宋体"/>
                <w:color w:val="000000" w:themeColor="text1"/>
              </w:rPr>
            </w:pPr>
          </w:p>
        </w:tc>
        <w:tc>
          <w:tcPr>
            <w:tcW w:w="1866" w:type="dxa"/>
            <w:vMerge/>
            <w:tcBorders>
              <w:top w:val="nil"/>
              <w:left w:val="single" w:sz="8" w:space="0" w:color="auto"/>
              <w:bottom w:val="single" w:sz="4" w:space="0" w:color="auto"/>
              <w:right w:val="single" w:sz="8" w:space="0" w:color="auto"/>
            </w:tcBorders>
            <w:vAlign w:val="center"/>
          </w:tcPr>
          <w:p w:rsidR="00162C58" w:rsidRPr="00CD1185" w:rsidRDefault="00162C58">
            <w:pPr>
              <w:rPr>
                <w:rFonts w:ascii="宋体" w:eastAsia="宋体" w:hAnsi="宋体" w:cs="宋体"/>
                <w:color w:val="000000" w:themeColor="text1"/>
              </w:rPr>
            </w:pPr>
          </w:p>
        </w:tc>
        <w:tc>
          <w:tcPr>
            <w:tcW w:w="2410" w:type="dxa"/>
            <w:vMerge/>
            <w:tcBorders>
              <w:top w:val="nil"/>
              <w:left w:val="single" w:sz="8" w:space="0" w:color="auto"/>
              <w:bottom w:val="single" w:sz="4" w:space="0" w:color="auto"/>
              <w:right w:val="single" w:sz="8" w:space="0" w:color="auto"/>
            </w:tcBorders>
            <w:vAlign w:val="center"/>
          </w:tcPr>
          <w:p w:rsidR="00162C58" w:rsidRPr="00CD1185" w:rsidRDefault="00162C58">
            <w:pPr>
              <w:rPr>
                <w:rFonts w:ascii="宋体" w:eastAsia="宋体" w:hAnsi="宋体" w:cs="宋体"/>
                <w:color w:val="000000" w:themeColor="text1"/>
              </w:rPr>
            </w:pPr>
          </w:p>
        </w:tc>
        <w:tc>
          <w:tcPr>
            <w:tcW w:w="2835" w:type="dxa"/>
            <w:vMerge/>
            <w:tcBorders>
              <w:top w:val="nil"/>
              <w:left w:val="single" w:sz="8" w:space="0" w:color="auto"/>
              <w:bottom w:val="single" w:sz="4" w:space="0" w:color="auto"/>
              <w:right w:val="single" w:sz="8" w:space="0" w:color="auto"/>
            </w:tcBorders>
            <w:vAlign w:val="center"/>
          </w:tcPr>
          <w:p w:rsidR="00162C58" w:rsidRPr="00CD1185" w:rsidRDefault="00162C58">
            <w:pPr>
              <w:rPr>
                <w:rFonts w:ascii="宋体" w:eastAsia="宋体" w:hAnsi="宋体" w:cs="宋体"/>
                <w:color w:val="000000" w:themeColor="text1"/>
                <w:u w:val="single"/>
              </w:rPr>
            </w:pPr>
          </w:p>
        </w:tc>
        <w:tc>
          <w:tcPr>
            <w:tcW w:w="5338" w:type="dxa"/>
            <w:tcBorders>
              <w:top w:val="nil"/>
              <w:left w:val="nil"/>
              <w:bottom w:val="nil"/>
              <w:right w:val="nil"/>
            </w:tcBorders>
            <w:shd w:val="clear" w:color="auto" w:fill="auto"/>
            <w:noWrap/>
            <w:vAlign w:val="center"/>
          </w:tcPr>
          <w:p w:rsidR="00162C58" w:rsidRPr="00CD1185" w:rsidRDefault="00162C58">
            <w:pPr>
              <w:rPr>
                <w:rFonts w:ascii="宋体" w:eastAsia="宋体" w:hAnsi="宋体" w:cs="宋体"/>
                <w:color w:val="000000" w:themeColor="text1"/>
                <w:u w:val="single"/>
              </w:rPr>
            </w:pPr>
          </w:p>
        </w:tc>
      </w:tr>
      <w:tr w:rsidR="00162C58" w:rsidRPr="00CD1185">
        <w:trPr>
          <w:trHeight w:val="290"/>
        </w:trPr>
        <w:tc>
          <w:tcPr>
            <w:tcW w:w="1408" w:type="dxa"/>
            <w:tcBorders>
              <w:top w:val="single" w:sz="4" w:space="0" w:color="auto"/>
              <w:left w:val="single" w:sz="4" w:space="0" w:color="auto"/>
              <w:bottom w:val="single" w:sz="4" w:space="0" w:color="auto"/>
              <w:right w:val="single" w:sz="4" w:space="0" w:color="auto"/>
            </w:tcBorders>
            <w:vAlign w:val="center"/>
          </w:tcPr>
          <w:p w:rsidR="00162C58" w:rsidRPr="00CD1185" w:rsidRDefault="006F04D2">
            <w:pPr>
              <w:rPr>
                <w:rFonts w:ascii="宋体" w:eastAsia="宋体" w:hAnsi="宋体" w:cs="宋体"/>
                <w:color w:val="000000" w:themeColor="text1"/>
              </w:rPr>
            </w:pPr>
            <w:r w:rsidRPr="006F04D2">
              <w:rPr>
                <w:rFonts w:ascii="宋体" w:eastAsia="宋体" w:hAnsi="宋体" w:cs="宋体" w:hint="eastAsia"/>
                <w:color w:val="000000" w:themeColor="text1"/>
              </w:rPr>
              <w:t>数字化彩色超声波诊断装置</w:t>
            </w:r>
          </w:p>
        </w:tc>
        <w:tc>
          <w:tcPr>
            <w:tcW w:w="1866" w:type="dxa"/>
            <w:tcBorders>
              <w:top w:val="single" w:sz="4" w:space="0" w:color="auto"/>
              <w:left w:val="single" w:sz="4" w:space="0" w:color="auto"/>
              <w:bottom w:val="single" w:sz="4" w:space="0" w:color="auto"/>
              <w:right w:val="single" w:sz="4" w:space="0" w:color="auto"/>
            </w:tcBorders>
            <w:vAlign w:val="center"/>
          </w:tcPr>
          <w:p w:rsidR="00162C58" w:rsidRPr="00CD1185" w:rsidRDefault="006F04D2">
            <w:pPr>
              <w:rPr>
                <w:rFonts w:ascii="宋体" w:eastAsia="宋体" w:hAnsi="宋体" w:cs="宋体"/>
                <w:color w:val="000000" w:themeColor="text1"/>
              </w:rPr>
            </w:pPr>
            <w:r w:rsidRPr="006F04D2">
              <w:rPr>
                <w:rFonts w:ascii="宋体" w:eastAsia="宋体" w:hAnsi="宋体" w:cs="宋体" w:hint="eastAsia"/>
                <w:color w:val="000000" w:themeColor="text1"/>
              </w:rPr>
              <w:t>医用超声波仪器及设备</w:t>
            </w:r>
          </w:p>
        </w:tc>
        <w:tc>
          <w:tcPr>
            <w:tcW w:w="2410" w:type="dxa"/>
            <w:tcBorders>
              <w:top w:val="single" w:sz="4" w:space="0" w:color="auto"/>
              <w:left w:val="single" w:sz="4" w:space="0" w:color="auto"/>
              <w:bottom w:val="single" w:sz="4" w:space="0" w:color="auto"/>
              <w:right w:val="single" w:sz="4" w:space="0" w:color="auto"/>
            </w:tcBorders>
            <w:vAlign w:val="center"/>
          </w:tcPr>
          <w:p w:rsidR="00162C58" w:rsidRPr="00CD1185" w:rsidRDefault="006F04D2">
            <w:pPr>
              <w:rPr>
                <w:rFonts w:ascii="宋体" w:eastAsia="宋体" w:hAnsi="宋体" w:cs="宋体"/>
                <w:color w:val="000000" w:themeColor="text1"/>
              </w:rPr>
            </w:pPr>
            <w:r w:rsidRPr="006F04D2">
              <w:rPr>
                <w:rFonts w:ascii="宋体" w:eastAsia="宋体" w:hAnsi="宋体" w:cs="宋体" w:hint="eastAsia"/>
                <w:color w:val="000000" w:themeColor="text1"/>
              </w:rPr>
              <w:t>福建医科大学附属协和医院</w:t>
            </w:r>
          </w:p>
        </w:tc>
        <w:tc>
          <w:tcPr>
            <w:tcW w:w="2835" w:type="dxa"/>
            <w:tcBorders>
              <w:top w:val="single" w:sz="4" w:space="0" w:color="auto"/>
              <w:left w:val="single" w:sz="4" w:space="0" w:color="auto"/>
              <w:bottom w:val="single" w:sz="4" w:space="0" w:color="auto"/>
              <w:right w:val="single" w:sz="4" w:space="0" w:color="auto"/>
            </w:tcBorders>
            <w:vAlign w:val="center"/>
          </w:tcPr>
          <w:p w:rsidR="00162C58" w:rsidRPr="00CD1185" w:rsidRDefault="00CD1185">
            <w:pPr>
              <w:rPr>
                <w:rFonts w:ascii="宋体" w:eastAsia="宋体" w:hAnsi="宋体" w:cs="宋体"/>
                <w:color w:val="000000" w:themeColor="text1"/>
                <w:u w:val="single"/>
              </w:rPr>
            </w:pPr>
            <w:r w:rsidRPr="00CD1185">
              <w:rPr>
                <w:rFonts w:ascii="宋体" w:eastAsia="宋体" w:hAnsi="宋体" w:cs="宋体"/>
                <w:color w:val="000000" w:themeColor="text1"/>
                <w:u w:val="single"/>
              </w:rPr>
              <w:t>https://www.ebnew.com/businessShow/650685398.html</w:t>
            </w:r>
          </w:p>
        </w:tc>
        <w:tc>
          <w:tcPr>
            <w:tcW w:w="5338" w:type="dxa"/>
            <w:tcBorders>
              <w:top w:val="nil"/>
              <w:left w:val="single" w:sz="4" w:space="0" w:color="auto"/>
              <w:bottom w:val="nil"/>
              <w:right w:val="nil"/>
            </w:tcBorders>
            <w:shd w:val="clear" w:color="auto" w:fill="auto"/>
            <w:noWrap/>
            <w:vAlign w:val="center"/>
          </w:tcPr>
          <w:p w:rsidR="00162C58" w:rsidRPr="00CD1185" w:rsidRDefault="00162C58">
            <w:pPr>
              <w:rPr>
                <w:rFonts w:ascii="宋体" w:eastAsia="宋体" w:hAnsi="宋体" w:cs="宋体"/>
                <w:color w:val="000000" w:themeColor="text1"/>
                <w:u w:val="single"/>
              </w:rPr>
            </w:pPr>
          </w:p>
        </w:tc>
      </w:tr>
    </w:tbl>
    <w:p w:rsidR="00162C58" w:rsidRDefault="00A360EA">
      <w:pPr>
        <w:spacing w:before="898" w:line="329" w:lineRule="exact"/>
        <w:ind w:left="641"/>
        <w:rPr>
          <w:rFonts w:ascii="宋体" w:eastAsia="宋体" w:hAnsi="宋体"/>
          <w:color w:val="000000"/>
          <w:sz w:val="26"/>
          <w:szCs w:val="26"/>
        </w:rPr>
      </w:pPr>
      <w:r>
        <w:rPr>
          <w:rFonts w:ascii="宋体" w:eastAsia="宋体" w:hAnsi="宋体" w:cs="仿宋"/>
          <w:color w:val="000000"/>
          <w:sz w:val="26"/>
          <w:szCs w:val="26"/>
        </w:rPr>
        <w:t>（4）可能涉及的运行维护、升级更新、备品备件、耗材等后续采购情况</w:t>
      </w:r>
    </w:p>
    <w:p w:rsidR="00162C58" w:rsidRDefault="00A360EA">
      <w:pPr>
        <w:ind w:firstLineChars="200" w:firstLine="520"/>
        <w:rPr>
          <w:rFonts w:ascii="宋体" w:eastAsia="宋体" w:hAnsi="宋体"/>
          <w:sz w:val="26"/>
          <w:szCs w:val="26"/>
        </w:rPr>
      </w:pPr>
      <w:r>
        <w:rPr>
          <w:rFonts w:ascii="宋体" w:eastAsia="宋体" w:hAnsi="宋体" w:cs="宋体" w:hint="eastAsia"/>
          <w:color w:val="000000"/>
          <w:sz w:val="26"/>
          <w:szCs w:val="26"/>
        </w:rPr>
        <w:t>本项目需采购的产品是医疗器械三类产品，使用过程中厂家承诺免费升级更新。产品保修期为</w:t>
      </w:r>
      <w:r>
        <w:rPr>
          <w:rFonts w:ascii="宋体" w:eastAsia="宋体" w:hAnsi="宋体" w:cs="宋体"/>
          <w:color w:val="000000"/>
          <w:sz w:val="26"/>
          <w:szCs w:val="26"/>
        </w:rPr>
        <w:t>12</w:t>
      </w:r>
      <w:r>
        <w:rPr>
          <w:rFonts w:ascii="宋体" w:eastAsia="宋体" w:hAnsi="宋体" w:cs="宋体" w:hint="eastAsia"/>
          <w:color w:val="000000"/>
          <w:sz w:val="26"/>
          <w:szCs w:val="26"/>
        </w:rPr>
        <w:t>个月，国外供应商在国内设有分公司、多个备件库和遍布全国的售后办事处，福建省内常驻工程师，保养维护或维修非常便捷，24小时服务热线。另外，本产品没有专门的耗材，使用过程中不需要其他备品备件。</w:t>
      </w:r>
    </w:p>
    <w:p w:rsidR="00162C58" w:rsidRDefault="00A360EA">
      <w:pPr>
        <w:spacing w:before="280" w:line="329" w:lineRule="exact"/>
        <w:ind w:left="641"/>
        <w:rPr>
          <w:rFonts w:ascii="宋体" w:eastAsia="宋体" w:hAnsi="宋体"/>
          <w:color w:val="000000"/>
          <w:sz w:val="26"/>
          <w:szCs w:val="26"/>
        </w:rPr>
      </w:pPr>
      <w:r>
        <w:rPr>
          <w:rFonts w:ascii="宋体" w:eastAsia="宋体" w:hAnsi="宋体" w:cs="仿宋"/>
          <w:color w:val="000000"/>
          <w:sz w:val="26"/>
          <w:szCs w:val="26"/>
        </w:rPr>
        <w:t>（5）其他相关情况</w:t>
      </w:r>
    </w:p>
    <w:p w:rsidR="00162C58" w:rsidRDefault="00A360EA">
      <w:pPr>
        <w:spacing w:before="278" w:line="329" w:lineRule="exact"/>
        <w:ind w:left="641"/>
        <w:rPr>
          <w:rFonts w:ascii="宋体" w:eastAsia="宋体" w:hAnsi="宋体"/>
          <w:color w:val="000000"/>
          <w:sz w:val="28"/>
          <w:szCs w:val="28"/>
        </w:rPr>
      </w:pPr>
      <w:r>
        <w:rPr>
          <w:rFonts w:ascii="宋体" w:eastAsia="宋体" w:hAnsi="宋体" w:cs="仿宋"/>
          <w:color w:val="000000"/>
          <w:sz w:val="28"/>
          <w:szCs w:val="28"/>
        </w:rPr>
        <w:t>无</w:t>
      </w:r>
    </w:p>
    <w:p w:rsidR="00162C58" w:rsidRDefault="00A360EA">
      <w:pPr>
        <w:spacing w:before="278" w:line="329" w:lineRule="exact"/>
        <w:ind w:left="641"/>
        <w:rPr>
          <w:rFonts w:ascii="宋体" w:eastAsia="宋体" w:hAnsi="宋体"/>
          <w:color w:val="000000"/>
          <w:sz w:val="32"/>
          <w:szCs w:val="22"/>
        </w:rPr>
      </w:pPr>
      <w:r>
        <w:rPr>
          <w:rFonts w:ascii="宋体" w:eastAsia="宋体" w:hAnsi="宋体" w:cs="楷体"/>
          <w:color w:val="000000"/>
          <w:sz w:val="32"/>
          <w:szCs w:val="22"/>
        </w:rPr>
        <w:t>（三）需求清单</w:t>
      </w:r>
    </w:p>
    <w:p w:rsidR="00162C58" w:rsidRDefault="00A360EA">
      <w:pPr>
        <w:spacing w:before="280" w:line="329" w:lineRule="exact"/>
        <w:ind w:left="641"/>
        <w:rPr>
          <w:rFonts w:ascii="宋体" w:eastAsia="宋体" w:hAnsi="宋体"/>
          <w:color w:val="000000"/>
          <w:sz w:val="32"/>
          <w:szCs w:val="22"/>
        </w:rPr>
      </w:pPr>
      <w:r>
        <w:rPr>
          <w:rFonts w:ascii="宋体" w:eastAsia="宋体" w:hAnsi="宋体" w:cs="仿宋"/>
          <w:color w:val="000000"/>
          <w:sz w:val="32"/>
          <w:szCs w:val="22"/>
        </w:rPr>
        <w:t>1.根据《需求管理办法》第七条填写项目概况</w:t>
      </w:r>
    </w:p>
    <w:p w:rsidR="00162C58" w:rsidRDefault="00A360EA">
      <w:pPr>
        <w:spacing w:line="608" w:lineRule="exact"/>
        <w:ind w:firstLineChars="200" w:firstLine="520"/>
        <w:rPr>
          <w:rFonts w:ascii="宋体" w:eastAsia="宋体" w:hAnsi="宋体" w:cs="宋体"/>
          <w:color w:val="000000"/>
        </w:rPr>
      </w:pPr>
      <w:r>
        <w:rPr>
          <w:rFonts w:ascii="宋体" w:eastAsia="宋体" w:hAnsi="宋体" w:cs="仿宋" w:hint="eastAsia"/>
          <w:color w:val="000000"/>
          <w:sz w:val="26"/>
          <w:szCs w:val="26"/>
        </w:rPr>
        <w:lastRenderedPageBreak/>
        <w:t>福建医科大学附属第二医院泌尿外科已成立多年，承担着泉州市及周边地区的泌尿系疾病的筛诊治的工作，由于地处海边地区，泌尿结石病人越来越多，还有人口老龄化，饮食习惯的改变，肾癌、前列腺癌日益增多。   为了提高和确保腔内碎石术的成功率，减少术中出血等并发症，减少医患纠纷和矛盾。为了提高前列腺癌的阳性检出率，精准靶向穿刺，减少病人痛苦，符合早筛早诊早治的国家政策，节省国家医疗费用支出。</w:t>
      </w:r>
      <w:r>
        <w:rPr>
          <w:rFonts w:ascii="宋体" w:eastAsia="宋体" w:hAnsi="宋体" w:cs="宋体" w:hint="eastAsia"/>
          <w:color w:val="000000"/>
        </w:rPr>
        <w:t>现有的科室设备达不到专业要求，和科室开展的手术治疗要求相差甚远，无法满足病人所需。为</w:t>
      </w:r>
      <w:r>
        <w:rPr>
          <w:rFonts w:ascii="宋体" w:eastAsia="宋体" w:hAnsi="宋体" w:cs="仿宋" w:hint="eastAsia"/>
          <w:color w:val="000000"/>
        </w:rPr>
        <w:t>减少手术失败率及避免未能检出前列腺癌而延误治疗，也为了</w:t>
      </w:r>
      <w:r>
        <w:rPr>
          <w:rFonts w:ascii="宋体" w:eastAsia="宋体" w:hAnsi="宋体" w:cs="宋体" w:hint="eastAsia"/>
          <w:color w:val="000000"/>
        </w:rPr>
        <w:t>今后能更好的开展医疗工作，需要购入此进口设备来满足今后科室日常工作以及推进相关临床科研项目，预算金额为</w:t>
      </w:r>
      <w:r w:rsidR="00A8506B">
        <w:rPr>
          <w:rFonts w:ascii="宋体" w:eastAsia="宋体" w:hAnsi="宋体" w:cs="宋体" w:hint="eastAsia"/>
          <w:color w:val="000000"/>
        </w:rPr>
        <w:t>150</w:t>
      </w:r>
      <w:r>
        <w:rPr>
          <w:rFonts w:ascii="宋体" w:eastAsia="宋体" w:hAnsi="宋体" w:cs="宋体" w:hint="eastAsia"/>
          <w:color w:val="000000"/>
        </w:rPr>
        <w:t>万元。</w:t>
      </w:r>
    </w:p>
    <w:p w:rsidR="00162C58" w:rsidRDefault="00A360EA">
      <w:pPr>
        <w:spacing w:line="608" w:lineRule="exact"/>
        <w:rPr>
          <w:rFonts w:ascii="宋体" w:eastAsia="宋体" w:hAnsi="宋体"/>
          <w:color w:val="000000"/>
        </w:rPr>
      </w:pPr>
      <w:r>
        <w:rPr>
          <w:rFonts w:ascii="宋体" w:eastAsia="宋体" w:hAnsi="宋体" w:cs="仿宋"/>
          <w:color w:val="000000"/>
        </w:rPr>
        <w:t>2.采购项目预算</w:t>
      </w:r>
    </w:p>
    <w:p w:rsidR="00162C58" w:rsidRDefault="00A360EA">
      <w:pPr>
        <w:spacing w:before="280" w:line="329" w:lineRule="exact"/>
        <w:ind w:left="641"/>
        <w:rPr>
          <w:rFonts w:ascii="宋体" w:eastAsia="宋体" w:hAnsi="宋体"/>
          <w:color w:val="000000"/>
        </w:rPr>
      </w:pPr>
      <w:r>
        <w:rPr>
          <w:rFonts w:ascii="宋体" w:eastAsia="宋体" w:hAnsi="宋体" w:cs="仿宋"/>
          <w:color w:val="000000"/>
        </w:rPr>
        <w:t>项目预算：</w:t>
      </w:r>
      <w:r w:rsidR="00A8506B">
        <w:rPr>
          <w:rFonts w:ascii="宋体" w:eastAsia="宋体" w:hAnsi="宋体" w:cs="仿宋" w:hint="eastAsia"/>
          <w:color w:val="000000"/>
        </w:rPr>
        <w:t>150</w:t>
      </w:r>
      <w:r>
        <w:rPr>
          <w:rFonts w:ascii="宋体" w:eastAsia="宋体" w:hAnsi="宋体" w:cs="仿宋"/>
          <w:color w:val="000000"/>
        </w:rPr>
        <w:t xml:space="preserve"> </w:t>
      </w:r>
      <w:r>
        <w:rPr>
          <w:rFonts w:ascii="宋体" w:eastAsia="宋体" w:hAnsi="宋体"/>
          <w:color w:val="000000"/>
          <w:spacing w:val="-82"/>
        </w:rPr>
        <w:t xml:space="preserve"> </w:t>
      </w:r>
      <w:r>
        <w:rPr>
          <w:rFonts w:ascii="宋体" w:eastAsia="宋体" w:hAnsi="宋体" w:cs="仿宋"/>
          <w:color w:val="000000"/>
          <w:spacing w:val="1"/>
        </w:rPr>
        <w:t>万元</w:t>
      </w:r>
    </w:p>
    <w:p w:rsidR="00162C58" w:rsidRDefault="00A360EA">
      <w:pPr>
        <w:spacing w:before="278" w:line="329" w:lineRule="exact"/>
        <w:ind w:left="641"/>
        <w:rPr>
          <w:rFonts w:ascii="宋体" w:eastAsia="宋体" w:hAnsi="宋体" w:cs="仿宋"/>
          <w:color w:val="000000"/>
          <w:spacing w:val="1"/>
        </w:rPr>
      </w:pPr>
      <w:r>
        <w:rPr>
          <w:rFonts w:ascii="宋体" w:eastAsia="宋体" w:hAnsi="宋体" w:cs="仿宋"/>
          <w:color w:val="000000"/>
        </w:rPr>
        <w:t>包</w:t>
      </w:r>
      <w:r>
        <w:rPr>
          <w:rFonts w:ascii="宋体" w:eastAsia="宋体" w:hAnsi="宋体"/>
          <w:color w:val="000000"/>
          <w:spacing w:val="-79"/>
        </w:rPr>
        <w:t xml:space="preserve"> </w:t>
      </w:r>
      <w:r>
        <w:rPr>
          <w:rFonts w:ascii="宋体" w:eastAsia="宋体" w:hAnsi="宋体"/>
          <w:color w:val="000000"/>
        </w:rPr>
        <w:t>1</w:t>
      </w:r>
      <w:r>
        <w:rPr>
          <w:rFonts w:ascii="宋体" w:eastAsia="宋体" w:hAnsi="宋体"/>
          <w:color w:val="000000"/>
          <w:spacing w:val="-80"/>
        </w:rPr>
        <w:t xml:space="preserve"> </w:t>
      </w:r>
      <w:r>
        <w:rPr>
          <w:rFonts w:ascii="宋体" w:eastAsia="宋体" w:hAnsi="宋体" w:cs="仿宋"/>
          <w:color w:val="000000"/>
        </w:rPr>
        <w:t xml:space="preserve">预算：  </w:t>
      </w:r>
      <w:r w:rsidR="00A8506B">
        <w:rPr>
          <w:rFonts w:ascii="宋体" w:eastAsia="宋体" w:hAnsi="宋体" w:cs="仿宋" w:hint="eastAsia"/>
          <w:color w:val="000000"/>
        </w:rPr>
        <w:t>150</w:t>
      </w:r>
      <w:r w:rsidR="00A8506B">
        <w:rPr>
          <w:rFonts w:ascii="宋体" w:eastAsia="宋体" w:hAnsi="宋体" w:cs="仿宋"/>
          <w:color w:val="000000"/>
        </w:rPr>
        <w:t xml:space="preserve"> </w:t>
      </w:r>
      <w:r>
        <w:rPr>
          <w:rFonts w:ascii="宋体" w:eastAsia="宋体" w:hAnsi="宋体" w:cs="仿宋"/>
          <w:color w:val="000000"/>
          <w:spacing w:val="1"/>
        </w:rPr>
        <w:t>万元</w:t>
      </w:r>
    </w:p>
    <w:tbl>
      <w:tblPr>
        <w:tblStyle w:val="a3"/>
        <w:tblW w:w="8222" w:type="dxa"/>
        <w:tblInd w:w="108" w:type="dxa"/>
        <w:tblLook w:val="04A0"/>
      </w:tblPr>
      <w:tblGrid>
        <w:gridCol w:w="709"/>
        <w:gridCol w:w="851"/>
        <w:gridCol w:w="2155"/>
        <w:gridCol w:w="1388"/>
        <w:gridCol w:w="851"/>
        <w:gridCol w:w="850"/>
        <w:gridCol w:w="1418"/>
      </w:tblGrid>
      <w:tr w:rsidR="00162C58">
        <w:tc>
          <w:tcPr>
            <w:tcW w:w="709" w:type="dxa"/>
          </w:tcPr>
          <w:p w:rsidR="00162C58" w:rsidRDefault="00A360EA">
            <w:pPr>
              <w:spacing w:before="278" w:line="329" w:lineRule="exact"/>
              <w:rPr>
                <w:rFonts w:ascii="宋体" w:hAnsi="宋体"/>
                <w:color w:val="000000"/>
              </w:rPr>
            </w:pPr>
            <w:r>
              <w:rPr>
                <w:rFonts w:ascii="宋体" w:hAnsi="宋体" w:hint="eastAsia"/>
                <w:color w:val="000000"/>
              </w:rPr>
              <w:t>包号</w:t>
            </w:r>
          </w:p>
        </w:tc>
        <w:tc>
          <w:tcPr>
            <w:tcW w:w="851" w:type="dxa"/>
          </w:tcPr>
          <w:p w:rsidR="00162C58" w:rsidRDefault="00A360EA">
            <w:pPr>
              <w:spacing w:before="278" w:line="329" w:lineRule="exact"/>
              <w:rPr>
                <w:rFonts w:ascii="宋体" w:hAnsi="宋体"/>
                <w:color w:val="000000"/>
              </w:rPr>
            </w:pPr>
            <w:r>
              <w:rPr>
                <w:rFonts w:ascii="宋体" w:hAnsi="宋体" w:hint="eastAsia"/>
                <w:color w:val="000000"/>
              </w:rPr>
              <w:t>序号</w:t>
            </w:r>
          </w:p>
        </w:tc>
        <w:tc>
          <w:tcPr>
            <w:tcW w:w="2155" w:type="dxa"/>
          </w:tcPr>
          <w:p w:rsidR="00162C58" w:rsidRDefault="00A360EA">
            <w:pPr>
              <w:spacing w:before="278" w:line="329" w:lineRule="exact"/>
              <w:rPr>
                <w:rFonts w:ascii="宋体" w:hAnsi="宋体"/>
                <w:color w:val="000000"/>
              </w:rPr>
            </w:pPr>
            <w:r>
              <w:rPr>
                <w:rFonts w:ascii="宋体" w:hAnsi="宋体" w:hint="eastAsia"/>
                <w:color w:val="000000"/>
              </w:rPr>
              <w:t>标的名称</w:t>
            </w:r>
          </w:p>
        </w:tc>
        <w:tc>
          <w:tcPr>
            <w:tcW w:w="1388" w:type="dxa"/>
          </w:tcPr>
          <w:p w:rsidR="00162C58" w:rsidRDefault="00A360EA">
            <w:pPr>
              <w:spacing w:before="278" w:line="329" w:lineRule="exact"/>
              <w:rPr>
                <w:rFonts w:ascii="宋体" w:hAnsi="宋体"/>
                <w:color w:val="000000"/>
              </w:rPr>
            </w:pPr>
            <w:r>
              <w:rPr>
                <w:rFonts w:ascii="宋体" w:hAnsi="宋体" w:hint="eastAsia"/>
                <w:color w:val="000000"/>
              </w:rPr>
              <w:t>品目分类编码</w:t>
            </w:r>
          </w:p>
        </w:tc>
        <w:tc>
          <w:tcPr>
            <w:tcW w:w="851" w:type="dxa"/>
          </w:tcPr>
          <w:p w:rsidR="00162C58" w:rsidRDefault="00A360EA">
            <w:pPr>
              <w:spacing w:before="278" w:line="329" w:lineRule="exact"/>
              <w:rPr>
                <w:rFonts w:ascii="宋体" w:hAnsi="宋体"/>
                <w:color w:val="000000"/>
              </w:rPr>
            </w:pPr>
            <w:r>
              <w:rPr>
                <w:rFonts w:ascii="宋体" w:hAnsi="宋体" w:hint="eastAsia"/>
                <w:color w:val="000000"/>
              </w:rPr>
              <w:t>计量单位</w:t>
            </w:r>
          </w:p>
        </w:tc>
        <w:tc>
          <w:tcPr>
            <w:tcW w:w="850" w:type="dxa"/>
          </w:tcPr>
          <w:p w:rsidR="00162C58" w:rsidRDefault="00A360EA">
            <w:pPr>
              <w:spacing w:before="278" w:line="329" w:lineRule="exact"/>
              <w:rPr>
                <w:rFonts w:ascii="宋体" w:hAnsi="宋体"/>
                <w:color w:val="000000"/>
              </w:rPr>
            </w:pPr>
            <w:r>
              <w:rPr>
                <w:rFonts w:ascii="宋体" w:hAnsi="宋体" w:hint="eastAsia"/>
                <w:color w:val="000000"/>
              </w:rPr>
              <w:t>数量</w:t>
            </w:r>
          </w:p>
        </w:tc>
        <w:tc>
          <w:tcPr>
            <w:tcW w:w="1418" w:type="dxa"/>
          </w:tcPr>
          <w:p w:rsidR="00162C58" w:rsidRDefault="00A360EA">
            <w:pPr>
              <w:spacing w:before="278" w:line="329" w:lineRule="exact"/>
              <w:rPr>
                <w:rFonts w:ascii="宋体" w:hAnsi="宋体"/>
                <w:color w:val="000000"/>
              </w:rPr>
            </w:pPr>
            <w:r>
              <w:rPr>
                <w:rFonts w:ascii="宋体" w:hAnsi="宋体" w:hint="eastAsia"/>
                <w:color w:val="000000"/>
              </w:rPr>
              <w:t>是否进口</w:t>
            </w:r>
          </w:p>
        </w:tc>
      </w:tr>
      <w:tr w:rsidR="00162C58" w:rsidTr="00A8506B">
        <w:tc>
          <w:tcPr>
            <w:tcW w:w="709" w:type="dxa"/>
            <w:vAlign w:val="center"/>
          </w:tcPr>
          <w:p w:rsidR="006F04D2" w:rsidRDefault="00A360EA" w:rsidP="006F04D2">
            <w:pPr>
              <w:jc w:val="center"/>
              <w:rPr>
                <w:rFonts w:ascii="宋体" w:eastAsiaTheme="minorEastAsia" w:hAnsi="宋体"/>
                <w:color w:val="000000"/>
              </w:rPr>
            </w:pPr>
            <w:r>
              <w:rPr>
                <w:rFonts w:ascii="宋体" w:hAnsi="宋体" w:hint="eastAsia"/>
                <w:color w:val="000000"/>
              </w:rPr>
              <w:t>1</w:t>
            </w:r>
          </w:p>
        </w:tc>
        <w:tc>
          <w:tcPr>
            <w:tcW w:w="851" w:type="dxa"/>
            <w:vAlign w:val="center"/>
          </w:tcPr>
          <w:p w:rsidR="006F04D2" w:rsidRDefault="00A360EA" w:rsidP="006F04D2">
            <w:pPr>
              <w:jc w:val="center"/>
              <w:rPr>
                <w:rFonts w:ascii="宋体" w:eastAsiaTheme="minorEastAsia" w:hAnsi="宋体"/>
                <w:color w:val="000000"/>
              </w:rPr>
            </w:pPr>
            <w:r>
              <w:rPr>
                <w:rFonts w:ascii="宋体" w:hAnsi="宋体" w:hint="eastAsia"/>
                <w:color w:val="000000"/>
              </w:rPr>
              <w:t>1-1</w:t>
            </w:r>
          </w:p>
        </w:tc>
        <w:tc>
          <w:tcPr>
            <w:tcW w:w="2155" w:type="dxa"/>
            <w:vAlign w:val="center"/>
          </w:tcPr>
          <w:p w:rsidR="00162C58" w:rsidRPr="00A8506B" w:rsidRDefault="00A8506B" w:rsidP="00A8506B">
            <w:pPr>
              <w:rPr>
                <w:rFonts w:ascii="宋体" w:hAnsi="宋体"/>
                <w:color w:val="000000"/>
              </w:rPr>
            </w:pPr>
            <w:r>
              <w:rPr>
                <w:rFonts w:ascii="宋体" w:hAnsi="宋体" w:hint="eastAsia"/>
                <w:bCs/>
              </w:rPr>
              <w:t>医用超声波仪器及设备（</w:t>
            </w:r>
            <w:r w:rsidR="006F04D2" w:rsidRPr="006F04D2">
              <w:rPr>
                <w:rFonts w:ascii="宋体" w:hAnsi="宋体" w:hint="eastAsia"/>
                <w:bCs/>
              </w:rPr>
              <w:t>泌尿外科超声穿刺引导系统</w:t>
            </w:r>
            <w:r>
              <w:rPr>
                <w:rFonts w:ascii="宋体" w:hAnsi="宋体" w:hint="eastAsia"/>
                <w:bCs/>
              </w:rPr>
              <w:t>）</w:t>
            </w:r>
          </w:p>
        </w:tc>
        <w:tc>
          <w:tcPr>
            <w:tcW w:w="1388" w:type="dxa"/>
            <w:vAlign w:val="center"/>
          </w:tcPr>
          <w:p w:rsidR="00162C58" w:rsidRDefault="00A360EA">
            <w:pPr>
              <w:jc w:val="center"/>
              <w:rPr>
                <w:rFonts w:ascii="宋体" w:hAnsi="宋体"/>
                <w:color w:val="000000"/>
              </w:rPr>
            </w:pPr>
            <w:r>
              <w:rPr>
                <w:rFonts w:ascii="宋体" w:hAnsi="宋体" w:hint="eastAsia"/>
                <w:color w:val="000000"/>
              </w:rPr>
              <w:t>A032005</w:t>
            </w:r>
            <w:r>
              <w:rPr>
                <w:rFonts w:ascii="宋体" w:hAnsi="宋体"/>
                <w:color w:val="000000"/>
              </w:rPr>
              <w:t xml:space="preserve"> </w:t>
            </w:r>
          </w:p>
        </w:tc>
        <w:tc>
          <w:tcPr>
            <w:tcW w:w="851" w:type="dxa"/>
            <w:vAlign w:val="center"/>
          </w:tcPr>
          <w:p w:rsidR="00162C58" w:rsidRDefault="00A360EA">
            <w:pPr>
              <w:jc w:val="center"/>
              <w:rPr>
                <w:rFonts w:ascii="宋体" w:hAnsi="宋体"/>
                <w:color w:val="000000"/>
              </w:rPr>
            </w:pPr>
            <w:r>
              <w:rPr>
                <w:rFonts w:ascii="宋体" w:hAnsi="宋体" w:hint="eastAsia"/>
                <w:color w:val="000000"/>
              </w:rPr>
              <w:t>套</w:t>
            </w:r>
          </w:p>
        </w:tc>
        <w:tc>
          <w:tcPr>
            <w:tcW w:w="850" w:type="dxa"/>
            <w:vAlign w:val="center"/>
          </w:tcPr>
          <w:p w:rsidR="00162C58" w:rsidRDefault="00A360EA">
            <w:pPr>
              <w:jc w:val="center"/>
              <w:rPr>
                <w:rFonts w:ascii="宋体" w:hAnsi="宋体"/>
                <w:color w:val="000000"/>
              </w:rPr>
            </w:pPr>
            <w:r>
              <w:rPr>
                <w:rFonts w:ascii="宋体" w:hAnsi="宋体" w:hint="eastAsia"/>
                <w:color w:val="000000"/>
              </w:rPr>
              <w:t>1</w:t>
            </w:r>
          </w:p>
        </w:tc>
        <w:tc>
          <w:tcPr>
            <w:tcW w:w="1418" w:type="dxa"/>
            <w:vAlign w:val="center"/>
          </w:tcPr>
          <w:p w:rsidR="00162C58" w:rsidRDefault="00A360EA">
            <w:pPr>
              <w:jc w:val="center"/>
              <w:rPr>
                <w:rFonts w:ascii="宋体" w:hAnsi="宋体"/>
                <w:color w:val="000000"/>
              </w:rPr>
            </w:pPr>
            <w:r>
              <w:rPr>
                <w:rFonts w:ascii="宋体" w:hAnsi="宋体" w:hint="eastAsia"/>
                <w:color w:val="000000"/>
              </w:rPr>
              <w:t>是</w:t>
            </w:r>
          </w:p>
        </w:tc>
      </w:tr>
    </w:tbl>
    <w:p w:rsidR="00162C58" w:rsidRDefault="00A360EA">
      <w:pPr>
        <w:spacing w:before="897" w:line="329" w:lineRule="exact"/>
        <w:ind w:left="641"/>
        <w:rPr>
          <w:rFonts w:ascii="宋体" w:eastAsia="宋体" w:hAnsi="宋体"/>
          <w:color w:val="000000"/>
          <w:sz w:val="32"/>
          <w:szCs w:val="22"/>
        </w:rPr>
      </w:pPr>
      <w:r>
        <w:rPr>
          <w:rFonts w:ascii="宋体" w:eastAsia="宋体" w:hAnsi="宋体" w:cs="仿宋"/>
          <w:color w:val="000000"/>
          <w:sz w:val="32"/>
          <w:szCs w:val="22"/>
        </w:rPr>
        <w:t>3.根据《需求管理办法》第六</w:t>
      </w:r>
      <w:bookmarkStart w:id="7" w:name="_GoBack"/>
      <w:bookmarkEnd w:id="7"/>
      <w:r>
        <w:rPr>
          <w:rFonts w:ascii="宋体" w:eastAsia="宋体" w:hAnsi="宋体" w:cs="仿宋"/>
          <w:color w:val="000000"/>
          <w:sz w:val="32"/>
          <w:szCs w:val="22"/>
        </w:rPr>
        <w:t>条、第八条、第九条设</w:t>
      </w:r>
    </w:p>
    <w:p w:rsidR="00162C58" w:rsidRDefault="00A360EA">
      <w:pPr>
        <w:spacing w:before="278" w:line="329" w:lineRule="exact"/>
        <w:rPr>
          <w:rFonts w:ascii="宋体" w:eastAsia="宋体" w:hAnsi="宋体"/>
          <w:color w:val="000000"/>
          <w:sz w:val="32"/>
          <w:szCs w:val="22"/>
        </w:rPr>
      </w:pPr>
      <w:r>
        <w:rPr>
          <w:rFonts w:ascii="宋体" w:eastAsia="宋体" w:hAnsi="宋体" w:cs="仿宋"/>
          <w:color w:val="000000"/>
          <w:sz w:val="32"/>
          <w:szCs w:val="22"/>
        </w:rPr>
        <w:t>置技术要求和商务要求</w:t>
      </w:r>
    </w:p>
    <w:tbl>
      <w:tblPr>
        <w:tblStyle w:val="a3"/>
        <w:tblW w:w="0" w:type="auto"/>
        <w:tblLayout w:type="fixed"/>
        <w:tblLook w:val="04A0"/>
      </w:tblPr>
      <w:tblGrid>
        <w:gridCol w:w="675"/>
        <w:gridCol w:w="993"/>
        <w:gridCol w:w="6854"/>
      </w:tblGrid>
      <w:tr w:rsidR="00162C58" w:rsidRPr="00A360EA">
        <w:tc>
          <w:tcPr>
            <w:tcW w:w="675" w:type="dxa"/>
            <w:vAlign w:val="center"/>
          </w:tcPr>
          <w:p w:rsidR="006F04D2" w:rsidRDefault="00A360EA" w:rsidP="006F04D2">
            <w:pPr>
              <w:spacing w:line="360" w:lineRule="auto"/>
              <w:jc w:val="center"/>
              <w:rPr>
                <w:rFonts w:ascii="宋体" w:eastAsiaTheme="minorEastAsia" w:hAnsi="宋体"/>
              </w:rPr>
            </w:pPr>
            <w:r w:rsidRPr="00A360EA">
              <w:rPr>
                <w:rFonts w:ascii="宋体" w:hAnsi="宋体" w:hint="eastAsia"/>
              </w:rPr>
              <w:t>包号</w:t>
            </w:r>
          </w:p>
        </w:tc>
        <w:tc>
          <w:tcPr>
            <w:tcW w:w="993" w:type="dxa"/>
            <w:vAlign w:val="center"/>
          </w:tcPr>
          <w:p w:rsidR="006F04D2" w:rsidRDefault="00A360EA" w:rsidP="006F04D2">
            <w:pPr>
              <w:spacing w:line="360" w:lineRule="auto"/>
              <w:jc w:val="center"/>
              <w:rPr>
                <w:rFonts w:ascii="宋体" w:eastAsiaTheme="minorEastAsia" w:hAnsi="宋体"/>
              </w:rPr>
            </w:pPr>
            <w:r w:rsidRPr="00A360EA">
              <w:rPr>
                <w:rFonts w:ascii="宋体" w:hAnsi="宋体" w:hint="eastAsia"/>
              </w:rPr>
              <w:t>技术商务要求</w:t>
            </w:r>
          </w:p>
        </w:tc>
        <w:tc>
          <w:tcPr>
            <w:tcW w:w="6854" w:type="dxa"/>
            <w:vAlign w:val="center"/>
          </w:tcPr>
          <w:p w:rsidR="006F04D2" w:rsidRDefault="004F038F" w:rsidP="006F04D2">
            <w:pPr>
              <w:spacing w:line="360" w:lineRule="auto"/>
              <w:jc w:val="center"/>
              <w:rPr>
                <w:rFonts w:ascii="宋体" w:eastAsiaTheme="minorEastAsia" w:hAnsi="宋体"/>
              </w:rPr>
            </w:pPr>
            <w:r>
              <w:rPr>
                <w:rFonts w:ascii="宋体" w:hAnsi="宋体" w:hint="eastAsia"/>
              </w:rPr>
              <w:t>具体内容</w:t>
            </w:r>
          </w:p>
        </w:tc>
      </w:tr>
      <w:tr w:rsidR="00162C58" w:rsidRPr="00A360EA">
        <w:tc>
          <w:tcPr>
            <w:tcW w:w="675" w:type="dxa"/>
            <w:vAlign w:val="center"/>
          </w:tcPr>
          <w:p w:rsidR="006F04D2" w:rsidRDefault="00A360EA" w:rsidP="006F04D2">
            <w:pPr>
              <w:spacing w:line="360" w:lineRule="auto"/>
              <w:jc w:val="center"/>
              <w:rPr>
                <w:rFonts w:ascii="宋体" w:eastAsiaTheme="minorEastAsia" w:hAnsi="宋体"/>
              </w:rPr>
            </w:pPr>
            <w:r w:rsidRPr="00A360EA">
              <w:rPr>
                <w:rFonts w:ascii="宋体" w:hAnsi="宋体" w:hint="eastAsia"/>
              </w:rPr>
              <w:t>包1</w:t>
            </w:r>
          </w:p>
        </w:tc>
        <w:tc>
          <w:tcPr>
            <w:tcW w:w="993" w:type="dxa"/>
            <w:vAlign w:val="center"/>
          </w:tcPr>
          <w:p w:rsidR="006F04D2" w:rsidRDefault="00A360EA" w:rsidP="006F04D2">
            <w:pPr>
              <w:spacing w:line="360" w:lineRule="auto"/>
              <w:jc w:val="center"/>
              <w:rPr>
                <w:rFonts w:ascii="宋体" w:eastAsiaTheme="minorEastAsia" w:hAnsi="宋体"/>
              </w:rPr>
            </w:pPr>
            <w:r w:rsidRPr="00A360EA">
              <w:rPr>
                <w:rFonts w:ascii="宋体" w:hAnsi="宋体" w:hint="eastAsia"/>
              </w:rPr>
              <w:t>技术要求</w:t>
            </w:r>
          </w:p>
        </w:tc>
        <w:tc>
          <w:tcPr>
            <w:tcW w:w="6854" w:type="dxa"/>
          </w:tcPr>
          <w:p w:rsidR="006F04D2" w:rsidRDefault="004F038F" w:rsidP="006F04D2">
            <w:pPr>
              <w:spacing w:line="360" w:lineRule="auto"/>
              <w:rPr>
                <w:rFonts w:ascii="宋体" w:eastAsiaTheme="minorEastAsia" w:hAnsi="宋体" w:cs="宋体"/>
                <w:b/>
                <w:bCs/>
              </w:rPr>
            </w:pPr>
            <w:r>
              <w:rPr>
                <w:rFonts w:ascii="宋体" w:hAnsi="宋体" w:hint="eastAsia"/>
                <w:b/>
                <w:bCs/>
              </w:rPr>
              <w:t>泌尿外科超声穿刺引导系统</w:t>
            </w:r>
            <w:r>
              <w:rPr>
                <w:rFonts w:ascii="宋体" w:hAnsi="宋体" w:cs="宋体" w:hint="eastAsia"/>
                <w:b/>
                <w:bCs/>
              </w:rPr>
              <w:t>技术参数如下</w:t>
            </w:r>
          </w:p>
          <w:p w:rsidR="006F04D2" w:rsidRPr="006F04D2" w:rsidRDefault="006F04D2" w:rsidP="006F04D2">
            <w:pPr>
              <w:spacing w:line="360" w:lineRule="auto"/>
              <w:rPr>
                <w:rFonts w:ascii="宋体" w:hAnsi="宋体"/>
              </w:rPr>
            </w:pPr>
            <w:r w:rsidRPr="006F04D2">
              <w:rPr>
                <w:rFonts w:ascii="宋体" w:hAnsi="宋体" w:cs="宋体" w:hint="eastAsia"/>
                <w:b/>
              </w:rPr>
              <w:t>一．</w:t>
            </w:r>
            <w:r w:rsidRPr="006F04D2">
              <w:rPr>
                <w:rFonts w:ascii="宋体" w:hAnsi="宋体" w:hint="eastAsia"/>
              </w:rPr>
              <w:t>设备用途：应用于引导经皮肾穿刺手术及常规肾脏检查评估；</w:t>
            </w:r>
            <w:r w:rsidRPr="006F04D2">
              <w:rPr>
                <w:rFonts w:ascii="宋体" w:hAnsi="宋体" w:hint="eastAsia"/>
              </w:rPr>
              <w:lastRenderedPageBreak/>
              <w:t>应用于泌尿外科前列腺检查和精准靶向穿刺活检；应用于瞄靶经会阴全饱和前列腺穿刺活检；应用于泌尿外科微创腹腔镜下的检查和介入性治疗；应用于达芬奇机器人手术；应用于前列腺癌放射粒子植入治疗；应用于膀胱、阴茎、睾丸检查及功能评估。</w:t>
            </w:r>
            <w:r w:rsidRPr="006F04D2">
              <w:rPr>
                <w:rFonts w:ascii="宋体" w:hAnsi="宋体"/>
              </w:rPr>
              <w:t>系统具有升级能力，满足将来扩展临床应用的需求</w:t>
            </w:r>
            <w:r w:rsidRPr="006F04D2">
              <w:rPr>
                <w:rFonts w:ascii="宋体" w:hAnsi="宋体" w:hint="eastAsia"/>
              </w:rPr>
              <w:t>。</w:t>
            </w:r>
          </w:p>
          <w:p w:rsidR="006F04D2" w:rsidRPr="006F04D2" w:rsidRDefault="006F04D2" w:rsidP="006F04D2">
            <w:pPr>
              <w:spacing w:line="360" w:lineRule="auto"/>
              <w:rPr>
                <w:rFonts w:ascii="宋体" w:hAnsi="宋体"/>
                <w:b/>
              </w:rPr>
            </w:pPr>
            <w:r w:rsidRPr="006F04D2">
              <w:rPr>
                <w:rFonts w:ascii="宋体" w:hAnsi="宋体" w:cs="宋体" w:hint="eastAsia"/>
                <w:b/>
                <w:bCs/>
              </w:rPr>
              <w:t>二．</w:t>
            </w:r>
            <w:r w:rsidRPr="006F04D2">
              <w:rPr>
                <w:rFonts w:ascii="宋体" w:hAnsi="宋体" w:hint="eastAsia"/>
                <w:b/>
              </w:rPr>
              <w:t>主要</w:t>
            </w:r>
            <w:r w:rsidRPr="006F04D2">
              <w:rPr>
                <w:rFonts w:ascii="宋体" w:hAnsi="宋体"/>
                <w:b/>
              </w:rPr>
              <w:t>技术规格</w:t>
            </w:r>
            <w:r w:rsidRPr="006F04D2">
              <w:rPr>
                <w:rFonts w:ascii="宋体" w:hAnsi="宋体" w:hint="eastAsia"/>
                <w:b/>
              </w:rPr>
              <w:t>及技术参数要求</w:t>
            </w:r>
            <w:r w:rsidRPr="006F04D2">
              <w:rPr>
                <w:rFonts w:ascii="宋体" w:hAnsi="宋体"/>
                <w:b/>
              </w:rPr>
              <w:t>：</w:t>
            </w:r>
          </w:p>
          <w:p w:rsidR="006F04D2" w:rsidRPr="006F04D2" w:rsidRDefault="006F04D2" w:rsidP="006F04D2">
            <w:pPr>
              <w:spacing w:line="360" w:lineRule="auto"/>
              <w:rPr>
                <w:rFonts w:ascii="宋体" w:hAnsi="宋体"/>
              </w:rPr>
            </w:pPr>
            <w:r w:rsidRPr="006F04D2">
              <w:rPr>
                <w:rFonts w:ascii="宋体" w:hAnsi="宋体" w:hint="eastAsia"/>
              </w:rPr>
              <w:t>应用于引导经皮肾穿刺手术及常规肾脏检查评估；应用于泌尿外科前列腺检查和精准靶向穿刺活检；应用于瞄靶经会阴全饱和前列腺穿刺活检；应用于泌尿外科微创腹腔镜下的检查和介入性治疗；应用于达芬奇机器人手术；应用于前列腺癌放射粒子植入治疗；应用于膀胱、阴茎、睾丸检查及功能评估。</w:t>
            </w:r>
            <w:r w:rsidRPr="006F04D2">
              <w:rPr>
                <w:rFonts w:ascii="宋体" w:hAnsi="宋体"/>
              </w:rPr>
              <w:t>系统具有升级能力，满足将来扩展临床应用的需求</w:t>
            </w:r>
            <w:r w:rsidRPr="006F04D2">
              <w:rPr>
                <w:rFonts w:ascii="宋体" w:hAnsi="宋体" w:hint="eastAsia"/>
              </w:rPr>
              <w:t>。</w:t>
            </w:r>
          </w:p>
          <w:p w:rsidR="006F04D2" w:rsidRPr="006F04D2" w:rsidRDefault="006F04D2" w:rsidP="006F04D2">
            <w:pPr>
              <w:spacing w:line="360" w:lineRule="auto"/>
              <w:rPr>
                <w:rFonts w:ascii="宋体" w:hAnsi="宋体"/>
                <w:b/>
              </w:rPr>
            </w:pPr>
            <w:r w:rsidRPr="006F04D2">
              <w:rPr>
                <w:rFonts w:ascii="宋体" w:hAnsi="宋体" w:cs="宋体" w:hint="eastAsia"/>
                <w:b/>
                <w:bCs/>
              </w:rPr>
              <w:t>二．</w:t>
            </w:r>
            <w:r w:rsidRPr="006F04D2">
              <w:rPr>
                <w:rFonts w:ascii="宋体" w:hAnsi="宋体" w:hint="eastAsia"/>
                <w:b/>
              </w:rPr>
              <w:t>主要</w:t>
            </w:r>
            <w:r w:rsidRPr="006F04D2">
              <w:rPr>
                <w:rFonts w:ascii="宋体" w:hAnsi="宋体"/>
                <w:b/>
              </w:rPr>
              <w:t>技术规格</w:t>
            </w:r>
            <w:r w:rsidRPr="006F04D2">
              <w:rPr>
                <w:rFonts w:ascii="宋体" w:hAnsi="宋体" w:hint="eastAsia"/>
                <w:b/>
              </w:rPr>
              <w:t>及技术参数要求</w:t>
            </w:r>
            <w:r w:rsidRPr="006F04D2">
              <w:rPr>
                <w:rFonts w:ascii="宋体" w:hAnsi="宋体"/>
                <w:b/>
              </w:rPr>
              <w:t>：</w:t>
            </w:r>
          </w:p>
          <w:p w:rsidR="006F04D2" w:rsidRPr="006F04D2" w:rsidRDefault="006F04D2" w:rsidP="006F04D2">
            <w:pPr>
              <w:adjustRightInd w:val="0"/>
              <w:snapToGrid w:val="0"/>
              <w:spacing w:line="360" w:lineRule="auto"/>
              <w:rPr>
                <w:rFonts w:ascii="宋体" w:hAnsi="宋体" w:cs="宋体"/>
              </w:rPr>
            </w:pPr>
            <w:r w:rsidRPr="006F04D2">
              <w:rPr>
                <w:rFonts w:ascii="宋体" w:hAnsi="宋体" w:cs="Songti SC Regular"/>
                <w:bCs/>
                <w:color w:val="000000"/>
              </w:rPr>
              <w:t>1.</w:t>
            </w:r>
            <w:r w:rsidRPr="006F04D2">
              <w:rPr>
                <w:rFonts w:ascii="宋体" w:hAnsi="宋体"/>
                <w:b/>
                <w:bCs/>
                <w:color w:val="000000"/>
              </w:rPr>
              <w:t xml:space="preserve"> *</w:t>
            </w:r>
            <w:r w:rsidRPr="006F04D2">
              <w:rPr>
                <w:rFonts w:ascii="宋体" w:hAnsi="宋体" w:cs="Songti SC Regular" w:hint="eastAsia"/>
                <w:color w:val="000000"/>
              </w:rPr>
              <w:t>操作显示屏：</w:t>
            </w:r>
            <w:r w:rsidRPr="006F04D2">
              <w:rPr>
                <w:rFonts w:ascii="宋体" w:hAnsi="宋体" w:hint="eastAsia"/>
                <w:color w:val="000000"/>
              </w:rPr>
              <w:t>≥</w:t>
            </w:r>
            <w:r w:rsidRPr="006F04D2">
              <w:rPr>
                <w:rFonts w:ascii="宋体" w:hAnsi="宋体"/>
                <w:color w:val="000000"/>
              </w:rPr>
              <w:t>21.3"IPS-Pro LED</w:t>
            </w:r>
            <w:r w:rsidRPr="006F04D2">
              <w:rPr>
                <w:rFonts w:ascii="宋体" w:hAnsi="宋体" w:hint="eastAsia"/>
                <w:color w:val="000000"/>
              </w:rPr>
              <w:t>监视器，宽视角</w:t>
            </w:r>
            <w:r w:rsidRPr="006F04D2">
              <w:rPr>
                <w:rFonts w:ascii="宋体" w:hAnsi="宋体"/>
                <w:color w:val="000000"/>
              </w:rPr>
              <w:t>，</w:t>
            </w:r>
            <w:r w:rsidRPr="006F04D2">
              <w:rPr>
                <w:rFonts w:ascii="宋体" w:hAnsi="宋体" w:hint="eastAsia"/>
                <w:color w:val="000000"/>
              </w:rPr>
              <w:t>强</w:t>
            </w:r>
            <w:r w:rsidRPr="006F04D2">
              <w:rPr>
                <w:rFonts w:ascii="宋体" w:hAnsi="宋体"/>
                <w:color w:val="000000"/>
              </w:rPr>
              <w:t>比度</w:t>
            </w:r>
            <w:r w:rsidRPr="006F04D2">
              <w:rPr>
                <w:rFonts w:ascii="宋体" w:hAnsi="宋体" w:hint="eastAsia"/>
                <w:color w:val="000000"/>
              </w:rPr>
              <w:t>，高亮度显示。</w:t>
            </w:r>
            <w:r w:rsidRPr="006F04D2">
              <w:rPr>
                <w:rFonts w:ascii="宋体" w:hAnsi="宋体"/>
                <w:color w:val="000000"/>
              </w:rPr>
              <w:t>采用灵活多点支撑臂，</w:t>
            </w:r>
            <w:r w:rsidRPr="006F04D2">
              <w:rPr>
                <w:rFonts w:ascii="宋体" w:hAnsi="宋体" w:hint="eastAsia"/>
                <w:color w:val="000000"/>
              </w:rPr>
              <w:t>可倾斜、旋转和下折</w:t>
            </w:r>
            <w:r w:rsidRPr="006F04D2">
              <w:rPr>
                <w:rFonts w:ascii="宋体" w:hAnsi="宋体" w:cs="宋体"/>
              </w:rPr>
              <w:t>；</w:t>
            </w:r>
          </w:p>
          <w:p w:rsidR="006F04D2" w:rsidRPr="006F04D2" w:rsidRDefault="006F04D2" w:rsidP="000200EF">
            <w:pPr>
              <w:adjustRightInd w:val="0"/>
              <w:snapToGrid w:val="0"/>
              <w:spacing w:line="360" w:lineRule="auto"/>
              <w:ind w:firstLineChars="200" w:firstLine="480"/>
              <w:rPr>
                <w:rFonts w:ascii="宋体" w:hAnsi="宋体"/>
                <w:color w:val="000000"/>
              </w:rPr>
            </w:pPr>
            <w:r w:rsidRPr="006F04D2">
              <w:rPr>
                <w:rFonts w:ascii="宋体" w:hAnsi="宋体" w:hint="eastAsia"/>
                <w:color w:val="000000"/>
              </w:rPr>
              <w:t>≥</w:t>
            </w:r>
            <w:r w:rsidRPr="006F04D2">
              <w:rPr>
                <w:rFonts w:ascii="宋体" w:hAnsi="宋体"/>
                <w:color w:val="000000"/>
              </w:rPr>
              <w:t>10.4"</w:t>
            </w:r>
            <w:r w:rsidRPr="006F04D2">
              <w:rPr>
                <w:rFonts w:ascii="宋体" w:hAnsi="宋体" w:hint="eastAsia"/>
                <w:color w:val="000000"/>
              </w:rPr>
              <w:t>高灵敏彩色液晶触摸控制屏</w:t>
            </w:r>
            <w:r w:rsidRPr="006F04D2">
              <w:rPr>
                <w:rFonts w:ascii="宋体" w:hAnsi="宋体"/>
                <w:color w:val="000000"/>
              </w:rPr>
              <w:t>。</w:t>
            </w:r>
          </w:p>
          <w:p w:rsidR="006F04D2" w:rsidRPr="006F04D2" w:rsidRDefault="006F04D2" w:rsidP="006F04D2">
            <w:pPr>
              <w:spacing w:line="360" w:lineRule="auto"/>
              <w:rPr>
                <w:rFonts w:ascii="宋体" w:hAnsi="宋体"/>
                <w:color w:val="000000"/>
              </w:rPr>
            </w:pPr>
            <w:r w:rsidRPr="006F04D2">
              <w:rPr>
                <w:rFonts w:ascii="宋体" w:hAnsi="宋体" w:cs="宋体"/>
              </w:rPr>
              <w:t>2.</w:t>
            </w:r>
            <w:r w:rsidRPr="006F04D2">
              <w:rPr>
                <w:rFonts w:ascii="宋体" w:hAnsi="宋体" w:hint="eastAsia"/>
                <w:color w:val="000000"/>
              </w:rPr>
              <w:t>空间复合成像技术，</w:t>
            </w:r>
            <w:r w:rsidRPr="006F04D2">
              <w:rPr>
                <w:rFonts w:ascii="宋体" w:hAnsi="宋体"/>
                <w:color w:val="000000"/>
              </w:rPr>
              <w:t>可</w:t>
            </w:r>
            <w:r w:rsidRPr="006F04D2">
              <w:rPr>
                <w:rFonts w:ascii="宋体" w:hAnsi="宋体" w:hint="eastAsia"/>
                <w:color w:val="000000"/>
              </w:rPr>
              <w:t>用于泌尿外科的肾脏，前列腺，</w:t>
            </w:r>
            <w:r w:rsidRPr="006F04D2">
              <w:rPr>
                <w:rFonts w:ascii="宋体" w:hAnsi="宋体" w:hint="eastAsia"/>
              </w:rPr>
              <w:t>阴茎、睾丸的脏器及</w:t>
            </w:r>
            <w:r w:rsidRPr="006F04D2">
              <w:rPr>
                <w:rFonts w:ascii="宋体" w:hAnsi="宋体" w:hint="eastAsia"/>
                <w:color w:val="000000"/>
              </w:rPr>
              <w:t>血管，多角度调节，可与彩色模式、斑点噪音抑制技术、谐波技术及凸型扩展等技术结合联合应用，</w:t>
            </w:r>
            <w:r w:rsidRPr="006F04D2">
              <w:rPr>
                <w:rFonts w:ascii="宋体" w:hAnsi="宋体"/>
                <w:color w:val="000000"/>
              </w:rPr>
              <w:t>提升图像的细节分辨率和穿透力</w:t>
            </w:r>
            <w:r w:rsidRPr="006F04D2">
              <w:rPr>
                <w:rFonts w:ascii="宋体" w:hAnsi="宋体" w:hint="eastAsia"/>
                <w:color w:val="000000"/>
              </w:rPr>
              <w:t>，</w:t>
            </w:r>
            <w:r w:rsidRPr="006F04D2">
              <w:rPr>
                <w:rFonts w:ascii="宋体" w:hAnsi="宋体"/>
                <w:color w:val="000000"/>
              </w:rPr>
              <w:t>加强边界显示</w:t>
            </w:r>
          </w:p>
          <w:p w:rsidR="006F04D2" w:rsidRPr="006F04D2" w:rsidRDefault="006F04D2" w:rsidP="006F04D2">
            <w:pPr>
              <w:tabs>
                <w:tab w:val="left" w:pos="2505"/>
              </w:tabs>
              <w:spacing w:line="360" w:lineRule="auto"/>
              <w:rPr>
                <w:rFonts w:ascii="宋体" w:hAnsi="宋体"/>
                <w:color w:val="000000"/>
              </w:rPr>
            </w:pPr>
            <w:r w:rsidRPr="006F04D2">
              <w:rPr>
                <w:rFonts w:ascii="宋体" w:hAnsi="宋体"/>
                <w:color w:val="000000"/>
              </w:rPr>
              <w:t>3.</w:t>
            </w:r>
            <w:r w:rsidRPr="006F04D2">
              <w:rPr>
                <w:rFonts w:ascii="宋体" w:hAnsi="宋体"/>
                <w:b/>
                <w:bCs/>
                <w:color w:val="000000"/>
              </w:rPr>
              <w:t xml:space="preserve"> *</w:t>
            </w:r>
            <w:r w:rsidRPr="006F04D2">
              <w:rPr>
                <w:rFonts w:ascii="宋体" w:hAnsi="宋体"/>
                <w:color w:val="000000"/>
              </w:rPr>
              <w:t>微</w:t>
            </w:r>
            <w:r w:rsidRPr="006F04D2">
              <w:rPr>
                <w:rFonts w:ascii="宋体" w:hAnsi="宋体" w:hint="eastAsia"/>
                <w:color w:val="000000"/>
              </w:rPr>
              <w:t>米聚焦</w:t>
            </w:r>
            <w:r w:rsidRPr="006F04D2">
              <w:rPr>
                <w:rFonts w:ascii="宋体" w:hAnsi="宋体"/>
                <w:color w:val="000000"/>
              </w:rPr>
              <w:t>技术，</w:t>
            </w:r>
            <w:r w:rsidRPr="006F04D2">
              <w:rPr>
                <w:rFonts w:ascii="宋体" w:hAnsi="宋体" w:hint="eastAsia"/>
                <w:color w:val="000000"/>
              </w:rPr>
              <w:t>从</w:t>
            </w:r>
            <w:r w:rsidRPr="006F04D2">
              <w:rPr>
                <w:rFonts w:ascii="宋体" w:hAnsi="宋体"/>
                <w:color w:val="000000"/>
              </w:rPr>
              <w:t>探头</w:t>
            </w:r>
            <w:r w:rsidRPr="006F04D2">
              <w:rPr>
                <w:rFonts w:ascii="宋体" w:hAnsi="宋体" w:hint="eastAsia"/>
                <w:color w:val="000000"/>
              </w:rPr>
              <w:t>到</w:t>
            </w:r>
            <w:r w:rsidRPr="006F04D2">
              <w:rPr>
                <w:rFonts w:ascii="宋体" w:hAnsi="宋体"/>
                <w:color w:val="000000"/>
              </w:rPr>
              <w:t>专用</w:t>
            </w:r>
            <w:r w:rsidRPr="006F04D2">
              <w:rPr>
                <w:rFonts w:ascii="宋体" w:hAnsi="宋体" w:hint="eastAsia"/>
                <w:color w:val="000000"/>
              </w:rPr>
              <w:t>集成</w:t>
            </w:r>
            <w:r w:rsidRPr="006F04D2">
              <w:rPr>
                <w:rFonts w:ascii="宋体" w:hAnsi="宋体"/>
                <w:color w:val="000000"/>
              </w:rPr>
              <w:t>电路</w:t>
            </w:r>
            <w:r w:rsidRPr="006F04D2">
              <w:rPr>
                <w:rFonts w:ascii="宋体" w:hAnsi="宋体" w:hint="eastAsia"/>
                <w:color w:val="000000"/>
              </w:rPr>
              <w:t>相</w:t>
            </w:r>
            <w:r w:rsidRPr="006F04D2">
              <w:rPr>
                <w:rFonts w:ascii="宋体" w:hAnsi="宋体"/>
                <w:color w:val="000000"/>
              </w:rPr>
              <w:t>结合，</w:t>
            </w:r>
            <w:r w:rsidRPr="006F04D2">
              <w:rPr>
                <w:rFonts w:ascii="宋体" w:hAnsi="宋体" w:hint="eastAsia"/>
                <w:color w:val="000000"/>
              </w:rPr>
              <w:t>实</w:t>
            </w:r>
            <w:r w:rsidRPr="006F04D2">
              <w:rPr>
                <w:rFonts w:ascii="宋体" w:hAnsi="宋体"/>
                <w:color w:val="000000"/>
              </w:rPr>
              <w:t>现</w:t>
            </w:r>
            <w:r w:rsidRPr="006F04D2">
              <w:rPr>
                <w:rFonts w:ascii="宋体" w:hAnsi="宋体" w:hint="eastAsia"/>
                <w:color w:val="000000"/>
              </w:rPr>
              <w:t>极</w:t>
            </w:r>
            <w:r w:rsidRPr="006F04D2">
              <w:rPr>
                <w:rFonts w:ascii="宋体" w:hAnsi="宋体"/>
                <w:color w:val="000000"/>
              </w:rPr>
              <w:t>窄接收波束，从而使空间分辨率时间分</w:t>
            </w:r>
            <w:r w:rsidRPr="006F04D2">
              <w:rPr>
                <w:rFonts w:ascii="宋体" w:hAnsi="宋体" w:hint="eastAsia"/>
                <w:color w:val="000000"/>
              </w:rPr>
              <w:t>辨</w:t>
            </w:r>
            <w:r w:rsidRPr="006F04D2">
              <w:rPr>
                <w:rFonts w:ascii="宋体" w:hAnsi="宋体"/>
                <w:color w:val="000000"/>
              </w:rPr>
              <w:t>率</w:t>
            </w:r>
            <w:r w:rsidRPr="006F04D2">
              <w:rPr>
                <w:rFonts w:ascii="宋体" w:hAnsi="宋体" w:hint="eastAsia"/>
                <w:color w:val="000000"/>
              </w:rPr>
              <w:t>明</w:t>
            </w:r>
            <w:r w:rsidRPr="006F04D2">
              <w:rPr>
                <w:rFonts w:ascii="宋体" w:hAnsi="宋体"/>
                <w:color w:val="000000"/>
              </w:rPr>
              <w:t>显提升</w:t>
            </w:r>
            <w:r w:rsidRPr="006F04D2">
              <w:rPr>
                <w:rFonts w:ascii="宋体" w:hAnsi="宋体" w:hint="eastAsia"/>
                <w:color w:val="000000"/>
              </w:rPr>
              <w:t>。</w:t>
            </w:r>
          </w:p>
          <w:p w:rsidR="006F04D2" w:rsidRPr="006F04D2" w:rsidRDefault="006F04D2" w:rsidP="006F04D2">
            <w:pPr>
              <w:spacing w:line="360" w:lineRule="auto"/>
              <w:rPr>
                <w:rFonts w:ascii="宋体" w:hAnsi="宋体"/>
                <w:color w:val="000000"/>
              </w:rPr>
            </w:pPr>
            <w:r w:rsidRPr="006F04D2">
              <w:rPr>
                <w:rFonts w:ascii="宋体" w:hAnsi="宋体" w:cs="宋体"/>
              </w:rPr>
              <w:t>4</w:t>
            </w:r>
            <w:r w:rsidRPr="006F04D2">
              <w:rPr>
                <w:rFonts w:ascii="宋体" w:hAnsi="宋体" w:cs="宋体" w:hint="eastAsia"/>
              </w:rPr>
              <w:t>．</w:t>
            </w:r>
            <w:r w:rsidRPr="006F04D2">
              <w:rPr>
                <w:rFonts w:ascii="宋体" w:hAnsi="宋体"/>
                <w:color w:val="000000"/>
              </w:rPr>
              <w:t>组织谐波成像功能</w:t>
            </w:r>
            <w:r w:rsidRPr="006F04D2">
              <w:rPr>
                <w:rFonts w:ascii="宋体" w:hAnsi="宋体" w:hint="eastAsia"/>
                <w:color w:val="000000"/>
              </w:rPr>
              <w:t>，</w:t>
            </w:r>
            <w:r w:rsidRPr="006F04D2">
              <w:rPr>
                <w:rFonts w:ascii="宋体" w:hAnsi="宋体" w:cs="宋体" w:hint="eastAsia"/>
                <w:color w:val="000000"/>
              </w:rPr>
              <w:t>≥</w:t>
            </w:r>
            <w:r w:rsidRPr="006F04D2">
              <w:rPr>
                <w:rFonts w:ascii="宋体" w:hAnsi="宋体"/>
                <w:color w:val="000000"/>
              </w:rPr>
              <w:t>3种不同方式的组织谐波成像</w:t>
            </w:r>
            <w:r w:rsidRPr="006F04D2">
              <w:rPr>
                <w:rFonts w:ascii="宋体" w:hAnsi="宋体" w:hint="eastAsia"/>
                <w:color w:val="000000"/>
              </w:rPr>
              <w:t>，纯净</w:t>
            </w:r>
            <w:r w:rsidRPr="006F04D2">
              <w:rPr>
                <w:rFonts w:ascii="宋体" w:hAnsi="宋体"/>
                <w:color w:val="000000"/>
              </w:rPr>
              <w:t>谐波、宽带谐波、</w:t>
            </w:r>
            <w:r w:rsidRPr="006F04D2">
              <w:rPr>
                <w:rFonts w:ascii="宋体" w:hAnsi="宋体" w:hint="eastAsia"/>
                <w:color w:val="000000"/>
              </w:rPr>
              <w:t>高精细加强</w:t>
            </w:r>
            <w:r w:rsidRPr="006F04D2">
              <w:rPr>
                <w:rFonts w:ascii="宋体" w:hAnsi="宋体"/>
                <w:color w:val="000000"/>
              </w:rPr>
              <w:t>动态组织谐波，</w:t>
            </w:r>
            <w:r w:rsidRPr="006F04D2">
              <w:rPr>
                <w:rFonts w:ascii="宋体" w:hAnsi="宋体" w:hint="eastAsia"/>
                <w:color w:val="000000"/>
              </w:rPr>
              <w:t>具有明确谐波频率显示，</w:t>
            </w:r>
            <w:r w:rsidRPr="006F04D2">
              <w:rPr>
                <w:rFonts w:ascii="宋体" w:hAnsi="宋体"/>
                <w:color w:val="000000"/>
              </w:rPr>
              <w:t>方便切换，可视可调</w:t>
            </w:r>
          </w:p>
          <w:p w:rsidR="006F04D2" w:rsidRPr="006F04D2" w:rsidRDefault="006F04D2" w:rsidP="006F04D2">
            <w:pPr>
              <w:spacing w:line="360" w:lineRule="auto"/>
              <w:rPr>
                <w:rFonts w:ascii="宋体" w:hAnsi="宋体"/>
                <w:color w:val="000000"/>
              </w:rPr>
            </w:pPr>
            <w:r w:rsidRPr="006F04D2">
              <w:rPr>
                <w:rFonts w:ascii="宋体" w:hAnsi="宋体"/>
                <w:color w:val="000000"/>
              </w:rPr>
              <w:t>5</w:t>
            </w:r>
            <w:r w:rsidRPr="006F04D2">
              <w:rPr>
                <w:rFonts w:ascii="宋体" w:hAnsi="宋体" w:hint="eastAsia"/>
                <w:color w:val="000000"/>
              </w:rPr>
              <w:t>．高清晰斑点噪音抑制，</w:t>
            </w:r>
            <w:r w:rsidRPr="006F04D2">
              <w:rPr>
                <w:rFonts w:ascii="宋体" w:hAnsi="宋体"/>
                <w:color w:val="000000"/>
              </w:rPr>
              <w:t>采用智能化解析滤波技术</w:t>
            </w:r>
            <w:r w:rsidRPr="006F04D2">
              <w:rPr>
                <w:rFonts w:ascii="宋体" w:hAnsi="宋体" w:hint="eastAsia"/>
                <w:color w:val="000000"/>
              </w:rPr>
              <w:t>，具有强大的信息处理能力，能智能的消除图像固有斑点噪音，大大提高图像的清晰度，多级调节</w:t>
            </w:r>
          </w:p>
          <w:p w:rsidR="006F04D2" w:rsidRPr="006F04D2" w:rsidRDefault="006F04D2" w:rsidP="006F04D2">
            <w:pPr>
              <w:spacing w:line="360" w:lineRule="auto"/>
              <w:rPr>
                <w:rFonts w:ascii="宋体" w:hAnsi="宋体"/>
                <w:color w:val="000000"/>
              </w:rPr>
            </w:pPr>
            <w:r w:rsidRPr="006F04D2">
              <w:rPr>
                <w:rFonts w:ascii="宋体" w:hAnsi="宋体" w:cs="宋体"/>
              </w:rPr>
              <w:lastRenderedPageBreak/>
              <w:t>6</w:t>
            </w:r>
            <w:r w:rsidRPr="006F04D2">
              <w:rPr>
                <w:rFonts w:ascii="宋体" w:hAnsi="宋体" w:cs="宋体" w:hint="eastAsia"/>
              </w:rPr>
              <w:t>．</w:t>
            </w:r>
            <w:r w:rsidRPr="006F04D2">
              <w:rPr>
                <w:rFonts w:ascii="宋体" w:hAnsi="宋体"/>
                <w:color w:val="000000"/>
              </w:rPr>
              <w:t>增强的多普勒血流成像技术：</w:t>
            </w:r>
            <w:r w:rsidRPr="006F04D2">
              <w:rPr>
                <w:rFonts w:ascii="宋体" w:hAnsi="宋体" w:hint="eastAsia"/>
                <w:color w:val="000000"/>
              </w:rPr>
              <w:t>高精细血流</w:t>
            </w:r>
            <w:r w:rsidRPr="006F04D2">
              <w:rPr>
                <w:rFonts w:ascii="宋体" w:hAnsi="宋体"/>
                <w:color w:val="000000"/>
              </w:rPr>
              <w:t>成像，采用宽带多普勒技术，方向性、高帧频、高分辨率地显示低速血流，提高细小血管的空间分辨率，</w:t>
            </w:r>
            <w:r w:rsidRPr="006F04D2">
              <w:rPr>
                <w:rFonts w:ascii="宋体" w:hAnsi="宋体" w:hint="eastAsia"/>
                <w:color w:val="000000"/>
              </w:rPr>
              <w:t>有别于常规的彩色多普勒和方向性能量图功能</w:t>
            </w:r>
          </w:p>
          <w:p w:rsidR="006F04D2" w:rsidRPr="006F04D2" w:rsidRDefault="006F04D2" w:rsidP="006F04D2">
            <w:pPr>
              <w:spacing w:line="360" w:lineRule="auto"/>
              <w:rPr>
                <w:rFonts w:ascii="宋体" w:hAnsi="宋体" w:cs="宋体"/>
                <w:color w:val="FF0000"/>
              </w:rPr>
            </w:pPr>
            <w:r w:rsidRPr="006F04D2">
              <w:rPr>
                <w:rFonts w:ascii="宋体" w:hAnsi="宋体"/>
                <w:color w:val="000000"/>
              </w:rPr>
              <w:t>*</w:t>
            </w:r>
            <w:r w:rsidRPr="006F04D2">
              <w:rPr>
                <w:rFonts w:ascii="宋体" w:hAnsi="宋体"/>
                <w:color w:val="000000" w:themeColor="text1"/>
              </w:rPr>
              <w:t>7.</w:t>
            </w:r>
            <w:r w:rsidRPr="006F04D2">
              <w:rPr>
                <w:rFonts w:ascii="宋体" w:hAnsi="宋体" w:hint="eastAsia"/>
                <w:color w:val="000000" w:themeColor="text1"/>
              </w:rPr>
              <w:t>双多普勒同步取样：可获取同一心动周期内两个不同位点的多普勒频谱</w:t>
            </w:r>
          </w:p>
          <w:p w:rsidR="006F04D2" w:rsidRPr="006F04D2" w:rsidRDefault="006F04D2" w:rsidP="006F04D2">
            <w:pPr>
              <w:spacing w:line="360" w:lineRule="auto"/>
              <w:rPr>
                <w:rFonts w:ascii="宋体" w:hAnsi="宋体" w:cs="宋体"/>
              </w:rPr>
            </w:pPr>
            <w:r w:rsidRPr="006F04D2">
              <w:rPr>
                <w:rFonts w:ascii="宋体" w:hAnsi="宋体" w:cs="宋体"/>
              </w:rPr>
              <w:t>8.</w:t>
            </w:r>
            <w:r w:rsidRPr="006F04D2">
              <w:rPr>
                <w:rFonts w:ascii="宋体" w:hAnsi="宋体"/>
              </w:rPr>
              <w:t xml:space="preserve"> </w:t>
            </w:r>
            <w:r w:rsidRPr="006F04D2">
              <w:rPr>
                <w:rFonts w:ascii="宋体" w:hAnsi="宋体" w:hint="eastAsia"/>
              </w:rPr>
              <w:t>具备</w:t>
            </w:r>
            <w:r w:rsidRPr="006F04D2">
              <w:rPr>
                <w:rFonts w:ascii="宋体" w:hAnsi="宋体"/>
              </w:rPr>
              <w:t>横向增益</w:t>
            </w:r>
            <w:r w:rsidRPr="006F04D2">
              <w:rPr>
                <w:rFonts w:ascii="宋体" w:hAnsi="宋体" w:hint="eastAsia"/>
              </w:rPr>
              <w:t>调节</w:t>
            </w:r>
            <w:r w:rsidRPr="006F04D2">
              <w:rPr>
                <w:rFonts w:ascii="宋体" w:hAnsi="宋体"/>
              </w:rPr>
              <w:t>功能，可迅速校正</w:t>
            </w:r>
            <w:r w:rsidRPr="006F04D2">
              <w:rPr>
                <w:rFonts w:ascii="宋体" w:hAnsi="宋体" w:hint="eastAsia"/>
              </w:rPr>
              <w:t>横向</w:t>
            </w:r>
            <w:r w:rsidRPr="006F04D2">
              <w:rPr>
                <w:rFonts w:ascii="宋体" w:hAnsi="宋体"/>
              </w:rPr>
              <w:t>增益补偿</w:t>
            </w:r>
            <w:r w:rsidRPr="006F04D2">
              <w:rPr>
                <w:rFonts w:ascii="宋体" w:hAnsi="宋体" w:hint="eastAsia"/>
              </w:rPr>
              <w:t>，</w:t>
            </w:r>
            <w:r w:rsidRPr="006F04D2">
              <w:rPr>
                <w:rFonts w:ascii="宋体" w:hAnsi="宋体"/>
              </w:rPr>
              <w:t>提高图像整体</w:t>
            </w:r>
            <w:r w:rsidRPr="006F04D2">
              <w:rPr>
                <w:rFonts w:ascii="宋体" w:hAnsi="宋体" w:hint="eastAsia"/>
              </w:rPr>
              <w:t>均一性</w:t>
            </w:r>
          </w:p>
          <w:p w:rsidR="006F04D2" w:rsidRPr="006F04D2" w:rsidRDefault="006F04D2" w:rsidP="006F04D2">
            <w:pPr>
              <w:spacing w:line="360" w:lineRule="auto"/>
              <w:rPr>
                <w:rFonts w:ascii="宋体" w:hAnsi="宋体" w:cs="宋体"/>
              </w:rPr>
            </w:pPr>
            <w:r w:rsidRPr="006F04D2">
              <w:rPr>
                <w:rFonts w:ascii="宋体" w:hAnsi="宋体" w:cs="宋体"/>
              </w:rPr>
              <w:t>9.</w:t>
            </w:r>
            <w:r w:rsidRPr="006F04D2">
              <w:rPr>
                <w:rFonts w:ascii="宋体" w:hAnsi="宋体"/>
              </w:rPr>
              <w:t xml:space="preserve"> 梯形扩展成像功能，扩大扫查视野</w:t>
            </w:r>
          </w:p>
          <w:p w:rsidR="006F04D2" w:rsidRPr="006F04D2" w:rsidRDefault="006F04D2" w:rsidP="006F04D2">
            <w:pPr>
              <w:spacing w:line="360" w:lineRule="auto"/>
              <w:rPr>
                <w:rFonts w:ascii="宋体" w:hAnsi="宋体" w:cs="宋体"/>
              </w:rPr>
            </w:pPr>
            <w:r w:rsidRPr="006F04D2">
              <w:rPr>
                <w:rFonts w:ascii="宋体" w:hAnsi="宋体" w:cs="宋体"/>
              </w:rPr>
              <w:t>10.</w:t>
            </w:r>
            <w:r w:rsidRPr="006F04D2">
              <w:rPr>
                <w:rFonts w:ascii="宋体" w:hAnsi="宋体"/>
                <w:b/>
                <w:bCs/>
                <w:color w:val="000000"/>
              </w:rPr>
              <w:t xml:space="preserve"> *</w:t>
            </w:r>
            <w:r w:rsidRPr="006F04D2">
              <w:rPr>
                <w:rFonts w:ascii="宋体" w:hAnsi="宋体" w:hint="eastAsia"/>
                <w:color w:val="000000"/>
              </w:rPr>
              <w:t>穿刺针增强显示功能</w:t>
            </w:r>
            <w:r w:rsidRPr="006F04D2">
              <w:rPr>
                <w:rFonts w:ascii="宋体" w:hAnsi="宋体" w:cs="宋体"/>
              </w:rPr>
              <w:t>.</w:t>
            </w:r>
          </w:p>
          <w:p w:rsidR="006F04D2" w:rsidRPr="006F04D2" w:rsidRDefault="006F04D2" w:rsidP="006F04D2">
            <w:pPr>
              <w:spacing w:line="360" w:lineRule="auto"/>
              <w:rPr>
                <w:rFonts w:ascii="宋体" w:hAnsi="宋体" w:cs="宋体"/>
              </w:rPr>
            </w:pPr>
            <w:r w:rsidRPr="006F04D2">
              <w:rPr>
                <w:rFonts w:ascii="宋体" w:hAnsi="宋体" w:cs="宋体"/>
              </w:rPr>
              <w:t>11</w:t>
            </w:r>
            <w:r w:rsidRPr="006F04D2">
              <w:rPr>
                <w:rFonts w:ascii="宋体" w:hAnsi="宋体"/>
                <w:color w:val="000000"/>
              </w:rPr>
              <w:t xml:space="preserve"> </w:t>
            </w:r>
            <w:r w:rsidRPr="006F04D2">
              <w:rPr>
                <w:rFonts w:ascii="宋体" w:hAnsi="宋体" w:hint="eastAsia"/>
                <w:color w:val="000000"/>
              </w:rPr>
              <w:t>自动</w:t>
            </w:r>
            <w:r w:rsidRPr="006F04D2">
              <w:rPr>
                <w:rFonts w:ascii="宋体" w:hAnsi="宋体"/>
                <w:color w:val="000000"/>
              </w:rPr>
              <w:t>声速校正</w:t>
            </w:r>
            <w:r w:rsidRPr="006F04D2">
              <w:rPr>
                <w:rFonts w:ascii="宋体" w:hAnsi="宋体" w:hint="eastAsia"/>
                <w:color w:val="000000"/>
              </w:rPr>
              <w:t>功能，系统</w:t>
            </w:r>
            <w:r w:rsidRPr="006F04D2">
              <w:rPr>
                <w:rFonts w:ascii="宋体" w:hAnsi="宋体"/>
                <w:color w:val="000000"/>
              </w:rPr>
              <w:t>可自动识别</w:t>
            </w:r>
            <w:r w:rsidRPr="006F04D2">
              <w:rPr>
                <w:rFonts w:ascii="宋体" w:hAnsi="宋体" w:hint="eastAsia"/>
                <w:color w:val="000000"/>
              </w:rPr>
              <w:t>组织差异，可校正超声声速完成对肥胖、困难病人条件的超声扫查，提高组织细节及边界显示</w:t>
            </w:r>
          </w:p>
          <w:p w:rsidR="006F04D2" w:rsidRPr="006F04D2" w:rsidRDefault="006F04D2" w:rsidP="006F04D2">
            <w:pPr>
              <w:spacing w:line="360" w:lineRule="auto"/>
              <w:rPr>
                <w:rFonts w:ascii="宋体" w:hAnsi="宋体"/>
                <w:color w:val="000000"/>
              </w:rPr>
            </w:pPr>
            <w:r w:rsidRPr="006F04D2">
              <w:rPr>
                <w:rFonts w:ascii="宋体" w:hAnsi="宋体" w:cs="宋体"/>
              </w:rPr>
              <w:t>12.</w:t>
            </w:r>
            <w:r w:rsidRPr="006F04D2">
              <w:rPr>
                <w:rFonts w:ascii="宋体" w:hAnsi="宋体"/>
                <w:color w:val="000000"/>
              </w:rPr>
              <w:t xml:space="preserve"> </w:t>
            </w:r>
            <w:r w:rsidRPr="006F04D2">
              <w:rPr>
                <w:rFonts w:ascii="宋体" w:hAnsi="宋体" w:hint="eastAsia"/>
                <w:color w:val="000000"/>
              </w:rPr>
              <w:t>原始</w:t>
            </w:r>
            <w:r w:rsidRPr="006F04D2">
              <w:rPr>
                <w:rFonts w:ascii="宋体" w:hAnsi="宋体"/>
                <w:color w:val="000000"/>
              </w:rPr>
              <w:t>数据存储，图像冻结后可调节增益、</w:t>
            </w:r>
            <w:r w:rsidRPr="006F04D2">
              <w:rPr>
                <w:rFonts w:ascii="宋体" w:hAnsi="宋体" w:hint="eastAsia"/>
                <w:color w:val="000000"/>
              </w:rPr>
              <w:t>动态范围</w:t>
            </w:r>
            <w:r w:rsidRPr="006F04D2">
              <w:rPr>
                <w:rFonts w:ascii="宋体" w:hAnsi="宋体"/>
                <w:color w:val="000000"/>
              </w:rPr>
              <w:t>等多个参数</w:t>
            </w:r>
          </w:p>
          <w:p w:rsidR="006F04D2" w:rsidRPr="006F04D2" w:rsidRDefault="006F04D2" w:rsidP="006F04D2">
            <w:pPr>
              <w:spacing w:line="360" w:lineRule="auto"/>
              <w:rPr>
                <w:rFonts w:ascii="宋体" w:hAnsi="宋体" w:cs="宋体"/>
              </w:rPr>
            </w:pPr>
            <w:r w:rsidRPr="006F04D2">
              <w:rPr>
                <w:rFonts w:ascii="宋体" w:hAnsi="宋体" w:cs="宋体"/>
              </w:rPr>
              <w:t>13.</w:t>
            </w:r>
            <w:r w:rsidRPr="006F04D2">
              <w:rPr>
                <w:rFonts w:ascii="宋体" w:hAnsi="宋体"/>
                <w:color w:val="000000"/>
              </w:rPr>
              <w:t xml:space="preserve"> </w:t>
            </w:r>
            <w:r w:rsidRPr="006F04D2">
              <w:rPr>
                <w:rFonts w:ascii="宋体" w:hAnsi="宋体" w:hint="eastAsia"/>
              </w:rPr>
              <w:t>具备实时双幅同屏显示二维图像和慢放图像功能，慢放速度可调</w:t>
            </w:r>
          </w:p>
          <w:p w:rsidR="006F04D2" w:rsidRPr="006F04D2" w:rsidRDefault="006F04D2" w:rsidP="006F04D2">
            <w:pPr>
              <w:spacing w:line="360" w:lineRule="auto"/>
              <w:rPr>
                <w:rFonts w:ascii="宋体" w:hAnsi="宋体"/>
                <w:color w:val="000000"/>
              </w:rPr>
            </w:pPr>
            <w:r w:rsidRPr="006F04D2">
              <w:rPr>
                <w:rFonts w:ascii="宋体" w:hAnsi="宋体" w:cs="宋体"/>
              </w:rPr>
              <w:t xml:space="preserve">14. </w:t>
            </w:r>
            <w:r w:rsidRPr="006F04D2">
              <w:rPr>
                <w:rFonts w:ascii="宋体" w:hAnsi="宋体"/>
              </w:rPr>
              <w:t>预设条件：针对不同的检查脏器，预置最佳化图像的检查条件，减少操</w:t>
            </w:r>
            <w:r w:rsidRPr="006F04D2">
              <w:rPr>
                <w:rFonts w:ascii="宋体" w:hAnsi="宋体"/>
                <w:color w:val="000000"/>
              </w:rPr>
              <w:t>作时的调节，及常用所节及组合调节</w:t>
            </w:r>
          </w:p>
          <w:p w:rsidR="006F04D2" w:rsidRPr="006F04D2" w:rsidRDefault="006F04D2" w:rsidP="006F04D2">
            <w:pPr>
              <w:spacing w:line="360" w:lineRule="auto"/>
              <w:rPr>
                <w:rFonts w:ascii="宋体" w:hAnsi="宋体" w:cs="宋体"/>
              </w:rPr>
            </w:pPr>
            <w:r w:rsidRPr="006F04D2">
              <w:rPr>
                <w:rFonts w:ascii="宋体" w:hAnsi="宋体"/>
                <w:color w:val="000000"/>
              </w:rPr>
              <w:t>15.</w:t>
            </w:r>
            <w:r w:rsidRPr="006F04D2">
              <w:rPr>
                <w:rFonts w:ascii="宋体" w:hAnsi="宋体" w:hint="eastAsia"/>
                <w:color w:val="000000"/>
              </w:rPr>
              <w:t>具有智能流程编辑功能，可按照操作者习惯形成记忆流程</w:t>
            </w:r>
          </w:p>
          <w:p w:rsidR="006F04D2" w:rsidRPr="006F04D2" w:rsidRDefault="006F04D2" w:rsidP="006F04D2">
            <w:pPr>
              <w:spacing w:line="360" w:lineRule="auto"/>
              <w:rPr>
                <w:rFonts w:ascii="宋体" w:hAnsi="宋体" w:cs="宋体"/>
              </w:rPr>
            </w:pPr>
            <w:r w:rsidRPr="006F04D2">
              <w:rPr>
                <w:rFonts w:ascii="宋体" w:hAnsi="宋体" w:cs="宋体"/>
              </w:rPr>
              <w:t>16.</w:t>
            </w:r>
            <w:r w:rsidRPr="006F04D2">
              <w:rPr>
                <w:rFonts w:ascii="宋体" w:hAnsi="宋体"/>
                <w:color w:val="000000"/>
              </w:rPr>
              <w:t xml:space="preserve"> 图像智能化一键优化技术，非预设置参数，单键操作，瞬间全场优化。可</w:t>
            </w:r>
            <w:r w:rsidRPr="006F04D2">
              <w:rPr>
                <w:rFonts w:ascii="宋体" w:hAnsi="宋体" w:hint="eastAsia"/>
                <w:color w:val="000000"/>
              </w:rPr>
              <w:t>优化增益</w:t>
            </w:r>
            <w:r w:rsidRPr="006F04D2">
              <w:rPr>
                <w:rFonts w:ascii="宋体" w:hAnsi="宋体"/>
                <w:color w:val="000000"/>
              </w:rPr>
              <w:t>、多普勒速度、基线等参数</w:t>
            </w:r>
          </w:p>
          <w:p w:rsidR="006F04D2" w:rsidRPr="006F04D2" w:rsidRDefault="006F04D2" w:rsidP="006F04D2">
            <w:pPr>
              <w:spacing w:line="360" w:lineRule="auto"/>
              <w:rPr>
                <w:rFonts w:ascii="宋体" w:hAnsi="宋体"/>
                <w:color w:val="000000"/>
              </w:rPr>
            </w:pPr>
            <w:r w:rsidRPr="006F04D2">
              <w:rPr>
                <w:rFonts w:ascii="宋体" w:hAnsi="宋体" w:cs="宋体"/>
              </w:rPr>
              <w:t>17.</w:t>
            </w:r>
            <w:r w:rsidRPr="006F04D2">
              <w:rPr>
                <w:rFonts w:ascii="宋体" w:hAnsi="宋体"/>
                <w:color w:val="000000"/>
              </w:rPr>
              <w:t xml:space="preserve"> </w:t>
            </w:r>
            <w:r w:rsidRPr="006F04D2">
              <w:rPr>
                <w:rFonts w:ascii="宋体" w:hAnsi="宋体" w:hint="eastAsia"/>
                <w:color w:val="000000"/>
              </w:rPr>
              <w:t>发射声束聚焦：</w:t>
            </w:r>
            <w:r w:rsidRPr="006F04D2">
              <w:rPr>
                <w:rFonts w:ascii="宋体" w:hAnsi="宋体"/>
                <w:color w:val="000000"/>
              </w:rPr>
              <w:t xml:space="preserve">复合脉冲波发射器 </w:t>
            </w:r>
            <w:r w:rsidRPr="006F04D2">
              <w:rPr>
                <w:rFonts w:ascii="宋体" w:hAnsi="宋体" w:hint="eastAsia"/>
                <w:color w:val="000000"/>
              </w:rPr>
              <w:t>≥</w:t>
            </w:r>
            <w:r w:rsidRPr="006F04D2">
              <w:rPr>
                <w:rFonts w:ascii="宋体" w:hAnsi="宋体"/>
                <w:color w:val="000000"/>
              </w:rPr>
              <w:t>16</w:t>
            </w:r>
            <w:r w:rsidRPr="006F04D2">
              <w:rPr>
                <w:rFonts w:ascii="宋体" w:hAnsi="宋体" w:hint="eastAsia"/>
                <w:color w:val="000000"/>
              </w:rPr>
              <w:t>段</w:t>
            </w:r>
          </w:p>
          <w:p w:rsidR="006F04D2" w:rsidRPr="006F04D2" w:rsidRDefault="006F04D2" w:rsidP="006F04D2">
            <w:pPr>
              <w:spacing w:line="360" w:lineRule="auto"/>
              <w:rPr>
                <w:rFonts w:ascii="宋体" w:hAnsi="宋体" w:cs="宋体"/>
              </w:rPr>
            </w:pPr>
            <w:r w:rsidRPr="006F04D2">
              <w:rPr>
                <w:rFonts w:ascii="宋体" w:hAnsi="宋体"/>
                <w:color w:val="000000"/>
              </w:rPr>
              <w:t>18</w:t>
            </w:r>
            <w:r w:rsidRPr="006F04D2">
              <w:rPr>
                <w:rFonts w:ascii="宋体" w:hAnsi="宋体" w:hint="eastAsia"/>
                <w:color w:val="000000"/>
              </w:rPr>
              <w:t>．接收方式：</w:t>
            </w:r>
            <w:r w:rsidRPr="006F04D2">
              <w:rPr>
                <w:rFonts w:ascii="宋体" w:hAnsi="宋体"/>
                <w:color w:val="000000"/>
              </w:rPr>
              <w:t>多重高速数字化声束形成器</w:t>
            </w:r>
          </w:p>
          <w:p w:rsidR="006F04D2" w:rsidRPr="006F04D2" w:rsidRDefault="006F04D2" w:rsidP="006F04D2">
            <w:pPr>
              <w:adjustRightInd w:val="0"/>
              <w:spacing w:line="360" w:lineRule="auto"/>
              <w:rPr>
                <w:rFonts w:ascii="宋体" w:hAnsi="宋体"/>
              </w:rPr>
            </w:pPr>
            <w:r w:rsidRPr="006F04D2">
              <w:rPr>
                <w:rFonts w:ascii="宋体" w:hAnsi="宋体" w:cs="宋体"/>
                <w:color w:val="000000"/>
              </w:rPr>
              <w:t>19.</w:t>
            </w:r>
            <w:r w:rsidRPr="006F04D2">
              <w:rPr>
                <w:rFonts w:ascii="宋体" w:hAnsi="宋体"/>
              </w:rPr>
              <w:t xml:space="preserve"> </w:t>
            </w:r>
            <w:r w:rsidRPr="006F04D2">
              <w:rPr>
                <w:rFonts w:ascii="宋体" w:hAnsi="宋体" w:hint="eastAsia"/>
              </w:rPr>
              <w:t>测量和分析：</w:t>
            </w:r>
          </w:p>
          <w:p w:rsidR="006F04D2" w:rsidRPr="006F04D2" w:rsidRDefault="006F04D2" w:rsidP="000200EF">
            <w:pPr>
              <w:adjustRightInd w:val="0"/>
              <w:spacing w:line="360" w:lineRule="auto"/>
              <w:ind w:firstLineChars="150" w:firstLine="360"/>
              <w:rPr>
                <w:rFonts w:ascii="宋体" w:hAnsi="宋体" w:cs="宋体"/>
              </w:rPr>
            </w:pPr>
            <w:r w:rsidRPr="006F04D2">
              <w:rPr>
                <w:rFonts w:ascii="宋体" w:hAnsi="宋体"/>
              </w:rPr>
              <w:t>19.1</w:t>
            </w:r>
            <w:r w:rsidRPr="006F04D2">
              <w:rPr>
                <w:rFonts w:ascii="宋体" w:hAnsi="宋体" w:cs="宋体" w:hint="eastAsia"/>
              </w:rPr>
              <w:t>泌尿外科肾脏、肾动脉血流、肾皮质、副肾测量及报告软件</w:t>
            </w:r>
          </w:p>
          <w:p w:rsidR="006F04D2" w:rsidRPr="006F04D2" w:rsidRDefault="006F04D2" w:rsidP="000200EF">
            <w:pPr>
              <w:pStyle w:val="SP"/>
              <w:tabs>
                <w:tab w:val="clear" w:pos="284"/>
                <w:tab w:val="clear" w:pos="567"/>
                <w:tab w:val="left" w:pos="630"/>
              </w:tabs>
              <w:spacing w:line="360" w:lineRule="auto"/>
              <w:ind w:firstLineChars="150" w:firstLine="360"/>
              <w:rPr>
                <w:rFonts w:ascii="宋体" w:eastAsia="宋体" w:hAnsi="宋体" w:cs="宋体"/>
                <w:sz w:val="24"/>
              </w:rPr>
            </w:pPr>
            <w:r w:rsidRPr="006F04D2">
              <w:rPr>
                <w:rFonts w:ascii="宋体" w:eastAsia="宋体" w:hAnsi="宋体" w:cs="宋体"/>
                <w:sz w:val="24"/>
              </w:rPr>
              <w:t>19.2.</w:t>
            </w:r>
            <w:r w:rsidRPr="006F04D2">
              <w:rPr>
                <w:rFonts w:ascii="宋体" w:eastAsia="宋体" w:hAnsi="宋体" w:cs="宋体" w:hint="eastAsia"/>
                <w:sz w:val="24"/>
              </w:rPr>
              <w:t>泌尿外科膀胱、阴茎、睾丸、</w:t>
            </w:r>
            <w:r w:rsidRPr="006F04D2">
              <w:rPr>
                <w:rFonts w:ascii="宋体" w:eastAsia="宋体" w:hAnsi="宋体" w:hint="eastAsia"/>
                <w:sz w:val="24"/>
              </w:rPr>
              <w:t>精囊</w:t>
            </w:r>
            <w:r w:rsidRPr="006F04D2">
              <w:rPr>
                <w:rFonts w:ascii="宋体" w:eastAsia="宋体" w:hAnsi="宋体" w:cs="宋体" w:hint="eastAsia"/>
                <w:sz w:val="24"/>
              </w:rPr>
              <w:t>测量及报告软件</w:t>
            </w:r>
          </w:p>
          <w:p w:rsidR="006F04D2" w:rsidRPr="006F04D2" w:rsidRDefault="006F04D2" w:rsidP="000200EF">
            <w:pPr>
              <w:pStyle w:val="SP"/>
              <w:tabs>
                <w:tab w:val="clear" w:pos="284"/>
                <w:tab w:val="clear" w:pos="567"/>
                <w:tab w:val="left" w:pos="630"/>
              </w:tabs>
              <w:spacing w:line="360" w:lineRule="auto"/>
              <w:ind w:firstLineChars="150" w:firstLine="360"/>
              <w:rPr>
                <w:rFonts w:ascii="宋体" w:eastAsia="宋体" w:hAnsi="宋体"/>
                <w:sz w:val="24"/>
              </w:rPr>
            </w:pPr>
            <w:r w:rsidRPr="006F04D2">
              <w:rPr>
                <w:rFonts w:ascii="宋体" w:eastAsia="宋体" w:hAnsi="宋体"/>
                <w:sz w:val="24"/>
              </w:rPr>
              <w:lastRenderedPageBreak/>
              <w:t>19.3.</w:t>
            </w:r>
            <w:r w:rsidRPr="006F04D2">
              <w:rPr>
                <w:rFonts w:ascii="宋体" w:eastAsia="宋体" w:hAnsi="宋体"/>
                <w:b/>
                <w:bCs/>
                <w:sz w:val="24"/>
              </w:rPr>
              <w:t xml:space="preserve"> *</w:t>
            </w:r>
            <w:r w:rsidRPr="006F04D2">
              <w:rPr>
                <w:rFonts w:ascii="宋体" w:eastAsia="宋体" w:hAnsi="宋体" w:hint="eastAsia"/>
                <w:sz w:val="24"/>
              </w:rPr>
              <w:t>泌尿外科前列腺</w:t>
            </w:r>
            <w:r w:rsidRPr="006F04D2">
              <w:rPr>
                <w:rFonts w:ascii="宋体" w:eastAsia="宋体" w:hAnsi="宋体" w:cs="微软雅黑" w:hint="eastAsia"/>
                <w:sz w:val="24"/>
              </w:rPr>
              <w:t>专业测</w:t>
            </w:r>
            <w:r w:rsidRPr="006F04D2">
              <w:rPr>
                <w:rFonts w:ascii="宋体" w:eastAsia="宋体" w:hAnsi="宋体" w:cs="MS PGothic" w:hint="eastAsia"/>
                <w:sz w:val="24"/>
              </w:rPr>
              <w:t>量及</w:t>
            </w:r>
            <w:r w:rsidRPr="006F04D2">
              <w:rPr>
                <w:rFonts w:ascii="宋体" w:eastAsia="宋体" w:hAnsi="宋体" w:cs="微软雅黑" w:hint="eastAsia"/>
                <w:sz w:val="24"/>
              </w:rPr>
              <w:t>报</w:t>
            </w:r>
            <w:r w:rsidRPr="006F04D2">
              <w:rPr>
                <w:rFonts w:ascii="宋体" w:eastAsia="宋体" w:hAnsi="宋体" w:cs="MS PGothic" w:hint="eastAsia"/>
                <w:sz w:val="24"/>
              </w:rPr>
              <w:t>告</w:t>
            </w:r>
            <w:r w:rsidRPr="006F04D2">
              <w:rPr>
                <w:rFonts w:ascii="宋体" w:eastAsia="宋体" w:hAnsi="宋体" w:cs="微软雅黑" w:hint="eastAsia"/>
                <w:sz w:val="24"/>
              </w:rPr>
              <w:t>软</w:t>
            </w:r>
            <w:r w:rsidRPr="006F04D2">
              <w:rPr>
                <w:rFonts w:ascii="宋体" w:eastAsia="宋体" w:hAnsi="宋体" w:cs="MS PGothic" w:hint="eastAsia"/>
                <w:sz w:val="24"/>
              </w:rPr>
              <w:t>件（包括</w:t>
            </w:r>
            <w:r w:rsidRPr="006F04D2">
              <w:rPr>
                <w:rFonts w:ascii="宋体" w:eastAsia="宋体" w:hAnsi="宋体" w:cs="微软雅黑" w:hint="eastAsia"/>
                <w:sz w:val="24"/>
              </w:rPr>
              <w:t>总</w:t>
            </w:r>
            <w:r w:rsidRPr="006F04D2">
              <w:rPr>
                <w:rFonts w:ascii="宋体" w:eastAsia="宋体" w:hAnsi="宋体" w:cs="MS PGothic" w:hint="eastAsia"/>
                <w:sz w:val="24"/>
              </w:rPr>
              <w:t>前列腺</w:t>
            </w:r>
            <w:r w:rsidRPr="006F04D2">
              <w:rPr>
                <w:rFonts w:ascii="宋体" w:eastAsia="宋体" w:hAnsi="宋体"/>
                <w:sz w:val="24"/>
              </w:rPr>
              <w:t xml:space="preserve">PSA </w:t>
            </w:r>
            <w:r w:rsidRPr="006F04D2">
              <w:rPr>
                <w:rFonts w:ascii="宋体" w:eastAsia="宋体" w:hAnsi="宋体" w:hint="eastAsia"/>
                <w:sz w:val="24"/>
              </w:rPr>
              <w:t>密度</w:t>
            </w:r>
            <w:r w:rsidRPr="006F04D2">
              <w:rPr>
                <w:rFonts w:ascii="宋体" w:eastAsia="宋体" w:hAnsi="宋体" w:cs="微软雅黑" w:hint="eastAsia"/>
                <w:sz w:val="24"/>
              </w:rPr>
              <w:t>测</w:t>
            </w:r>
            <w:r w:rsidRPr="006F04D2">
              <w:rPr>
                <w:rFonts w:ascii="宋体" w:eastAsia="宋体" w:hAnsi="宋体" w:cs="MS PGothic" w:hint="eastAsia"/>
                <w:sz w:val="24"/>
              </w:rPr>
              <w:t>量、</w:t>
            </w:r>
            <w:r w:rsidRPr="006F04D2">
              <w:rPr>
                <w:rFonts w:ascii="宋体" w:eastAsia="宋体" w:hAnsi="宋体" w:hint="eastAsia"/>
                <w:sz w:val="24"/>
              </w:rPr>
              <w:t>前列腺</w:t>
            </w:r>
            <w:r w:rsidRPr="006F04D2">
              <w:rPr>
                <w:rFonts w:ascii="宋体" w:eastAsia="宋体" w:hAnsi="宋体"/>
                <w:sz w:val="24"/>
              </w:rPr>
              <w:t>PRS</w:t>
            </w:r>
            <w:r w:rsidRPr="006F04D2">
              <w:rPr>
                <w:rFonts w:ascii="宋体" w:eastAsia="宋体" w:hAnsi="宋体" w:hint="eastAsia"/>
                <w:sz w:val="24"/>
              </w:rPr>
              <w:t>切片容</w:t>
            </w:r>
            <w:r w:rsidRPr="006F04D2">
              <w:rPr>
                <w:rFonts w:ascii="宋体" w:eastAsia="宋体" w:hAnsi="宋体" w:cs="微软雅黑" w:hint="eastAsia"/>
                <w:sz w:val="24"/>
              </w:rPr>
              <w:t>积</w:t>
            </w:r>
            <w:r w:rsidRPr="006F04D2">
              <w:rPr>
                <w:rFonts w:ascii="宋体" w:eastAsia="宋体" w:hAnsi="宋体" w:cs="MS PGothic" w:hint="eastAsia"/>
                <w:sz w:val="24"/>
              </w:rPr>
              <w:t>、</w:t>
            </w:r>
            <w:r w:rsidRPr="006F04D2">
              <w:rPr>
                <w:rFonts w:ascii="宋体" w:eastAsia="宋体" w:hAnsi="宋体" w:hint="eastAsia"/>
                <w:sz w:val="24"/>
              </w:rPr>
              <w:t>移行区的</w:t>
            </w:r>
            <w:r w:rsidRPr="006F04D2">
              <w:rPr>
                <w:rFonts w:ascii="宋体" w:eastAsia="宋体" w:hAnsi="宋体"/>
                <w:sz w:val="24"/>
              </w:rPr>
              <w:t>PSAD</w:t>
            </w:r>
            <w:r w:rsidRPr="006F04D2">
              <w:rPr>
                <w:rFonts w:ascii="宋体" w:eastAsia="宋体" w:hAnsi="宋体" w:hint="eastAsia"/>
                <w:sz w:val="24"/>
              </w:rPr>
              <w:t>分</w:t>
            </w:r>
            <w:r w:rsidRPr="006F04D2">
              <w:rPr>
                <w:rFonts w:ascii="宋体" w:eastAsia="宋体" w:hAnsi="宋体" w:cs="微软雅黑" w:hint="eastAsia"/>
                <w:sz w:val="24"/>
              </w:rPr>
              <w:t>项计</w:t>
            </w:r>
            <w:r w:rsidRPr="006F04D2">
              <w:rPr>
                <w:rFonts w:ascii="宋体" w:eastAsia="宋体" w:hAnsi="宋体" w:cs="MS PGothic" w:hint="eastAsia"/>
                <w:sz w:val="24"/>
              </w:rPr>
              <w:t>算</w:t>
            </w:r>
            <w:r w:rsidRPr="006F04D2">
              <w:rPr>
                <w:rFonts w:ascii="宋体" w:eastAsia="宋体" w:hAnsi="宋体" w:hint="eastAsia"/>
                <w:sz w:val="24"/>
              </w:rPr>
              <w:t>、前列腺癌放射性粒子植入模版</w:t>
            </w:r>
            <w:r w:rsidRPr="006F04D2">
              <w:rPr>
                <w:rFonts w:ascii="宋体" w:eastAsia="宋体" w:hAnsi="宋体" w:cs="微软雅黑" w:hint="eastAsia"/>
                <w:sz w:val="24"/>
              </w:rPr>
              <w:t>软</w:t>
            </w:r>
            <w:r w:rsidRPr="006F04D2">
              <w:rPr>
                <w:rFonts w:ascii="宋体" w:eastAsia="宋体" w:hAnsi="宋体" w:cs="MS PGothic" w:hint="eastAsia"/>
                <w:sz w:val="24"/>
              </w:rPr>
              <w:t>件）</w:t>
            </w:r>
            <w:r w:rsidRPr="006F04D2">
              <w:rPr>
                <w:rFonts w:ascii="宋体" w:eastAsia="宋体" w:hAnsi="宋体"/>
                <w:sz w:val="24"/>
              </w:rPr>
              <w:t xml:space="preserve">  </w:t>
            </w:r>
          </w:p>
          <w:p w:rsidR="006F04D2" w:rsidRPr="006F04D2" w:rsidRDefault="006F04D2" w:rsidP="006F04D2">
            <w:pPr>
              <w:spacing w:line="360" w:lineRule="auto"/>
              <w:rPr>
                <w:rFonts w:ascii="宋体" w:hAnsi="宋体"/>
                <w:color w:val="000000"/>
              </w:rPr>
            </w:pPr>
            <w:r w:rsidRPr="006F04D2">
              <w:rPr>
                <w:rFonts w:ascii="宋体" w:hAnsi="宋体" w:cs="宋体"/>
              </w:rPr>
              <w:t xml:space="preserve">20. </w:t>
            </w:r>
            <w:r w:rsidRPr="006F04D2">
              <w:rPr>
                <w:rFonts w:ascii="宋体" w:hAnsi="宋体"/>
                <w:color w:val="000000"/>
              </w:rPr>
              <w:t>操作面板各按键功能可编程、可用户自定义</w:t>
            </w:r>
          </w:p>
          <w:p w:rsidR="006F04D2" w:rsidRPr="006F04D2" w:rsidRDefault="006F04D2" w:rsidP="006F04D2">
            <w:pPr>
              <w:spacing w:line="360" w:lineRule="auto"/>
              <w:rPr>
                <w:rFonts w:ascii="宋体" w:hAnsi="宋体" w:cs="宋体"/>
              </w:rPr>
            </w:pPr>
            <w:r w:rsidRPr="006F04D2">
              <w:rPr>
                <w:rFonts w:ascii="宋体" w:hAnsi="宋体"/>
                <w:color w:val="000000"/>
              </w:rPr>
              <w:t>21.</w:t>
            </w:r>
            <w:r w:rsidRPr="006F04D2">
              <w:rPr>
                <w:rFonts w:ascii="宋体" w:hAnsi="宋体" w:hint="eastAsia"/>
                <w:color w:val="000000"/>
              </w:rPr>
              <w:t>系统数字化通道≥</w:t>
            </w:r>
            <w:r w:rsidRPr="006F04D2">
              <w:rPr>
                <w:rFonts w:ascii="宋体" w:hAnsi="宋体"/>
                <w:color w:val="000000"/>
              </w:rPr>
              <w:t>300,000</w:t>
            </w:r>
          </w:p>
          <w:p w:rsidR="006F04D2" w:rsidRPr="006F04D2" w:rsidRDefault="006F04D2" w:rsidP="006F04D2">
            <w:pPr>
              <w:spacing w:line="360" w:lineRule="auto"/>
              <w:rPr>
                <w:rFonts w:ascii="宋体" w:hAnsi="宋体" w:cs="宋体"/>
              </w:rPr>
            </w:pPr>
            <w:r w:rsidRPr="006F04D2">
              <w:rPr>
                <w:rFonts w:ascii="宋体" w:hAnsi="宋体"/>
              </w:rPr>
              <w:t>22</w:t>
            </w:r>
            <w:r w:rsidRPr="006F04D2">
              <w:rPr>
                <w:rFonts w:ascii="宋体" w:hAnsi="宋体" w:cs="宋体"/>
              </w:rPr>
              <w:t>.</w:t>
            </w:r>
            <w:r w:rsidRPr="006F04D2">
              <w:rPr>
                <w:rFonts w:ascii="宋体" w:hAnsi="宋体"/>
              </w:rPr>
              <w:t xml:space="preserve"> </w:t>
            </w:r>
            <w:r w:rsidRPr="006F04D2">
              <w:rPr>
                <w:rFonts w:ascii="宋体" w:hAnsi="宋体"/>
                <w:b/>
                <w:bCs/>
                <w:color w:val="000000"/>
              </w:rPr>
              <w:t>*</w:t>
            </w:r>
            <w:r w:rsidRPr="006F04D2">
              <w:rPr>
                <w:rFonts w:ascii="宋体" w:hAnsi="宋体" w:cs="宋体" w:hint="eastAsia"/>
              </w:rPr>
              <w:t>最大扫查深度</w:t>
            </w:r>
            <w:r w:rsidRPr="006F04D2">
              <w:rPr>
                <w:rFonts w:ascii="宋体" w:hAnsi="宋体" w:cs="宋体"/>
              </w:rPr>
              <w:t xml:space="preserve">: </w:t>
            </w:r>
            <w:r w:rsidRPr="006F04D2">
              <w:rPr>
                <w:rFonts w:ascii="宋体" w:hAnsi="宋体" w:cs="宋体" w:hint="eastAsia"/>
              </w:rPr>
              <w:t>≥</w:t>
            </w:r>
            <w:r w:rsidRPr="006F04D2">
              <w:rPr>
                <w:rFonts w:ascii="宋体" w:hAnsi="宋体" w:cs="宋体"/>
              </w:rPr>
              <w:t>40cm</w:t>
            </w:r>
          </w:p>
          <w:p w:rsidR="006F04D2" w:rsidRPr="006F04D2" w:rsidRDefault="006F04D2" w:rsidP="006F04D2">
            <w:pPr>
              <w:spacing w:line="360" w:lineRule="auto"/>
              <w:rPr>
                <w:rFonts w:ascii="宋体" w:hAnsi="宋体" w:cs="宋体"/>
              </w:rPr>
            </w:pPr>
            <w:r w:rsidRPr="006F04D2">
              <w:rPr>
                <w:rFonts w:ascii="宋体" w:hAnsi="宋体" w:cs="宋体"/>
              </w:rPr>
              <w:t xml:space="preserve">23. </w:t>
            </w:r>
            <w:r w:rsidRPr="006F04D2">
              <w:rPr>
                <w:rFonts w:ascii="宋体" w:hAnsi="宋体"/>
                <w:color w:val="000000"/>
              </w:rPr>
              <w:t>二维、彩色双幅实时成像功能</w:t>
            </w:r>
          </w:p>
          <w:p w:rsidR="006F04D2" w:rsidRPr="006F04D2" w:rsidRDefault="006F04D2" w:rsidP="006F04D2">
            <w:pPr>
              <w:spacing w:line="360" w:lineRule="auto"/>
              <w:rPr>
                <w:rFonts w:ascii="宋体" w:hAnsi="宋体" w:cs="宋体"/>
              </w:rPr>
            </w:pPr>
            <w:r w:rsidRPr="006F04D2">
              <w:rPr>
                <w:rFonts w:ascii="宋体" w:hAnsi="宋体" w:cs="宋体"/>
              </w:rPr>
              <w:t xml:space="preserve">24. </w:t>
            </w:r>
            <w:r w:rsidRPr="006F04D2">
              <w:rPr>
                <w:rFonts w:ascii="宋体" w:hAnsi="宋体" w:cs="宋体" w:hint="eastAsia"/>
              </w:rPr>
              <w:t>回放重现：≥</w:t>
            </w:r>
            <w:r w:rsidRPr="006F04D2">
              <w:rPr>
                <w:rFonts w:ascii="宋体" w:hAnsi="宋体" w:cs="宋体"/>
              </w:rPr>
              <w:t>10000</w:t>
            </w:r>
            <w:r w:rsidRPr="006F04D2">
              <w:rPr>
                <w:rFonts w:ascii="宋体" w:hAnsi="宋体" w:cs="宋体" w:hint="eastAsia"/>
              </w:rPr>
              <w:t>幅</w:t>
            </w:r>
          </w:p>
          <w:p w:rsidR="006F04D2" w:rsidRPr="006F04D2" w:rsidRDefault="006F04D2" w:rsidP="006F04D2">
            <w:pPr>
              <w:spacing w:line="360" w:lineRule="auto"/>
              <w:rPr>
                <w:rFonts w:ascii="宋体" w:hAnsi="宋体" w:cs="宋体"/>
              </w:rPr>
            </w:pPr>
            <w:r w:rsidRPr="006F04D2">
              <w:rPr>
                <w:rFonts w:ascii="宋体" w:hAnsi="宋体" w:cs="宋体"/>
              </w:rPr>
              <w:t xml:space="preserve">25. </w:t>
            </w:r>
            <w:r w:rsidRPr="006F04D2">
              <w:rPr>
                <w:rFonts w:ascii="宋体" w:hAnsi="宋体" w:hint="eastAsia"/>
                <w:color w:val="000000"/>
              </w:rPr>
              <w:t>系统动态范围</w:t>
            </w:r>
            <w:r w:rsidRPr="006F04D2">
              <w:rPr>
                <w:rFonts w:ascii="宋体" w:hAnsi="宋体" w:cs="宋体" w:hint="eastAsia"/>
                <w:color w:val="000000"/>
              </w:rPr>
              <w:t>≥</w:t>
            </w:r>
            <w:r w:rsidRPr="006F04D2">
              <w:rPr>
                <w:rFonts w:ascii="宋体" w:hAnsi="宋体"/>
                <w:color w:val="000000"/>
              </w:rPr>
              <w:t>271dB</w:t>
            </w:r>
          </w:p>
          <w:p w:rsidR="006F04D2" w:rsidRPr="006F04D2" w:rsidRDefault="006F04D2" w:rsidP="006F04D2">
            <w:pPr>
              <w:spacing w:line="360" w:lineRule="auto"/>
              <w:rPr>
                <w:rFonts w:ascii="宋体" w:hAnsi="宋体" w:cs="宋体"/>
              </w:rPr>
            </w:pPr>
            <w:r w:rsidRPr="006F04D2">
              <w:rPr>
                <w:rFonts w:ascii="宋体" w:hAnsi="宋体" w:cs="宋体"/>
              </w:rPr>
              <w:t xml:space="preserve">26. </w:t>
            </w:r>
            <w:r w:rsidRPr="006F04D2">
              <w:rPr>
                <w:rFonts w:ascii="宋体" w:hAnsi="宋体" w:cs="宋体" w:hint="eastAsia"/>
              </w:rPr>
              <w:t>数字式声束形成器</w:t>
            </w:r>
            <w:r w:rsidRPr="006F04D2">
              <w:rPr>
                <w:rFonts w:ascii="宋体" w:hAnsi="宋体" w:cs="宋体"/>
              </w:rPr>
              <w:t xml:space="preserve">: </w:t>
            </w:r>
            <w:r w:rsidRPr="006F04D2">
              <w:rPr>
                <w:rFonts w:ascii="宋体" w:hAnsi="宋体" w:cs="宋体" w:hint="eastAsia"/>
              </w:rPr>
              <w:t>数字式全程动态聚焦</w:t>
            </w:r>
            <w:r w:rsidRPr="006F04D2">
              <w:rPr>
                <w:rFonts w:ascii="宋体" w:hAnsi="宋体" w:cs="宋体"/>
              </w:rPr>
              <w:t>,</w:t>
            </w:r>
            <w:r w:rsidRPr="006F04D2">
              <w:rPr>
                <w:rFonts w:ascii="宋体" w:hAnsi="宋体" w:cs="宋体" w:hint="eastAsia"/>
              </w:rPr>
              <w:t>数字式可变孔径及动态变迹</w:t>
            </w:r>
            <w:r w:rsidRPr="006F04D2">
              <w:rPr>
                <w:rFonts w:ascii="宋体" w:hAnsi="宋体" w:cs="宋体"/>
              </w:rPr>
              <w:t>,A/D</w:t>
            </w:r>
            <w:r w:rsidRPr="006F04D2">
              <w:rPr>
                <w:rFonts w:ascii="宋体" w:hAnsi="宋体" w:cs="宋体" w:hint="eastAsia"/>
              </w:rPr>
              <w:t>≥</w:t>
            </w:r>
            <w:r w:rsidRPr="006F04D2">
              <w:rPr>
                <w:rFonts w:ascii="宋体" w:hAnsi="宋体" w:cs="宋体"/>
              </w:rPr>
              <w:t xml:space="preserve">12bit </w:t>
            </w:r>
          </w:p>
          <w:p w:rsidR="006F04D2" w:rsidRPr="006F04D2" w:rsidRDefault="006F04D2" w:rsidP="006F04D2">
            <w:pPr>
              <w:spacing w:line="360" w:lineRule="auto"/>
              <w:rPr>
                <w:rFonts w:ascii="宋体" w:hAnsi="宋体" w:cs="宋体"/>
              </w:rPr>
            </w:pPr>
            <w:r w:rsidRPr="006F04D2">
              <w:rPr>
                <w:rFonts w:ascii="宋体" w:hAnsi="宋体" w:cs="宋体"/>
              </w:rPr>
              <w:t xml:space="preserve">27. </w:t>
            </w:r>
            <w:r w:rsidRPr="006F04D2">
              <w:rPr>
                <w:rFonts w:ascii="宋体" w:hAnsi="宋体" w:hint="eastAsia"/>
                <w:color w:val="000000"/>
              </w:rPr>
              <w:t>高精细</w:t>
            </w:r>
            <w:r w:rsidRPr="006F04D2">
              <w:rPr>
                <w:rFonts w:ascii="宋体" w:hAnsi="宋体"/>
                <w:color w:val="000000"/>
              </w:rPr>
              <w:t>动态血流，具有无二维</w:t>
            </w:r>
            <w:r w:rsidRPr="006F04D2">
              <w:rPr>
                <w:rFonts w:ascii="宋体" w:hAnsi="宋体" w:hint="eastAsia"/>
                <w:color w:val="000000"/>
              </w:rPr>
              <w:t>背景显示</w:t>
            </w:r>
          </w:p>
          <w:p w:rsidR="006F04D2" w:rsidRPr="006F04D2" w:rsidRDefault="006F04D2" w:rsidP="006F04D2">
            <w:pPr>
              <w:spacing w:line="360" w:lineRule="auto"/>
              <w:rPr>
                <w:rFonts w:ascii="宋体" w:hAnsi="宋体" w:cs="宋体"/>
              </w:rPr>
            </w:pPr>
            <w:r w:rsidRPr="006F04D2">
              <w:rPr>
                <w:rFonts w:ascii="宋体" w:hAnsi="宋体" w:cs="宋体"/>
              </w:rPr>
              <w:t xml:space="preserve">28. </w:t>
            </w:r>
            <w:r w:rsidRPr="006F04D2">
              <w:rPr>
                <w:rFonts w:ascii="宋体" w:hAnsi="宋体" w:cs="宋体" w:hint="eastAsia"/>
              </w:rPr>
              <w:t>频谱多普勒方式：</w:t>
            </w:r>
          </w:p>
          <w:p w:rsidR="006F04D2" w:rsidRPr="006F04D2" w:rsidRDefault="006F04D2" w:rsidP="000200EF">
            <w:pPr>
              <w:spacing w:line="360" w:lineRule="auto"/>
              <w:ind w:firstLineChars="150" w:firstLine="360"/>
              <w:rPr>
                <w:rFonts w:ascii="宋体" w:hAnsi="宋体" w:cs="宋体"/>
              </w:rPr>
            </w:pPr>
            <w:r w:rsidRPr="006F04D2">
              <w:rPr>
                <w:rFonts w:ascii="宋体" w:hAnsi="宋体" w:cs="宋体"/>
              </w:rPr>
              <w:t>28.1</w:t>
            </w:r>
            <w:r w:rsidRPr="006F04D2">
              <w:rPr>
                <w:rFonts w:ascii="宋体" w:hAnsi="宋体" w:cs="宋体" w:hint="eastAsia"/>
              </w:rPr>
              <w:t>脉冲波多普勒（</w:t>
            </w:r>
            <w:r w:rsidRPr="006F04D2">
              <w:rPr>
                <w:rFonts w:ascii="宋体" w:hAnsi="宋体" w:cs="宋体"/>
              </w:rPr>
              <w:t>PWD</w:t>
            </w:r>
            <w:r w:rsidRPr="006F04D2">
              <w:rPr>
                <w:rFonts w:ascii="宋体" w:hAnsi="宋体" w:cs="宋体" w:hint="eastAsia"/>
              </w:rPr>
              <w:t>，</w:t>
            </w:r>
            <w:r w:rsidRPr="006F04D2">
              <w:rPr>
                <w:rFonts w:ascii="宋体" w:hAnsi="宋体" w:cs="宋体"/>
              </w:rPr>
              <w:t>HPRF</w:t>
            </w:r>
            <w:r w:rsidRPr="006F04D2">
              <w:rPr>
                <w:rFonts w:ascii="宋体" w:hAnsi="宋体" w:cs="宋体" w:hint="eastAsia"/>
              </w:rPr>
              <w:t>，</w:t>
            </w:r>
            <w:r w:rsidRPr="006F04D2">
              <w:rPr>
                <w:rFonts w:ascii="宋体" w:hAnsi="宋体" w:cs="宋体"/>
              </w:rPr>
              <w:t>CWD</w:t>
            </w:r>
            <w:r w:rsidRPr="006F04D2">
              <w:rPr>
                <w:rFonts w:ascii="宋体" w:hAnsi="宋体" w:cs="宋体" w:hint="eastAsia"/>
              </w:rPr>
              <w:t>），多普勒成像工作频率</w:t>
            </w:r>
            <w:r w:rsidRPr="006F04D2">
              <w:rPr>
                <w:rFonts w:ascii="宋体" w:hAnsi="宋体" w:cs="宋体"/>
              </w:rPr>
              <w:t>3</w:t>
            </w:r>
            <w:r w:rsidRPr="006F04D2">
              <w:rPr>
                <w:rFonts w:ascii="宋体" w:hAnsi="宋体" w:cs="宋体" w:hint="eastAsia"/>
              </w:rPr>
              <w:t>档可调</w:t>
            </w:r>
          </w:p>
          <w:p w:rsidR="006F04D2" w:rsidRPr="006F04D2" w:rsidRDefault="006F04D2" w:rsidP="000200EF">
            <w:pPr>
              <w:spacing w:line="360" w:lineRule="auto"/>
              <w:ind w:firstLineChars="150" w:firstLine="360"/>
              <w:rPr>
                <w:rFonts w:ascii="宋体" w:hAnsi="宋体" w:cs="宋体"/>
              </w:rPr>
            </w:pPr>
            <w:r w:rsidRPr="006F04D2">
              <w:rPr>
                <w:rFonts w:ascii="宋体" w:hAnsi="宋体" w:cs="宋体"/>
              </w:rPr>
              <w:t>28.2</w:t>
            </w:r>
            <w:r w:rsidRPr="006F04D2">
              <w:rPr>
                <w:rFonts w:ascii="宋体" w:hAnsi="宋体" w:cs="宋体" w:hint="eastAsia"/>
              </w:rPr>
              <w:t>最大测量速度：</w:t>
            </w:r>
            <w:r w:rsidRPr="006F04D2">
              <w:rPr>
                <w:rFonts w:ascii="宋体" w:hAnsi="宋体" w:cs="宋体"/>
              </w:rPr>
              <w:t xml:space="preserve">PWD </w:t>
            </w:r>
            <w:r w:rsidRPr="006F04D2">
              <w:rPr>
                <w:rFonts w:ascii="宋体" w:hAnsi="宋体" w:cs="宋体" w:hint="eastAsia"/>
              </w:rPr>
              <w:t>血流速度最大≥</w:t>
            </w:r>
            <w:r w:rsidRPr="006F04D2">
              <w:rPr>
                <w:rFonts w:ascii="宋体" w:hAnsi="宋体" w:cs="宋体"/>
              </w:rPr>
              <w:t>6.87m/s</w:t>
            </w:r>
          </w:p>
          <w:p w:rsidR="006F04D2" w:rsidRPr="006F04D2" w:rsidRDefault="006F04D2" w:rsidP="000200EF">
            <w:pPr>
              <w:spacing w:line="360" w:lineRule="auto"/>
              <w:ind w:firstLineChars="150" w:firstLine="360"/>
              <w:rPr>
                <w:rFonts w:ascii="宋体" w:hAnsi="宋体" w:cs="宋体"/>
              </w:rPr>
            </w:pPr>
            <w:r w:rsidRPr="006F04D2">
              <w:rPr>
                <w:rFonts w:ascii="宋体" w:hAnsi="宋体" w:cs="宋体"/>
              </w:rPr>
              <w:t>28.3</w:t>
            </w:r>
            <w:r w:rsidRPr="006F04D2">
              <w:rPr>
                <w:rFonts w:ascii="宋体" w:hAnsi="宋体" w:hint="eastAsia"/>
              </w:rPr>
              <w:t>取样宽度及位置范围：宽度</w:t>
            </w:r>
            <w:r w:rsidRPr="006F04D2">
              <w:rPr>
                <w:rFonts w:ascii="宋体" w:hAnsi="宋体"/>
              </w:rPr>
              <w:t>0.5mm</w:t>
            </w:r>
            <w:r w:rsidRPr="006F04D2">
              <w:rPr>
                <w:rFonts w:ascii="宋体" w:hAnsi="宋体" w:hint="eastAsia"/>
              </w:rPr>
              <w:t>至</w:t>
            </w:r>
            <w:r w:rsidRPr="006F04D2">
              <w:rPr>
                <w:rFonts w:ascii="宋体" w:hAnsi="宋体"/>
              </w:rPr>
              <w:t>20mm</w:t>
            </w:r>
            <w:r w:rsidRPr="006F04D2">
              <w:rPr>
                <w:rFonts w:ascii="宋体" w:hAnsi="宋体" w:hint="eastAsia"/>
              </w:rPr>
              <w:t>逐段可调</w:t>
            </w:r>
          </w:p>
          <w:p w:rsidR="006F04D2" w:rsidRPr="006F04D2" w:rsidRDefault="006F04D2" w:rsidP="006F04D2">
            <w:pPr>
              <w:spacing w:line="360" w:lineRule="auto"/>
              <w:rPr>
                <w:rFonts w:ascii="宋体" w:hAnsi="宋体" w:cs="宋体"/>
              </w:rPr>
            </w:pPr>
            <w:r w:rsidRPr="006F04D2">
              <w:rPr>
                <w:rFonts w:ascii="宋体" w:hAnsi="宋体"/>
              </w:rPr>
              <w:t xml:space="preserve">   28.4</w:t>
            </w:r>
            <w:r w:rsidRPr="006F04D2">
              <w:rPr>
                <w:rFonts w:ascii="宋体" w:hAnsi="宋体" w:hint="eastAsia"/>
              </w:rPr>
              <w:t>最低血流测速：≤</w:t>
            </w:r>
            <w:r w:rsidRPr="006F04D2">
              <w:rPr>
                <w:rFonts w:ascii="宋体" w:hAnsi="宋体"/>
              </w:rPr>
              <w:t>1mm/s</w:t>
            </w:r>
          </w:p>
          <w:p w:rsidR="006F04D2" w:rsidRPr="006F04D2" w:rsidRDefault="006F04D2" w:rsidP="006F04D2">
            <w:pPr>
              <w:spacing w:line="360" w:lineRule="auto"/>
              <w:rPr>
                <w:rFonts w:ascii="宋体" w:hAnsi="宋体" w:cs="宋体"/>
              </w:rPr>
            </w:pPr>
            <w:r w:rsidRPr="006F04D2">
              <w:rPr>
                <w:rFonts w:ascii="宋体" w:hAnsi="宋体" w:cs="宋体"/>
              </w:rPr>
              <w:t xml:space="preserve">29. </w:t>
            </w:r>
            <w:r w:rsidRPr="006F04D2">
              <w:rPr>
                <w:rFonts w:ascii="宋体" w:hAnsi="宋体" w:cs="宋体" w:hint="eastAsia"/>
              </w:rPr>
              <w:t>数字化图像管理与记录装置：</w:t>
            </w:r>
          </w:p>
          <w:p w:rsidR="006F04D2" w:rsidRPr="006F04D2" w:rsidRDefault="006F04D2" w:rsidP="000200EF">
            <w:pPr>
              <w:spacing w:line="360" w:lineRule="auto"/>
              <w:ind w:firstLineChars="200" w:firstLine="480"/>
              <w:rPr>
                <w:rFonts w:ascii="宋体" w:hAnsi="宋体"/>
                <w:color w:val="000000"/>
              </w:rPr>
            </w:pPr>
            <w:r w:rsidRPr="006F04D2">
              <w:rPr>
                <w:rFonts w:ascii="宋体" w:hAnsi="宋体" w:hint="eastAsia"/>
                <w:color w:val="000000"/>
              </w:rPr>
              <w:t>超声图像存档与病案管理</w:t>
            </w:r>
            <w:r w:rsidRPr="006F04D2">
              <w:rPr>
                <w:rFonts w:ascii="宋体" w:hAnsi="宋体"/>
                <w:color w:val="000000"/>
              </w:rPr>
              <w:tab/>
            </w:r>
          </w:p>
          <w:p w:rsidR="006F04D2" w:rsidRPr="006F04D2" w:rsidRDefault="006F04D2" w:rsidP="000200EF">
            <w:pPr>
              <w:spacing w:line="360" w:lineRule="auto"/>
              <w:ind w:firstLineChars="200" w:firstLine="480"/>
              <w:rPr>
                <w:rFonts w:ascii="宋体" w:hAnsi="宋体" w:cs="宋体"/>
              </w:rPr>
            </w:pPr>
            <w:r w:rsidRPr="006F04D2">
              <w:rPr>
                <w:rFonts w:ascii="宋体" w:hAnsi="宋体"/>
                <w:color w:val="000000"/>
              </w:rPr>
              <w:t>USB</w:t>
            </w:r>
            <w:r w:rsidRPr="006F04D2">
              <w:rPr>
                <w:rFonts w:ascii="宋体" w:hAnsi="宋体" w:hint="eastAsia"/>
                <w:color w:val="000000"/>
              </w:rPr>
              <w:t>存储器</w:t>
            </w:r>
          </w:p>
          <w:p w:rsidR="006F04D2" w:rsidRPr="006F04D2" w:rsidRDefault="006F04D2" w:rsidP="000200EF">
            <w:pPr>
              <w:spacing w:line="360" w:lineRule="auto"/>
              <w:ind w:left="1200" w:hangingChars="500" w:hanging="1200"/>
              <w:rPr>
                <w:rFonts w:ascii="宋体" w:hAnsi="宋体" w:cs="宋体"/>
              </w:rPr>
            </w:pPr>
            <w:r w:rsidRPr="006F04D2">
              <w:rPr>
                <w:rFonts w:ascii="宋体" w:hAnsi="宋体" w:cs="宋体"/>
              </w:rPr>
              <w:t xml:space="preserve">    </w:t>
            </w:r>
            <w:r w:rsidRPr="006F04D2">
              <w:rPr>
                <w:rFonts w:ascii="宋体" w:hAnsi="宋体" w:cs="宋体" w:hint="eastAsia"/>
              </w:rPr>
              <w:t>动态图像及静态图像以</w:t>
            </w:r>
            <w:r w:rsidRPr="006F04D2">
              <w:rPr>
                <w:rFonts w:ascii="宋体" w:hAnsi="宋体" w:cs="宋体"/>
              </w:rPr>
              <w:t>AVI</w:t>
            </w:r>
            <w:r w:rsidRPr="006F04D2">
              <w:rPr>
                <w:rFonts w:ascii="宋体" w:hAnsi="宋体" w:cs="宋体" w:hint="eastAsia"/>
              </w:rPr>
              <w:t>、</w:t>
            </w:r>
            <w:r w:rsidRPr="006F04D2">
              <w:rPr>
                <w:rFonts w:ascii="宋体" w:hAnsi="宋体" w:cs="宋体"/>
              </w:rPr>
              <w:t>BMP</w:t>
            </w:r>
            <w:r w:rsidRPr="006F04D2">
              <w:rPr>
                <w:rFonts w:ascii="宋体" w:hAnsi="宋体" w:cs="宋体" w:hint="eastAsia"/>
              </w:rPr>
              <w:t>或</w:t>
            </w:r>
            <w:r w:rsidRPr="006F04D2">
              <w:rPr>
                <w:rFonts w:ascii="宋体" w:hAnsi="宋体" w:cs="宋体"/>
              </w:rPr>
              <w:t>JPEG</w:t>
            </w:r>
            <w:r w:rsidRPr="006F04D2">
              <w:rPr>
                <w:rFonts w:ascii="宋体" w:hAnsi="宋体" w:cs="宋体" w:hint="eastAsia"/>
              </w:rPr>
              <w:t>格式直接存储到存储媒</w:t>
            </w:r>
          </w:p>
          <w:p w:rsidR="006F04D2" w:rsidRPr="006F04D2" w:rsidRDefault="006F04D2" w:rsidP="006F04D2">
            <w:pPr>
              <w:spacing w:line="360" w:lineRule="auto"/>
              <w:ind w:leftChars="200" w:left="480"/>
              <w:rPr>
                <w:rFonts w:ascii="宋体" w:hAnsi="宋体" w:cs="宋体"/>
              </w:rPr>
            </w:pPr>
            <w:r w:rsidRPr="006F04D2">
              <w:rPr>
                <w:rFonts w:ascii="宋体" w:hAnsi="宋体" w:cs="宋体" w:hint="eastAsia"/>
              </w:rPr>
              <w:t>介，不需要特殊软件转换。</w:t>
            </w:r>
            <w:r w:rsidRPr="006F04D2">
              <w:rPr>
                <w:rFonts w:ascii="宋体" w:hAnsi="宋体" w:cs="宋体"/>
              </w:rPr>
              <w:t xml:space="preserve">  </w:t>
            </w:r>
          </w:p>
          <w:p w:rsidR="006F04D2" w:rsidRPr="006F04D2" w:rsidRDefault="006F04D2" w:rsidP="006F04D2">
            <w:pPr>
              <w:spacing w:line="360" w:lineRule="auto"/>
              <w:rPr>
                <w:rFonts w:ascii="宋体" w:hAnsi="宋体" w:cs="宋体"/>
              </w:rPr>
            </w:pPr>
            <w:r w:rsidRPr="006F04D2">
              <w:rPr>
                <w:rFonts w:ascii="宋体" w:hAnsi="宋体" w:cs="宋体"/>
              </w:rPr>
              <w:t>30</w:t>
            </w:r>
            <w:r w:rsidRPr="006F04D2">
              <w:rPr>
                <w:rFonts w:ascii="宋体" w:hAnsi="宋体" w:cs="宋体" w:hint="eastAsia"/>
              </w:rPr>
              <w:t>．</w:t>
            </w:r>
            <w:r w:rsidRPr="006F04D2">
              <w:rPr>
                <w:rFonts w:ascii="宋体" w:hAnsi="宋体" w:hint="eastAsia"/>
                <w:color w:val="000000"/>
              </w:rPr>
              <w:t>输入</w:t>
            </w:r>
            <w:r w:rsidRPr="006F04D2">
              <w:rPr>
                <w:rFonts w:ascii="宋体" w:hAnsi="宋体"/>
                <w:color w:val="000000"/>
              </w:rPr>
              <w:t>/</w:t>
            </w:r>
            <w:r w:rsidRPr="006F04D2">
              <w:rPr>
                <w:rFonts w:ascii="宋体" w:hAnsi="宋体" w:hint="eastAsia"/>
                <w:color w:val="000000"/>
              </w:rPr>
              <w:t>输出信号：输入：</w:t>
            </w:r>
            <w:r w:rsidRPr="006F04D2">
              <w:rPr>
                <w:rFonts w:ascii="宋体" w:hAnsi="宋体"/>
                <w:color w:val="000000"/>
              </w:rPr>
              <w:t>VCR</w:t>
            </w:r>
            <w:r w:rsidRPr="006F04D2">
              <w:rPr>
                <w:rFonts w:ascii="宋体" w:hAnsi="宋体" w:hint="eastAsia"/>
                <w:color w:val="000000"/>
              </w:rPr>
              <w:t>，外部视频；输出：复合视频，</w:t>
            </w:r>
            <w:r w:rsidRPr="006F04D2">
              <w:rPr>
                <w:rFonts w:ascii="宋体" w:hAnsi="宋体"/>
                <w:color w:val="000000"/>
              </w:rPr>
              <w:t>S---</w:t>
            </w:r>
            <w:r w:rsidRPr="006F04D2">
              <w:rPr>
                <w:rFonts w:ascii="宋体" w:hAnsi="宋体" w:hint="eastAsia"/>
                <w:color w:val="000000"/>
              </w:rPr>
              <w:t>视频</w:t>
            </w:r>
          </w:p>
          <w:p w:rsidR="006F04D2" w:rsidRPr="006F04D2" w:rsidRDefault="006F04D2" w:rsidP="000200EF">
            <w:pPr>
              <w:tabs>
                <w:tab w:val="left" w:pos="2505"/>
              </w:tabs>
              <w:spacing w:line="360" w:lineRule="auto"/>
              <w:ind w:firstLineChars="50" w:firstLine="120"/>
              <w:rPr>
                <w:rFonts w:ascii="宋体" w:hAnsi="宋体" w:cs="宋体"/>
                <w:b/>
                <w:bCs/>
                <w:color w:val="000000"/>
              </w:rPr>
            </w:pPr>
          </w:p>
          <w:p w:rsidR="006F04D2" w:rsidRPr="006F04D2" w:rsidRDefault="006F04D2" w:rsidP="006F04D2">
            <w:pPr>
              <w:tabs>
                <w:tab w:val="left" w:pos="2505"/>
              </w:tabs>
              <w:spacing w:line="360" w:lineRule="auto"/>
              <w:rPr>
                <w:rFonts w:ascii="宋体" w:hAnsi="宋体" w:cs="宋体"/>
                <w:b/>
                <w:bCs/>
                <w:color w:val="000000"/>
              </w:rPr>
            </w:pPr>
            <w:r w:rsidRPr="006F04D2">
              <w:rPr>
                <w:rFonts w:ascii="宋体" w:hAnsi="宋体" w:cs="宋体" w:hint="eastAsia"/>
                <w:b/>
                <w:bCs/>
                <w:color w:val="000000"/>
              </w:rPr>
              <w:t>三．</w:t>
            </w:r>
            <w:r w:rsidRPr="006F04D2">
              <w:rPr>
                <w:rFonts w:ascii="宋体" w:hAnsi="宋体" w:cs="宋体"/>
                <w:b/>
                <w:bCs/>
                <w:color w:val="000000"/>
              </w:rPr>
              <w:t>具备单独注册证的前列腺经会阴精准穿刺</w:t>
            </w:r>
            <w:r w:rsidRPr="006F04D2">
              <w:rPr>
                <w:rFonts w:ascii="宋体" w:hAnsi="宋体" w:cs="宋体" w:hint="eastAsia"/>
                <w:b/>
                <w:bCs/>
                <w:color w:val="000000"/>
              </w:rPr>
              <w:t>导航</w:t>
            </w:r>
            <w:r w:rsidRPr="006F04D2">
              <w:rPr>
                <w:rFonts w:ascii="宋体" w:hAnsi="宋体" w:cs="宋体"/>
                <w:b/>
                <w:bCs/>
                <w:color w:val="000000"/>
              </w:rPr>
              <w:t xml:space="preserve">仪 </w:t>
            </w:r>
          </w:p>
          <w:p w:rsidR="006F04D2" w:rsidRPr="006F04D2" w:rsidRDefault="006F04D2" w:rsidP="006F04D2">
            <w:pPr>
              <w:tabs>
                <w:tab w:val="left" w:pos="2505"/>
              </w:tabs>
              <w:spacing w:line="360" w:lineRule="auto"/>
              <w:rPr>
                <w:rFonts w:ascii="宋体" w:hAnsi="宋体" w:cs="宋体"/>
                <w:b/>
                <w:bCs/>
                <w:color w:val="000000"/>
              </w:rPr>
            </w:pPr>
            <w:r w:rsidRPr="006F04D2">
              <w:rPr>
                <w:rFonts w:ascii="宋体" w:hAnsi="宋体" w:cs="宋体"/>
                <w:color w:val="000000"/>
              </w:rPr>
              <w:lastRenderedPageBreak/>
              <w:t>1</w:t>
            </w:r>
            <w:r w:rsidRPr="006F04D2">
              <w:rPr>
                <w:rFonts w:ascii="宋体" w:hAnsi="宋体" w:cs="宋体" w:hint="eastAsia"/>
                <w:color w:val="000000"/>
              </w:rPr>
              <w:t>．前列腺穿刺模板步进器及固定支架系统组成</w:t>
            </w:r>
          </w:p>
          <w:p w:rsidR="006F04D2" w:rsidRPr="006F04D2" w:rsidRDefault="006F04D2" w:rsidP="006F04D2">
            <w:pPr>
              <w:spacing w:line="360" w:lineRule="auto"/>
              <w:ind w:rightChars="67" w:right="161"/>
              <w:rPr>
                <w:rFonts w:ascii="宋体" w:hAnsi="宋体" w:cs="宋体"/>
                <w:color w:val="000000"/>
              </w:rPr>
            </w:pPr>
            <w:r w:rsidRPr="006F04D2">
              <w:rPr>
                <w:rFonts w:ascii="宋体" w:hAnsi="宋体" w:cs="宋体"/>
                <w:color w:val="000000"/>
              </w:rPr>
              <w:t>2</w:t>
            </w:r>
            <w:r w:rsidRPr="006F04D2">
              <w:rPr>
                <w:rFonts w:ascii="宋体" w:hAnsi="宋体" w:cs="宋体" w:hint="eastAsia"/>
                <w:color w:val="000000"/>
              </w:rPr>
              <w:t>．</w:t>
            </w:r>
            <w:r w:rsidRPr="006F04D2">
              <w:rPr>
                <w:rFonts w:ascii="宋体" w:hAnsi="宋体" w:cs="宋体"/>
                <w:color w:val="000000"/>
              </w:rPr>
              <w:t>适用于前列腺检查穿刺的经直肠凸/线阵探头</w:t>
            </w:r>
          </w:p>
          <w:p w:rsidR="006F04D2" w:rsidRPr="006F04D2" w:rsidRDefault="006F04D2" w:rsidP="006F04D2">
            <w:pPr>
              <w:spacing w:line="360" w:lineRule="auto"/>
              <w:ind w:rightChars="67" w:right="161"/>
              <w:rPr>
                <w:rFonts w:ascii="宋体" w:hAnsi="宋体" w:cs="宋体"/>
                <w:color w:val="000000"/>
              </w:rPr>
            </w:pPr>
            <w:r w:rsidRPr="006F04D2">
              <w:rPr>
                <w:rFonts w:ascii="宋体" w:hAnsi="宋体" w:cs="宋体"/>
                <w:color w:val="000000"/>
              </w:rPr>
              <w:t>3</w:t>
            </w:r>
            <w:r w:rsidRPr="006F04D2">
              <w:rPr>
                <w:rFonts w:ascii="宋体" w:hAnsi="宋体" w:cs="宋体" w:hint="eastAsia"/>
                <w:color w:val="000000"/>
              </w:rPr>
              <w:t>．</w:t>
            </w:r>
            <w:r w:rsidRPr="006F04D2">
              <w:rPr>
                <w:rFonts w:ascii="宋体" w:hAnsi="宋体"/>
                <w:color w:val="000000"/>
              </w:rPr>
              <w:t>*</w:t>
            </w:r>
            <w:r w:rsidRPr="006F04D2">
              <w:rPr>
                <w:rFonts w:ascii="宋体" w:hAnsi="宋体" w:cs="宋体"/>
                <w:color w:val="000000"/>
              </w:rPr>
              <w:t>步进装置，1-5mm可调，精准定位</w:t>
            </w:r>
          </w:p>
          <w:p w:rsidR="006F04D2" w:rsidRPr="006F04D2" w:rsidRDefault="006F04D2" w:rsidP="006F04D2">
            <w:pPr>
              <w:spacing w:line="360" w:lineRule="auto"/>
              <w:ind w:rightChars="67" w:right="161"/>
              <w:rPr>
                <w:rFonts w:ascii="宋体" w:hAnsi="宋体" w:cs="宋体"/>
                <w:color w:val="000000"/>
              </w:rPr>
            </w:pPr>
            <w:r w:rsidRPr="006F04D2">
              <w:rPr>
                <w:rFonts w:ascii="宋体" w:hAnsi="宋体" w:cs="宋体"/>
                <w:color w:val="000000"/>
              </w:rPr>
              <w:t>4</w:t>
            </w:r>
            <w:r w:rsidRPr="006F04D2">
              <w:rPr>
                <w:rFonts w:ascii="宋体" w:hAnsi="宋体" w:cs="宋体" w:hint="eastAsia"/>
                <w:color w:val="000000"/>
              </w:rPr>
              <w:t>．</w:t>
            </w:r>
            <w:r w:rsidRPr="006F04D2">
              <w:rPr>
                <w:rFonts w:ascii="宋体" w:hAnsi="宋体" w:cs="宋体"/>
                <w:color w:val="000000"/>
              </w:rPr>
              <w:t>旋转式升降基架，升降高度≥200mm，适应不同手术高度</w:t>
            </w:r>
          </w:p>
          <w:p w:rsidR="006F04D2" w:rsidRPr="006F04D2" w:rsidRDefault="006F04D2" w:rsidP="006F04D2">
            <w:pPr>
              <w:spacing w:line="360" w:lineRule="auto"/>
              <w:ind w:rightChars="67" w:right="161"/>
              <w:rPr>
                <w:rFonts w:ascii="宋体" w:hAnsi="宋体" w:cs="宋体"/>
                <w:color w:val="000000"/>
              </w:rPr>
            </w:pPr>
            <w:r w:rsidRPr="006F04D2">
              <w:rPr>
                <w:rFonts w:ascii="宋体" w:hAnsi="宋体" w:cs="宋体"/>
                <w:color w:val="000000"/>
              </w:rPr>
              <w:t>5</w:t>
            </w:r>
            <w:r w:rsidRPr="006F04D2">
              <w:rPr>
                <w:rFonts w:ascii="宋体" w:hAnsi="宋体" w:cs="宋体" w:hint="eastAsia"/>
                <w:color w:val="000000"/>
              </w:rPr>
              <w:t>．</w:t>
            </w:r>
            <w:r w:rsidRPr="006F04D2">
              <w:rPr>
                <w:rFonts w:ascii="宋体" w:hAnsi="宋体" w:cs="宋体"/>
                <w:color w:val="000000"/>
              </w:rPr>
              <w:t>可360度旋转装置，可选择任何方向</w:t>
            </w:r>
          </w:p>
          <w:p w:rsidR="006F04D2" w:rsidRPr="006F04D2" w:rsidRDefault="006F04D2" w:rsidP="006F04D2">
            <w:pPr>
              <w:spacing w:line="360" w:lineRule="auto"/>
              <w:ind w:rightChars="67" w:right="161"/>
              <w:rPr>
                <w:rFonts w:ascii="宋体" w:hAnsi="宋体" w:cs="宋体"/>
                <w:color w:val="000000"/>
              </w:rPr>
            </w:pPr>
            <w:r w:rsidRPr="006F04D2">
              <w:rPr>
                <w:rFonts w:ascii="宋体" w:hAnsi="宋体" w:cs="宋体"/>
                <w:color w:val="000000"/>
              </w:rPr>
              <w:t>6</w:t>
            </w:r>
            <w:r w:rsidRPr="006F04D2">
              <w:rPr>
                <w:rFonts w:ascii="宋体" w:hAnsi="宋体" w:cs="宋体" w:hint="eastAsia"/>
                <w:color w:val="000000"/>
              </w:rPr>
              <w:t>．</w:t>
            </w:r>
            <w:r w:rsidRPr="006F04D2">
              <w:rPr>
                <w:rFonts w:ascii="宋体" w:hAnsi="宋体" w:cs="宋体"/>
                <w:color w:val="000000"/>
              </w:rPr>
              <w:t>旋转式步进装置，手感明确，方便使用，且清晰的刻度尺和声音方便控制步进距离</w:t>
            </w:r>
          </w:p>
          <w:p w:rsidR="006F04D2" w:rsidRPr="006F04D2" w:rsidRDefault="006F04D2" w:rsidP="006F04D2">
            <w:pPr>
              <w:spacing w:line="360" w:lineRule="auto"/>
              <w:ind w:rightChars="67" w:right="161"/>
              <w:rPr>
                <w:rFonts w:ascii="宋体" w:hAnsi="宋体" w:cs="宋体"/>
                <w:color w:val="000000"/>
              </w:rPr>
            </w:pPr>
            <w:r w:rsidRPr="006F04D2">
              <w:rPr>
                <w:rFonts w:ascii="宋体" w:hAnsi="宋体" w:cs="宋体"/>
                <w:color w:val="000000"/>
              </w:rPr>
              <w:t>7</w:t>
            </w:r>
            <w:r w:rsidRPr="006F04D2">
              <w:rPr>
                <w:rFonts w:ascii="宋体" w:hAnsi="宋体" w:cs="宋体" w:hint="eastAsia"/>
                <w:color w:val="000000"/>
              </w:rPr>
              <w:t>．</w:t>
            </w:r>
            <w:r w:rsidRPr="006F04D2">
              <w:rPr>
                <w:rFonts w:ascii="宋体" w:hAnsi="宋体" w:cs="宋体"/>
                <w:color w:val="000000"/>
              </w:rPr>
              <w:t>探头固定架可左右摆动≥15°</w:t>
            </w:r>
          </w:p>
          <w:p w:rsidR="006F04D2" w:rsidRPr="006F04D2" w:rsidRDefault="006F04D2" w:rsidP="006F04D2">
            <w:pPr>
              <w:spacing w:line="360" w:lineRule="auto"/>
              <w:ind w:rightChars="67" w:right="161"/>
              <w:rPr>
                <w:rFonts w:ascii="宋体" w:hAnsi="宋体" w:cs="宋体"/>
                <w:color w:val="000000"/>
              </w:rPr>
            </w:pPr>
            <w:r w:rsidRPr="006F04D2">
              <w:rPr>
                <w:rFonts w:ascii="宋体" w:hAnsi="宋体" w:cs="宋体"/>
                <w:color w:val="000000"/>
              </w:rPr>
              <w:t>8</w:t>
            </w:r>
            <w:r w:rsidRPr="006F04D2">
              <w:rPr>
                <w:rFonts w:ascii="宋体" w:hAnsi="宋体" w:cs="宋体" w:hint="eastAsia"/>
                <w:color w:val="000000"/>
              </w:rPr>
              <w:t>．</w:t>
            </w:r>
            <w:r w:rsidRPr="006F04D2">
              <w:rPr>
                <w:rFonts w:ascii="宋体" w:hAnsi="宋体" w:cs="宋体"/>
                <w:color w:val="000000"/>
              </w:rPr>
              <w:t>固定探头支架使用方便，可向前探出距离≥150mm</w:t>
            </w:r>
          </w:p>
          <w:p w:rsidR="006F04D2" w:rsidRPr="006F04D2" w:rsidRDefault="006F04D2" w:rsidP="006F04D2">
            <w:pPr>
              <w:spacing w:line="360" w:lineRule="auto"/>
              <w:ind w:rightChars="67" w:right="161"/>
              <w:rPr>
                <w:rFonts w:ascii="宋体" w:hAnsi="宋体" w:cs="宋体"/>
                <w:color w:val="000000"/>
              </w:rPr>
            </w:pPr>
            <w:r w:rsidRPr="006F04D2">
              <w:rPr>
                <w:rFonts w:ascii="宋体" w:hAnsi="宋体" w:cs="宋体"/>
                <w:color w:val="000000"/>
              </w:rPr>
              <w:t>9</w:t>
            </w:r>
            <w:r w:rsidRPr="006F04D2">
              <w:rPr>
                <w:rFonts w:ascii="宋体" w:hAnsi="宋体" w:cs="宋体" w:hint="eastAsia"/>
                <w:color w:val="000000"/>
              </w:rPr>
              <w:t>．</w:t>
            </w:r>
            <w:r w:rsidRPr="006F04D2">
              <w:rPr>
                <w:rFonts w:ascii="宋体" w:hAnsi="宋体" w:cs="宋体"/>
                <w:color w:val="000000"/>
              </w:rPr>
              <w:t>插入式模板，高度0-55mm精确可调，适用于各种消毒方式</w:t>
            </w:r>
          </w:p>
          <w:p w:rsidR="006F04D2" w:rsidRPr="006F04D2" w:rsidRDefault="006F04D2" w:rsidP="006F04D2">
            <w:pPr>
              <w:spacing w:line="360" w:lineRule="auto"/>
              <w:ind w:rightChars="67" w:right="161"/>
              <w:rPr>
                <w:rFonts w:ascii="宋体" w:hAnsi="宋体" w:cs="宋体"/>
                <w:color w:val="000000"/>
              </w:rPr>
            </w:pPr>
            <w:r w:rsidRPr="006F04D2">
              <w:rPr>
                <w:rFonts w:ascii="宋体" w:hAnsi="宋体" w:cs="宋体"/>
                <w:color w:val="000000"/>
              </w:rPr>
              <w:t>10</w:t>
            </w:r>
            <w:r w:rsidRPr="006F04D2">
              <w:rPr>
                <w:rFonts w:ascii="宋体" w:hAnsi="宋体" w:cs="宋体" w:hint="eastAsia"/>
                <w:color w:val="000000"/>
              </w:rPr>
              <w:t>．</w:t>
            </w:r>
            <w:r w:rsidRPr="006F04D2">
              <w:rPr>
                <w:rFonts w:ascii="宋体" w:hAnsi="宋体" w:cs="宋体"/>
                <w:color w:val="000000"/>
              </w:rPr>
              <w:t>步进装置仰俯角度≥20°</w:t>
            </w:r>
          </w:p>
          <w:p w:rsidR="006F04D2" w:rsidRPr="006F04D2" w:rsidRDefault="006F04D2" w:rsidP="006F04D2">
            <w:pPr>
              <w:spacing w:line="360" w:lineRule="auto"/>
              <w:ind w:rightChars="67" w:right="161"/>
              <w:rPr>
                <w:rFonts w:ascii="宋体" w:hAnsi="宋体" w:cs="宋体"/>
                <w:color w:val="000000"/>
              </w:rPr>
            </w:pPr>
            <w:r w:rsidRPr="006F04D2">
              <w:rPr>
                <w:rFonts w:ascii="宋体" w:hAnsi="宋体" w:cs="宋体"/>
                <w:color w:val="000000"/>
              </w:rPr>
              <w:t>11</w:t>
            </w:r>
            <w:r w:rsidRPr="006F04D2">
              <w:rPr>
                <w:rFonts w:ascii="宋体" w:hAnsi="宋体" w:cs="宋体" w:hint="eastAsia"/>
                <w:color w:val="000000"/>
              </w:rPr>
              <w:t>．</w:t>
            </w:r>
            <w:r w:rsidRPr="006F04D2">
              <w:rPr>
                <w:rFonts w:ascii="宋体" w:hAnsi="宋体" w:cs="宋体"/>
                <w:color w:val="000000"/>
              </w:rPr>
              <w:t>步进装置行程可达130mm，应对不同探头的长度</w:t>
            </w:r>
          </w:p>
          <w:p w:rsidR="006F04D2" w:rsidRPr="006F04D2" w:rsidRDefault="006F04D2" w:rsidP="006F04D2">
            <w:pPr>
              <w:spacing w:line="360" w:lineRule="auto"/>
              <w:ind w:rightChars="67" w:right="161"/>
              <w:rPr>
                <w:rFonts w:ascii="宋体" w:hAnsi="宋体" w:cs="宋体"/>
                <w:color w:val="000000"/>
              </w:rPr>
            </w:pPr>
            <w:r w:rsidRPr="006F04D2">
              <w:rPr>
                <w:rFonts w:ascii="宋体" w:hAnsi="宋体" w:cs="宋体"/>
                <w:color w:val="000000"/>
              </w:rPr>
              <w:t>12</w:t>
            </w:r>
            <w:r w:rsidRPr="006F04D2">
              <w:rPr>
                <w:rFonts w:ascii="宋体" w:hAnsi="宋体" w:cs="宋体" w:hint="eastAsia"/>
                <w:color w:val="000000"/>
              </w:rPr>
              <w:t>．</w:t>
            </w:r>
            <w:r w:rsidRPr="006F04D2">
              <w:rPr>
                <w:rFonts w:ascii="宋体" w:hAnsi="宋体" w:cs="宋体"/>
                <w:color w:val="000000"/>
              </w:rPr>
              <w:t>可与超声系统和计划系统配套连接，实际模板与超声系统和计划系统的虚拟模板对应一致。</w:t>
            </w:r>
          </w:p>
          <w:p w:rsidR="006F04D2" w:rsidRPr="006F04D2" w:rsidRDefault="006F04D2" w:rsidP="000200EF">
            <w:pPr>
              <w:tabs>
                <w:tab w:val="left" w:pos="2505"/>
              </w:tabs>
              <w:spacing w:line="360" w:lineRule="auto"/>
              <w:ind w:firstLineChars="50" w:firstLine="120"/>
              <w:rPr>
                <w:rFonts w:ascii="宋体" w:hAnsi="宋体" w:cs="宋体"/>
              </w:rPr>
            </w:pPr>
            <w:r w:rsidRPr="006F04D2">
              <w:rPr>
                <w:rFonts w:ascii="宋体" w:hAnsi="宋体"/>
                <w:color w:val="000000"/>
              </w:rPr>
              <w:t xml:space="preserve"> </w:t>
            </w:r>
          </w:p>
          <w:p w:rsidR="006F04D2" w:rsidRPr="006F04D2" w:rsidRDefault="006F04D2" w:rsidP="006F04D2">
            <w:pPr>
              <w:spacing w:line="360" w:lineRule="auto"/>
              <w:rPr>
                <w:rFonts w:ascii="宋体" w:hAnsi="宋体" w:cs="宋体"/>
                <w:b/>
              </w:rPr>
            </w:pPr>
            <w:r w:rsidRPr="006F04D2">
              <w:rPr>
                <w:rFonts w:ascii="宋体" w:hAnsi="宋体" w:cs="宋体" w:hint="eastAsia"/>
                <w:b/>
              </w:rPr>
              <w:t>四．</w:t>
            </w:r>
            <w:r w:rsidRPr="006F04D2">
              <w:rPr>
                <w:rFonts w:ascii="宋体" w:hAnsi="宋体" w:hint="eastAsia"/>
              </w:rPr>
              <w:t>★</w:t>
            </w:r>
            <w:r w:rsidRPr="006F04D2">
              <w:rPr>
                <w:rFonts w:ascii="宋体" w:hAnsi="宋体" w:cs="宋体" w:hint="eastAsia"/>
                <w:b/>
              </w:rPr>
              <w:t>探头技术要求：</w:t>
            </w:r>
          </w:p>
          <w:p w:rsidR="006F04D2" w:rsidRPr="006F04D2" w:rsidRDefault="006F04D2" w:rsidP="006F04D2">
            <w:pPr>
              <w:tabs>
                <w:tab w:val="left" w:pos="2505"/>
              </w:tabs>
              <w:spacing w:line="360" w:lineRule="auto"/>
              <w:rPr>
                <w:rFonts w:ascii="宋体" w:hAnsi="宋体"/>
                <w:color w:val="000000"/>
              </w:rPr>
            </w:pPr>
            <w:r w:rsidRPr="006F04D2">
              <w:rPr>
                <w:rFonts w:ascii="宋体" w:hAnsi="宋体" w:cs="宋体"/>
              </w:rPr>
              <w:t>1.</w:t>
            </w:r>
            <w:r w:rsidRPr="006F04D2">
              <w:rPr>
                <w:rFonts w:ascii="宋体" w:hAnsi="宋体"/>
                <w:color w:val="000000"/>
              </w:rPr>
              <w:t xml:space="preserve"> 多层</w:t>
            </w:r>
            <w:r w:rsidRPr="006F04D2">
              <w:rPr>
                <w:rFonts w:ascii="宋体" w:hAnsi="宋体" w:hint="eastAsia"/>
                <w:color w:val="000000"/>
              </w:rPr>
              <w:t>晶</w:t>
            </w:r>
            <w:r w:rsidRPr="006F04D2">
              <w:rPr>
                <w:rFonts w:ascii="宋体" w:hAnsi="宋体"/>
                <w:color w:val="000000"/>
              </w:rPr>
              <w:t>体</w:t>
            </w:r>
            <w:r w:rsidRPr="006F04D2">
              <w:rPr>
                <w:rFonts w:ascii="宋体" w:hAnsi="宋体" w:hint="eastAsia"/>
                <w:color w:val="000000"/>
              </w:rPr>
              <w:t>匹配探头</w:t>
            </w:r>
            <w:r w:rsidRPr="006F04D2">
              <w:rPr>
                <w:rFonts w:ascii="宋体" w:hAnsi="宋体"/>
                <w:color w:val="000000"/>
              </w:rPr>
              <w:t>技术，提高灵敏</w:t>
            </w:r>
            <w:r w:rsidRPr="006F04D2">
              <w:rPr>
                <w:rFonts w:ascii="宋体" w:hAnsi="宋体" w:hint="eastAsia"/>
                <w:color w:val="000000"/>
              </w:rPr>
              <w:t>度，改善</w:t>
            </w:r>
            <w:r w:rsidRPr="006F04D2">
              <w:rPr>
                <w:rFonts w:ascii="宋体" w:hAnsi="宋体"/>
                <w:color w:val="000000"/>
              </w:rPr>
              <w:t>阻</w:t>
            </w:r>
            <w:r w:rsidRPr="006F04D2">
              <w:rPr>
                <w:rFonts w:ascii="宋体" w:hAnsi="宋体" w:hint="eastAsia"/>
                <w:color w:val="000000"/>
              </w:rPr>
              <w:t>抗</w:t>
            </w:r>
            <w:r w:rsidRPr="006F04D2">
              <w:rPr>
                <w:rFonts w:ascii="宋体" w:hAnsi="宋体"/>
                <w:color w:val="000000"/>
              </w:rPr>
              <w:t>匹配，</w:t>
            </w:r>
            <w:r w:rsidRPr="006F04D2">
              <w:rPr>
                <w:rFonts w:ascii="宋体" w:hAnsi="宋体" w:hint="eastAsia"/>
                <w:color w:val="000000"/>
              </w:rPr>
              <w:t>使得接收</w:t>
            </w:r>
            <w:r w:rsidRPr="006F04D2">
              <w:rPr>
                <w:rFonts w:ascii="宋体" w:hAnsi="宋体"/>
                <w:color w:val="000000"/>
              </w:rPr>
              <w:t>的</w:t>
            </w:r>
            <w:r w:rsidRPr="006F04D2">
              <w:rPr>
                <w:rFonts w:ascii="宋体" w:hAnsi="宋体" w:hint="eastAsia"/>
                <w:color w:val="000000"/>
              </w:rPr>
              <w:t>声</w:t>
            </w:r>
            <w:r w:rsidRPr="006F04D2">
              <w:rPr>
                <w:rFonts w:ascii="宋体" w:hAnsi="宋体"/>
                <w:color w:val="000000"/>
              </w:rPr>
              <w:t>信息量得</w:t>
            </w:r>
            <w:r w:rsidRPr="006F04D2">
              <w:rPr>
                <w:rFonts w:ascii="宋体" w:hAnsi="宋体" w:hint="eastAsia"/>
                <w:color w:val="000000"/>
              </w:rPr>
              <w:t>到数</w:t>
            </w:r>
            <w:r w:rsidRPr="006F04D2">
              <w:rPr>
                <w:rFonts w:ascii="宋体" w:hAnsi="宋体"/>
                <w:color w:val="000000"/>
              </w:rPr>
              <w:t>百倍提升，</w:t>
            </w:r>
            <w:r w:rsidRPr="006F04D2">
              <w:rPr>
                <w:rFonts w:ascii="宋体" w:hAnsi="宋体" w:hint="eastAsia"/>
                <w:color w:val="000000"/>
              </w:rPr>
              <w:t>海</w:t>
            </w:r>
            <w:r w:rsidRPr="006F04D2">
              <w:rPr>
                <w:rFonts w:ascii="宋体" w:hAnsi="宋体"/>
                <w:color w:val="000000"/>
              </w:rPr>
              <w:t>量信息得以被真实还原</w:t>
            </w:r>
            <w:r w:rsidRPr="006F04D2">
              <w:rPr>
                <w:rFonts w:ascii="宋体" w:hAnsi="宋体" w:hint="eastAsia"/>
                <w:color w:val="000000"/>
              </w:rPr>
              <w:t>。</w:t>
            </w:r>
          </w:p>
          <w:p w:rsidR="006F04D2" w:rsidRPr="006F04D2" w:rsidRDefault="006F04D2" w:rsidP="006F04D2">
            <w:pPr>
              <w:tabs>
                <w:tab w:val="left" w:pos="2505"/>
              </w:tabs>
              <w:spacing w:line="360" w:lineRule="auto"/>
              <w:rPr>
                <w:rFonts w:ascii="宋体" w:hAnsi="宋体"/>
                <w:color w:val="000000"/>
              </w:rPr>
            </w:pPr>
            <w:r w:rsidRPr="006F04D2">
              <w:rPr>
                <w:rFonts w:ascii="宋体" w:hAnsi="宋体"/>
                <w:color w:val="000000"/>
              </w:rPr>
              <w:t xml:space="preserve">2. </w:t>
            </w:r>
            <w:r w:rsidRPr="006F04D2">
              <w:rPr>
                <w:rFonts w:ascii="宋体" w:hAnsi="宋体" w:hint="eastAsia"/>
                <w:color w:val="000000"/>
              </w:rPr>
              <w:t>频率：超宽频带及变频探头，中心频率可视可调，二维中心频率可选择</w:t>
            </w:r>
            <w:r w:rsidRPr="006F04D2">
              <w:rPr>
                <w:rFonts w:ascii="宋体" w:hAnsi="宋体" w:cs="宋体" w:hint="eastAsia"/>
                <w:color w:val="000000"/>
              </w:rPr>
              <w:t>≥</w:t>
            </w:r>
            <w:r w:rsidRPr="006F04D2">
              <w:rPr>
                <w:rFonts w:ascii="宋体" w:hAnsi="宋体"/>
                <w:color w:val="000000"/>
              </w:rPr>
              <w:t>5</w:t>
            </w:r>
            <w:r w:rsidRPr="006F04D2">
              <w:rPr>
                <w:rFonts w:ascii="宋体" w:hAnsi="宋体" w:hint="eastAsia"/>
                <w:color w:val="000000"/>
              </w:rPr>
              <w:t>种，多普勒中心频率可选择</w:t>
            </w:r>
            <w:r w:rsidRPr="006F04D2">
              <w:rPr>
                <w:rFonts w:ascii="宋体" w:hAnsi="宋体" w:cs="宋体" w:hint="eastAsia"/>
                <w:color w:val="000000"/>
              </w:rPr>
              <w:t>≥</w:t>
            </w:r>
            <w:r w:rsidRPr="006F04D2">
              <w:rPr>
                <w:rFonts w:ascii="宋体" w:hAnsi="宋体"/>
                <w:color w:val="000000"/>
              </w:rPr>
              <w:t>2种</w:t>
            </w:r>
          </w:p>
          <w:p w:rsidR="006F04D2" w:rsidRPr="006F04D2" w:rsidRDefault="006F04D2" w:rsidP="006F04D2">
            <w:pPr>
              <w:spacing w:line="360" w:lineRule="auto"/>
              <w:ind w:rightChars="67" w:right="161"/>
              <w:rPr>
                <w:rFonts w:ascii="宋体" w:hAnsi="宋体" w:cs="宋体"/>
              </w:rPr>
            </w:pPr>
            <w:r w:rsidRPr="006F04D2">
              <w:rPr>
                <w:rFonts w:ascii="宋体" w:hAnsi="宋体" w:cs="宋体"/>
              </w:rPr>
              <w:t>3</w:t>
            </w:r>
            <w:r w:rsidRPr="006F04D2">
              <w:rPr>
                <w:rFonts w:ascii="宋体" w:hAnsi="宋体" w:cs="宋体" w:hint="eastAsia"/>
              </w:rPr>
              <w:t>．泌尿专用零角度穿刺探头</w:t>
            </w:r>
            <w:r w:rsidRPr="006F04D2">
              <w:rPr>
                <w:rFonts w:ascii="宋体" w:hAnsi="宋体" w:cs="宋体"/>
              </w:rPr>
              <w:t xml:space="preserve">  </w:t>
            </w:r>
            <w:r w:rsidRPr="006F04D2">
              <w:rPr>
                <w:rFonts w:ascii="宋体" w:hAnsi="宋体" w:cs="宋体" w:hint="eastAsia"/>
              </w:rPr>
              <w:t>超宽频凸阵穿刺探头</w:t>
            </w:r>
            <w:r w:rsidRPr="006F04D2">
              <w:rPr>
                <w:rFonts w:ascii="宋体" w:hAnsi="宋体" w:cs="宋体"/>
              </w:rPr>
              <w:t xml:space="preserve"> </w:t>
            </w:r>
            <w:r w:rsidRPr="006F04D2">
              <w:rPr>
                <w:rFonts w:ascii="宋体" w:hAnsi="宋体" w:cs="宋体" w:hint="eastAsia"/>
              </w:rPr>
              <w:t>，中央凹槽，</w:t>
            </w:r>
            <w:r w:rsidRPr="006F04D2">
              <w:rPr>
                <w:rFonts w:ascii="宋体" w:hAnsi="宋体" w:cs="宋体"/>
              </w:rPr>
              <w:t>0</w:t>
            </w:r>
            <w:r w:rsidRPr="006F04D2">
              <w:rPr>
                <w:rFonts w:ascii="宋体" w:hAnsi="宋体" w:cs="宋体" w:hint="eastAsia"/>
              </w:rPr>
              <w:t>°、</w:t>
            </w:r>
            <w:r w:rsidRPr="006F04D2">
              <w:rPr>
                <w:rFonts w:ascii="宋体" w:hAnsi="宋体" w:cs="宋体"/>
              </w:rPr>
              <w:t>15</w:t>
            </w:r>
            <w:r w:rsidRPr="006F04D2">
              <w:rPr>
                <w:rFonts w:ascii="宋体" w:hAnsi="宋体" w:cs="宋体" w:hint="eastAsia"/>
              </w:rPr>
              <w:t>°、</w:t>
            </w:r>
            <w:r w:rsidRPr="006F04D2">
              <w:rPr>
                <w:rFonts w:ascii="宋体" w:hAnsi="宋体" w:cs="宋体"/>
              </w:rPr>
              <w:t>30</w:t>
            </w:r>
            <w:r w:rsidRPr="006F04D2">
              <w:rPr>
                <w:rFonts w:ascii="宋体" w:hAnsi="宋体" w:cs="宋体" w:hint="eastAsia"/>
              </w:rPr>
              <w:t>°</w:t>
            </w:r>
            <w:r w:rsidRPr="006F04D2">
              <w:rPr>
                <w:rFonts w:ascii="宋体" w:hAnsi="宋体" w:cs="宋体"/>
              </w:rPr>
              <w:t>1.0-5.0 MHz  70</w:t>
            </w:r>
            <w:r w:rsidRPr="006F04D2">
              <w:rPr>
                <w:rFonts w:ascii="宋体" w:hAnsi="宋体" w:cs="宋体" w:hint="eastAsia"/>
              </w:rPr>
              <w:t>°</w:t>
            </w:r>
            <w:r w:rsidRPr="006F04D2">
              <w:rPr>
                <w:rFonts w:ascii="宋体" w:hAnsi="宋体" w:cs="宋体"/>
              </w:rPr>
              <w:t xml:space="preserve"> C25P</w:t>
            </w:r>
          </w:p>
          <w:p w:rsidR="006F04D2" w:rsidRPr="006F04D2" w:rsidRDefault="006F04D2" w:rsidP="006F04D2">
            <w:pPr>
              <w:spacing w:line="360" w:lineRule="auto"/>
              <w:ind w:rightChars="67" w:right="161"/>
              <w:rPr>
                <w:rFonts w:ascii="宋体" w:hAnsi="宋体" w:cs="宋体"/>
              </w:rPr>
            </w:pPr>
            <w:r w:rsidRPr="006F04D2">
              <w:rPr>
                <w:rFonts w:ascii="宋体" w:hAnsi="宋体" w:cs="宋体"/>
              </w:rPr>
              <w:t>4</w:t>
            </w:r>
            <w:r w:rsidRPr="006F04D2">
              <w:rPr>
                <w:rFonts w:ascii="宋体" w:hAnsi="宋体" w:cs="宋体" w:hint="eastAsia"/>
              </w:rPr>
              <w:t>．泌尿专业</w:t>
            </w:r>
            <w:r w:rsidRPr="006F04D2">
              <w:rPr>
                <w:rFonts w:ascii="宋体" w:hAnsi="宋体" w:cs="宋体" w:hint="eastAsia"/>
                <w:bCs/>
              </w:rPr>
              <w:t>宽频</w:t>
            </w:r>
            <w:r w:rsidRPr="006F04D2">
              <w:rPr>
                <w:rFonts w:ascii="宋体" w:hAnsi="宋体" w:cs="宋体" w:hint="eastAsia"/>
                <w:b/>
                <w:spacing w:val="10"/>
              </w:rPr>
              <w:t>变频</w:t>
            </w:r>
            <w:r w:rsidRPr="006F04D2">
              <w:rPr>
                <w:rFonts w:ascii="宋体" w:hAnsi="宋体" w:cs="宋体" w:hint="eastAsia"/>
              </w:rPr>
              <w:t>凸</w:t>
            </w:r>
            <w:r w:rsidRPr="006F04D2">
              <w:rPr>
                <w:rFonts w:ascii="宋体" w:hAnsi="宋体" w:cs="宋体"/>
              </w:rPr>
              <w:t xml:space="preserve"> / </w:t>
            </w:r>
            <w:r w:rsidRPr="006F04D2">
              <w:rPr>
                <w:rFonts w:ascii="宋体" w:hAnsi="宋体" w:cs="宋体" w:hint="eastAsia"/>
              </w:rPr>
              <w:t>线阵粒子植入穿刺探头，频率（凸</w:t>
            </w:r>
            <w:r w:rsidRPr="006F04D2">
              <w:rPr>
                <w:rFonts w:ascii="宋体" w:hAnsi="宋体" w:cs="宋体"/>
              </w:rPr>
              <w:t>/</w:t>
            </w:r>
            <w:r w:rsidRPr="006F04D2">
              <w:rPr>
                <w:rFonts w:ascii="宋体" w:hAnsi="宋体" w:cs="宋体" w:hint="eastAsia"/>
              </w:rPr>
              <w:t>线）</w:t>
            </w:r>
            <w:r w:rsidRPr="006F04D2">
              <w:rPr>
                <w:rFonts w:ascii="宋体" w:hAnsi="宋体" w:cs="宋体"/>
              </w:rPr>
              <w:t>4.0-8.0MHz/5.0-10MHz</w:t>
            </w:r>
            <w:r w:rsidRPr="006F04D2">
              <w:rPr>
                <w:rFonts w:ascii="宋体" w:hAnsi="宋体" w:cs="宋体" w:hint="eastAsia"/>
              </w:rPr>
              <w:t>，凸阵扫描角度≥</w:t>
            </w:r>
            <w:r w:rsidRPr="006F04D2">
              <w:rPr>
                <w:rFonts w:ascii="宋体" w:hAnsi="宋体" w:cs="宋体"/>
              </w:rPr>
              <w:t>200</w:t>
            </w:r>
            <w:r w:rsidRPr="006F04D2">
              <w:rPr>
                <w:rFonts w:ascii="宋体" w:hAnsi="宋体" w:cs="宋体" w:hint="eastAsia"/>
              </w:rPr>
              <w:t>°</w:t>
            </w:r>
            <w:r w:rsidRPr="006F04D2">
              <w:rPr>
                <w:rFonts w:ascii="宋体" w:hAnsi="宋体" w:cs="宋体"/>
              </w:rPr>
              <w:t>C41L47RP</w:t>
            </w:r>
          </w:p>
          <w:p w:rsidR="006F04D2" w:rsidRPr="006F04D2" w:rsidRDefault="006F04D2" w:rsidP="006F04D2">
            <w:pPr>
              <w:spacing w:line="360" w:lineRule="auto"/>
              <w:ind w:rightChars="67" w:right="161"/>
              <w:rPr>
                <w:rFonts w:ascii="宋体" w:hAnsi="宋体" w:cs="宋体"/>
              </w:rPr>
            </w:pPr>
            <w:r w:rsidRPr="006F04D2">
              <w:rPr>
                <w:rFonts w:ascii="宋体" w:hAnsi="宋体" w:cs="宋体"/>
              </w:rPr>
              <w:t xml:space="preserve">5. </w:t>
            </w:r>
            <w:r w:rsidRPr="006F04D2">
              <w:rPr>
                <w:rFonts w:ascii="宋体" w:hAnsi="宋体" w:cs="宋体" w:hint="eastAsia"/>
              </w:rPr>
              <w:t>配</w:t>
            </w:r>
            <w:r w:rsidRPr="006F04D2">
              <w:rPr>
                <w:rFonts w:ascii="宋体" w:hAnsi="宋体" w:cs="宋体"/>
                <w:color w:val="000000"/>
              </w:rPr>
              <w:t>前列腺经会阴精准穿刺</w:t>
            </w:r>
            <w:r w:rsidRPr="006F04D2">
              <w:rPr>
                <w:rFonts w:ascii="宋体" w:hAnsi="宋体" w:cs="宋体" w:hint="eastAsia"/>
                <w:color w:val="000000"/>
              </w:rPr>
              <w:t>导航</w:t>
            </w:r>
            <w:r w:rsidRPr="006F04D2">
              <w:rPr>
                <w:rFonts w:ascii="宋体" w:hAnsi="宋体" w:cs="宋体"/>
                <w:color w:val="000000"/>
              </w:rPr>
              <w:t>仪</w:t>
            </w:r>
            <w:r w:rsidRPr="006F04D2">
              <w:rPr>
                <w:rFonts w:ascii="宋体" w:hAnsi="宋体"/>
              </w:rPr>
              <w:t xml:space="preserve">  </w:t>
            </w:r>
            <w:r w:rsidRPr="006F04D2">
              <w:rPr>
                <w:rFonts w:ascii="宋体" w:hAnsi="宋体" w:cs="宋体"/>
              </w:rPr>
              <w:t>Triway</w:t>
            </w:r>
          </w:p>
        </w:tc>
      </w:tr>
      <w:tr w:rsidR="00162C58" w:rsidRPr="00A360EA">
        <w:tc>
          <w:tcPr>
            <w:tcW w:w="675" w:type="dxa"/>
            <w:vAlign w:val="center"/>
          </w:tcPr>
          <w:p w:rsidR="006F04D2" w:rsidRDefault="00A360EA" w:rsidP="006F04D2">
            <w:pPr>
              <w:spacing w:line="360" w:lineRule="auto"/>
              <w:jc w:val="center"/>
              <w:rPr>
                <w:rFonts w:ascii="宋体" w:eastAsiaTheme="minorEastAsia" w:hAnsi="宋体"/>
              </w:rPr>
            </w:pPr>
            <w:r w:rsidRPr="00A360EA">
              <w:rPr>
                <w:rFonts w:ascii="宋体" w:hAnsi="宋体" w:hint="eastAsia"/>
              </w:rPr>
              <w:lastRenderedPageBreak/>
              <w:t>包1</w:t>
            </w:r>
          </w:p>
        </w:tc>
        <w:tc>
          <w:tcPr>
            <w:tcW w:w="993" w:type="dxa"/>
            <w:vAlign w:val="center"/>
          </w:tcPr>
          <w:p w:rsidR="006F04D2" w:rsidRDefault="00A360EA" w:rsidP="006F04D2">
            <w:pPr>
              <w:spacing w:line="360" w:lineRule="auto"/>
              <w:jc w:val="center"/>
              <w:rPr>
                <w:rFonts w:ascii="宋体" w:eastAsiaTheme="minorEastAsia" w:hAnsi="宋体"/>
              </w:rPr>
            </w:pPr>
            <w:r w:rsidRPr="00A360EA">
              <w:rPr>
                <w:rFonts w:ascii="宋体" w:hAnsi="宋体" w:hint="eastAsia"/>
              </w:rPr>
              <w:t>商务要求</w:t>
            </w:r>
          </w:p>
        </w:tc>
        <w:tc>
          <w:tcPr>
            <w:tcW w:w="6854" w:type="dxa"/>
          </w:tcPr>
          <w:p w:rsidR="006F04D2" w:rsidRDefault="004F038F" w:rsidP="006F04D2">
            <w:pPr>
              <w:spacing w:line="360" w:lineRule="auto"/>
              <w:rPr>
                <w:rFonts w:ascii="宋体" w:eastAsiaTheme="minorEastAsia" w:hAnsi="宋体"/>
                <w:color w:val="000000"/>
              </w:rPr>
            </w:pPr>
            <w:r>
              <w:rPr>
                <w:rFonts w:ascii="宋体" w:hAnsi="宋体" w:cs="宋体"/>
                <w:color w:val="000000"/>
              </w:rPr>
              <w:t>交付地点：</w:t>
            </w:r>
            <w:r>
              <w:rPr>
                <w:rFonts w:ascii="宋体" w:hAnsi="宋体" w:cs="宋体" w:hint="eastAsia"/>
                <w:color w:val="000000"/>
              </w:rPr>
              <w:t>福建泉州市丰泽区东海大街</w:t>
            </w:r>
            <w:r>
              <w:rPr>
                <w:rFonts w:ascii="宋体" w:hAnsi="宋体" w:cs="宋体"/>
                <w:color w:val="000000"/>
              </w:rPr>
              <w:t>950</w:t>
            </w:r>
            <w:r>
              <w:rPr>
                <w:rFonts w:ascii="宋体" w:hAnsi="宋体" w:cs="宋体" w:hint="eastAsia"/>
                <w:color w:val="000000"/>
              </w:rPr>
              <w:t>号福建省医科大学附属第二医院东海院区</w:t>
            </w:r>
            <w:r>
              <w:rPr>
                <w:rFonts w:ascii="宋体" w:hAnsi="宋体" w:cs="宋体"/>
                <w:color w:val="000000"/>
              </w:rPr>
              <w:t>。</w:t>
            </w:r>
          </w:p>
          <w:p w:rsidR="006F04D2" w:rsidRDefault="004F038F" w:rsidP="006F04D2">
            <w:pPr>
              <w:spacing w:line="360" w:lineRule="auto"/>
              <w:rPr>
                <w:rFonts w:ascii="宋体" w:eastAsiaTheme="minorEastAsia" w:hAnsi="宋体"/>
                <w:color w:val="000000"/>
              </w:rPr>
            </w:pPr>
            <w:r>
              <w:rPr>
                <w:rFonts w:ascii="宋体" w:hAnsi="宋体" w:cs="宋体"/>
                <w:color w:val="000000"/>
              </w:rPr>
              <w:t>②、交付时间：合同签订后</w:t>
            </w:r>
            <w:r>
              <w:rPr>
                <w:rFonts w:ascii="宋体" w:hAnsi="宋体"/>
                <w:color w:val="000000"/>
                <w:spacing w:val="60"/>
              </w:rPr>
              <w:t>90</w:t>
            </w:r>
            <w:r>
              <w:rPr>
                <w:rFonts w:ascii="宋体" w:hAnsi="宋体" w:cs="宋体"/>
                <w:color w:val="000000"/>
              </w:rPr>
              <w:t>天内交货</w:t>
            </w:r>
          </w:p>
          <w:p w:rsidR="006F04D2" w:rsidRDefault="004F038F" w:rsidP="006F04D2">
            <w:pPr>
              <w:spacing w:line="360" w:lineRule="auto"/>
              <w:rPr>
                <w:rFonts w:ascii="宋体" w:eastAsiaTheme="minorEastAsia" w:hAnsi="宋体"/>
                <w:color w:val="000000"/>
              </w:rPr>
            </w:pPr>
            <w:r>
              <w:rPr>
                <w:rFonts w:ascii="宋体" w:hAnsi="宋体" w:cs="宋体"/>
                <w:color w:val="000000"/>
              </w:rPr>
              <w:lastRenderedPageBreak/>
              <w:t>③、交付条件：经采购人验收合格</w:t>
            </w:r>
          </w:p>
          <w:p w:rsidR="006F04D2" w:rsidRDefault="004F038F" w:rsidP="006F04D2">
            <w:pPr>
              <w:spacing w:line="360" w:lineRule="auto"/>
              <w:rPr>
                <w:rFonts w:ascii="宋体" w:eastAsiaTheme="minorEastAsia" w:hAnsi="宋体"/>
                <w:color w:val="000000"/>
              </w:rPr>
            </w:pPr>
            <w:r>
              <w:rPr>
                <w:rFonts w:ascii="宋体" w:hAnsi="宋体" w:cs="宋体"/>
                <w:color w:val="000000"/>
              </w:rPr>
              <w:t>④、是否收取履约保证金：否</w:t>
            </w:r>
          </w:p>
          <w:p w:rsidR="006F04D2" w:rsidRDefault="004F038F" w:rsidP="006F04D2">
            <w:pPr>
              <w:spacing w:line="360" w:lineRule="auto"/>
              <w:rPr>
                <w:rFonts w:ascii="宋体" w:eastAsiaTheme="minorEastAsia" w:hAnsi="宋体"/>
                <w:color w:val="000000"/>
              </w:rPr>
            </w:pPr>
            <w:r>
              <w:rPr>
                <w:rFonts w:ascii="宋体" w:hAnsi="宋体" w:cs="宋体"/>
                <w:color w:val="000000"/>
              </w:rPr>
              <w:t>⑤、是否邀请投标人参与验收：否</w:t>
            </w:r>
          </w:p>
          <w:p w:rsidR="006F04D2" w:rsidRDefault="004F038F" w:rsidP="006F04D2">
            <w:pPr>
              <w:spacing w:line="360" w:lineRule="auto"/>
              <w:rPr>
                <w:rFonts w:ascii="宋体" w:eastAsiaTheme="minorEastAsia" w:hAnsi="宋体"/>
                <w:color w:val="000000"/>
              </w:rPr>
            </w:pPr>
            <w:r>
              <w:rPr>
                <w:rFonts w:ascii="宋体" w:hAnsi="宋体" w:cs="宋体"/>
                <w:color w:val="000000"/>
              </w:rPr>
              <w:t>⑥、验收方式：</w:t>
            </w:r>
          </w:p>
          <w:p w:rsidR="006F04D2" w:rsidRDefault="004F038F" w:rsidP="006F04D2">
            <w:pPr>
              <w:spacing w:line="360" w:lineRule="auto"/>
              <w:rPr>
                <w:rFonts w:ascii="宋体" w:eastAsiaTheme="minorEastAsia" w:hAnsi="宋体"/>
                <w:color w:val="000000"/>
              </w:rPr>
            </w:pPr>
            <w:r>
              <w:rPr>
                <w:rFonts w:ascii="宋体" w:hAnsi="宋体" w:cs="宋体"/>
                <w:color w:val="000000"/>
              </w:rPr>
              <w:t>验收期次</w:t>
            </w:r>
            <w:r>
              <w:rPr>
                <w:rFonts w:ascii="宋体" w:hAnsi="宋体"/>
                <w:color w:val="000000"/>
                <w:spacing w:val="60"/>
              </w:rPr>
              <w:t xml:space="preserve"> </w:t>
            </w:r>
            <w:r>
              <w:rPr>
                <w:rFonts w:ascii="宋体" w:hAnsi="宋体"/>
                <w:color w:val="000000"/>
              </w:rPr>
              <w:t>1</w:t>
            </w:r>
            <w:r>
              <w:rPr>
                <w:rFonts w:ascii="宋体" w:hAnsi="宋体"/>
                <w:color w:val="000000"/>
                <w:spacing w:val="7"/>
              </w:rPr>
              <w:t xml:space="preserve"> </w:t>
            </w:r>
            <w:r>
              <w:rPr>
                <w:rFonts w:ascii="宋体" w:hAnsi="宋体" w:cs="宋体"/>
                <w:color w:val="000000"/>
              </w:rPr>
              <w:t>次，验收期次说明，按招标文件要求执行</w:t>
            </w:r>
          </w:p>
          <w:p w:rsidR="006F04D2" w:rsidRDefault="004F038F" w:rsidP="006F04D2">
            <w:pPr>
              <w:spacing w:line="360" w:lineRule="auto"/>
              <w:rPr>
                <w:rFonts w:ascii="宋体" w:hAnsi="宋体" w:cs="宋体" w:hint="eastAsia"/>
                <w:color w:val="000000"/>
              </w:rPr>
            </w:pPr>
            <w:r>
              <w:rPr>
                <w:rFonts w:ascii="宋体" w:hAnsi="宋体" w:cs="宋体"/>
                <w:color w:val="000000"/>
              </w:rPr>
              <w:t>⑦、付款方式：</w:t>
            </w:r>
          </w:p>
          <w:p w:rsidR="00BA14C8" w:rsidRPr="00BA14C8" w:rsidRDefault="00BA14C8" w:rsidP="00BA14C8">
            <w:pPr>
              <w:spacing w:line="360" w:lineRule="auto"/>
              <w:rPr>
                <w:rFonts w:cs="宋体"/>
                <w:color w:val="000000"/>
              </w:rPr>
            </w:pPr>
            <w:r w:rsidRPr="00BA14C8">
              <w:rPr>
                <w:rFonts w:cs="宋体"/>
                <w:color w:val="000000"/>
              </w:rPr>
              <w:t>支付方式：银行转账。</w:t>
            </w:r>
          </w:p>
          <w:p w:rsidR="00BA14C8" w:rsidRPr="00BA14C8" w:rsidRDefault="00BA14C8" w:rsidP="00BA14C8">
            <w:pPr>
              <w:spacing w:line="360" w:lineRule="auto"/>
              <w:rPr>
                <w:rFonts w:ascii="宋体" w:cs="宋体"/>
                <w:color w:val="000000"/>
              </w:rPr>
            </w:pPr>
            <w:r w:rsidRPr="00BA14C8">
              <w:rPr>
                <w:rFonts w:ascii="宋体" w:cs="宋体"/>
                <w:color w:val="000000"/>
              </w:rPr>
              <w:t>1）境内中标人：</w:t>
            </w:r>
          </w:p>
          <w:p w:rsidR="00BA14C8" w:rsidRPr="00BA14C8" w:rsidRDefault="00BA14C8" w:rsidP="00BA14C8">
            <w:pPr>
              <w:spacing w:line="360" w:lineRule="auto"/>
              <w:rPr>
                <w:rFonts w:ascii="宋体" w:cs="宋体"/>
                <w:color w:val="000000"/>
              </w:rPr>
            </w:pPr>
            <w:r w:rsidRPr="00BA14C8">
              <w:rPr>
                <w:rFonts w:ascii="宋体" w:cs="宋体"/>
                <w:color w:val="000000"/>
              </w:rPr>
              <w:t>①</w:t>
            </w:r>
            <w:r w:rsidRPr="00BA14C8">
              <w:rPr>
                <w:rFonts w:ascii="宋体" w:cs="宋体"/>
                <w:color w:val="000000"/>
              </w:rPr>
              <w:t>银行转账：买方以人民币与卖方进行结算。</w:t>
            </w:r>
          </w:p>
          <w:p w:rsidR="00BA14C8" w:rsidRPr="00BA14C8" w:rsidRDefault="00BA14C8" w:rsidP="00BA14C8">
            <w:pPr>
              <w:spacing w:line="360" w:lineRule="auto"/>
              <w:rPr>
                <w:rFonts w:ascii="宋体" w:cs="宋体"/>
                <w:color w:val="000000"/>
              </w:rPr>
            </w:pPr>
            <w:r w:rsidRPr="00BA14C8">
              <w:rPr>
                <w:rFonts w:ascii="宋体" w:cs="宋体"/>
                <w:color w:val="000000"/>
              </w:rPr>
              <w:t>②</w:t>
            </w:r>
            <w:r w:rsidRPr="00BA14C8">
              <w:rPr>
                <w:rFonts w:ascii="宋体" w:cs="宋体"/>
              </w:rPr>
              <w:t>全部货物交货并经验收合格30天后，提供全额发票、招标合同，验收及培训单等支付合同金额的90%；验收三个月后，提供收款收据、招标合同，验收及培训单等支付合同金额的5%；验收一年后，提供收款收据、招标合同，验收及培训单等支付合同金额的5%</w:t>
            </w:r>
            <w:r w:rsidRPr="00BA14C8">
              <w:rPr>
                <w:rFonts w:ascii="宋体" w:cs="宋体"/>
                <w:color w:val="000000"/>
              </w:rPr>
              <w:t>。</w:t>
            </w:r>
          </w:p>
          <w:p w:rsidR="00BA14C8" w:rsidRPr="00BA14C8" w:rsidRDefault="00BA14C8" w:rsidP="00BA14C8">
            <w:pPr>
              <w:spacing w:line="360" w:lineRule="auto"/>
              <w:rPr>
                <w:rFonts w:ascii="宋体" w:cs="宋体"/>
                <w:color w:val="000000"/>
              </w:rPr>
            </w:pPr>
            <w:r w:rsidRPr="00BA14C8">
              <w:rPr>
                <w:rFonts w:ascii="宋体" w:cs="宋体"/>
                <w:color w:val="000000"/>
              </w:rPr>
              <w:t>2）境外中标人：</w:t>
            </w:r>
          </w:p>
          <w:p w:rsidR="00BA14C8" w:rsidRPr="00BA14C8" w:rsidRDefault="00BA14C8" w:rsidP="00BA14C8">
            <w:pPr>
              <w:spacing w:line="360" w:lineRule="auto"/>
              <w:rPr>
                <w:rFonts w:ascii="宋体" w:cs="宋体"/>
                <w:color w:val="000000"/>
              </w:rPr>
            </w:pPr>
            <w:r w:rsidRPr="00BA14C8">
              <w:rPr>
                <w:rFonts w:ascii="宋体" w:cs="宋体"/>
                <w:color w:val="000000"/>
              </w:rPr>
              <w:t>①</w:t>
            </w:r>
            <w:r w:rsidRPr="00BA14C8">
              <w:rPr>
                <w:rFonts w:ascii="宋体" w:cs="宋体"/>
                <w:color w:val="000000"/>
              </w:rPr>
              <w:t>银行转账：买方以人民币与卖方进行结算。</w:t>
            </w:r>
          </w:p>
          <w:p w:rsidR="00BA14C8" w:rsidRPr="00BA14C8" w:rsidRDefault="00BA14C8" w:rsidP="00BA14C8">
            <w:pPr>
              <w:spacing w:line="360" w:lineRule="auto"/>
              <w:rPr>
                <w:rFonts w:ascii="宋体" w:hAnsi="宋体" w:cs="宋体"/>
                <w:color w:val="000000"/>
              </w:rPr>
            </w:pPr>
            <w:r w:rsidRPr="00BA14C8">
              <w:rPr>
                <w:rFonts w:cs="宋体"/>
                <w:color w:val="000000"/>
              </w:rPr>
              <w:t>②</w:t>
            </w:r>
            <w:r w:rsidRPr="00BA14C8">
              <w:rPr>
                <w:rFonts w:cs="宋体"/>
              </w:rPr>
              <w:t>全部货物交货并经验收合格</w:t>
            </w:r>
            <w:r w:rsidRPr="00BA14C8">
              <w:rPr>
                <w:rFonts w:cs="宋体"/>
              </w:rPr>
              <w:t>30</w:t>
            </w:r>
            <w:r w:rsidRPr="00BA14C8">
              <w:rPr>
                <w:rFonts w:cs="宋体"/>
              </w:rPr>
              <w:t>天后，提供全额发票、招标合同，验收及培训单等支付合同金额的</w:t>
            </w:r>
            <w:r w:rsidRPr="00BA14C8">
              <w:rPr>
                <w:rFonts w:cs="宋体"/>
              </w:rPr>
              <w:t>90%</w:t>
            </w:r>
            <w:r w:rsidRPr="00BA14C8">
              <w:rPr>
                <w:rFonts w:cs="宋体"/>
              </w:rPr>
              <w:t>；验收三个月后，提供收款收据、招标合同，验收及培训单等支付合同金额的</w:t>
            </w:r>
            <w:r w:rsidRPr="00BA14C8">
              <w:rPr>
                <w:rFonts w:cs="宋体"/>
              </w:rPr>
              <w:t>5%</w:t>
            </w:r>
            <w:r w:rsidRPr="00BA14C8">
              <w:rPr>
                <w:rFonts w:cs="宋体"/>
              </w:rPr>
              <w:t>；验收一年后，提供收款收据、招标合同，验收及培训单等支付合同金额的</w:t>
            </w:r>
            <w:r w:rsidRPr="00BA14C8">
              <w:rPr>
                <w:rFonts w:cs="宋体"/>
              </w:rPr>
              <w:t>5%</w:t>
            </w:r>
            <w:r w:rsidRPr="00BA14C8">
              <w:rPr>
                <w:rFonts w:cs="宋体"/>
                <w:color w:val="000000"/>
              </w:rPr>
              <w:t>。</w:t>
            </w:r>
          </w:p>
          <w:p w:rsidR="006F04D2" w:rsidRDefault="00A360EA" w:rsidP="006F04D2">
            <w:pPr>
              <w:spacing w:line="360" w:lineRule="auto"/>
              <w:rPr>
                <w:rFonts w:ascii="宋体" w:eastAsiaTheme="minorEastAsia" w:hAnsi="宋体"/>
              </w:rPr>
            </w:pPr>
            <w:r w:rsidRPr="00A360EA">
              <w:rPr>
                <w:rFonts w:ascii="宋体" w:hAnsi="宋体" w:hint="eastAsia"/>
              </w:rPr>
              <w:t>⑧、售后服务要求</w:t>
            </w:r>
            <w:r w:rsidRPr="00A360EA">
              <w:rPr>
                <w:rFonts w:ascii="宋体" w:hAnsi="宋体"/>
              </w:rPr>
              <w:t xml:space="preserve"> </w:t>
            </w:r>
          </w:p>
          <w:p w:rsidR="006F04D2" w:rsidRDefault="00A360EA" w:rsidP="006F04D2">
            <w:pPr>
              <w:spacing w:line="360" w:lineRule="auto"/>
              <w:rPr>
                <w:rFonts w:ascii="宋体" w:eastAsiaTheme="minorEastAsia" w:hAnsi="宋体"/>
              </w:rPr>
            </w:pPr>
            <w:r w:rsidRPr="00A360EA">
              <w:rPr>
                <w:rFonts w:ascii="宋体" w:hAnsi="宋体"/>
              </w:rPr>
              <w:t>1.</w:t>
            </w:r>
            <w:r w:rsidRPr="00A360EA">
              <w:rPr>
                <w:rFonts w:ascii="宋体" w:hAnsi="宋体" w:hint="eastAsia"/>
              </w:rPr>
              <w:t>安装、调试及培训要求：</w:t>
            </w:r>
            <w:r w:rsidRPr="00A360EA">
              <w:rPr>
                <w:rFonts w:ascii="宋体" w:hAnsi="宋体"/>
              </w:rPr>
              <w:t xml:space="preserve"> </w:t>
            </w:r>
          </w:p>
          <w:p w:rsidR="006F04D2" w:rsidRDefault="00A360EA" w:rsidP="006F04D2">
            <w:pPr>
              <w:spacing w:line="360" w:lineRule="auto"/>
              <w:rPr>
                <w:rFonts w:ascii="宋体" w:eastAsiaTheme="minorEastAsia" w:hAnsi="宋体"/>
              </w:rPr>
            </w:pPr>
            <w:r w:rsidRPr="00A360EA">
              <w:rPr>
                <w:rFonts w:ascii="宋体" w:hAnsi="宋体" w:hint="eastAsia"/>
              </w:rPr>
              <w:t>（</w:t>
            </w:r>
            <w:r w:rsidRPr="00A360EA">
              <w:rPr>
                <w:rFonts w:ascii="宋体" w:hAnsi="宋体"/>
              </w:rPr>
              <w:t>1</w:t>
            </w:r>
            <w:r w:rsidRPr="00A360EA">
              <w:rPr>
                <w:rFonts w:ascii="宋体" w:hAnsi="宋体" w:hint="eastAsia"/>
              </w:rPr>
              <w:t>）合同签订后，由中标人负责将设备按签订合同</w:t>
            </w:r>
            <w:r w:rsidRPr="00A360EA">
              <w:rPr>
                <w:rFonts w:ascii="宋体" w:hAnsi="宋体"/>
              </w:rPr>
              <w:t xml:space="preserve"> </w:t>
            </w:r>
            <w:r w:rsidRPr="00A360EA">
              <w:rPr>
                <w:rFonts w:ascii="宋体" w:hAnsi="宋体" w:hint="eastAsia"/>
              </w:rPr>
              <w:t>的具体数量、具体地点运送到最终目的地。并负责派技术人员到现场进行安装、调试，技术人员必须具有安装、调试同型号设备的实际工作经验，并负责调试至验收合格交付采购人使用。</w:t>
            </w:r>
            <w:r w:rsidR="004F038F">
              <w:rPr>
                <w:rFonts w:ascii="宋体" w:hAnsi="宋体"/>
              </w:rPr>
              <w:t xml:space="preserve"> </w:t>
            </w:r>
          </w:p>
          <w:p w:rsidR="006F04D2" w:rsidRDefault="004F038F" w:rsidP="006F04D2">
            <w:pPr>
              <w:spacing w:line="360" w:lineRule="auto"/>
              <w:rPr>
                <w:rFonts w:ascii="宋体" w:eastAsiaTheme="minorEastAsia" w:hAnsi="宋体"/>
              </w:rPr>
            </w:pPr>
            <w:r>
              <w:rPr>
                <w:rFonts w:ascii="宋体" w:hAnsi="宋体" w:hint="eastAsia"/>
              </w:rPr>
              <w:t>（</w:t>
            </w:r>
            <w:r>
              <w:rPr>
                <w:rFonts w:ascii="宋体" w:hAnsi="宋体"/>
              </w:rPr>
              <w:t>2</w:t>
            </w:r>
            <w:r>
              <w:rPr>
                <w:rFonts w:ascii="宋体" w:hAnsi="宋体" w:hint="eastAsia"/>
              </w:rPr>
              <w:t>）设备到达最终采购人现场后，中标人的工程师到采购人的</w:t>
            </w:r>
            <w:r>
              <w:rPr>
                <w:rFonts w:ascii="宋体" w:hAnsi="宋体" w:hint="eastAsia"/>
              </w:rPr>
              <w:lastRenderedPageBreak/>
              <w:t>现场安装设备，同时应免费向采购人进行技术培训，直至采购人相应技术人员熟练掌握产品的各项</w:t>
            </w:r>
            <w:r>
              <w:rPr>
                <w:rFonts w:ascii="宋体" w:hAnsi="宋体"/>
              </w:rPr>
              <w:t xml:space="preserve"> </w:t>
            </w:r>
            <w:r>
              <w:rPr>
                <w:rFonts w:ascii="宋体" w:hAnsi="宋体" w:hint="eastAsia"/>
              </w:rPr>
              <w:t>功能。。</w:t>
            </w:r>
            <w:r>
              <w:rPr>
                <w:rFonts w:ascii="宋体" w:hAnsi="宋体"/>
              </w:rPr>
              <w:t xml:space="preserve"> </w:t>
            </w:r>
          </w:p>
          <w:p w:rsidR="006F04D2" w:rsidRDefault="004F038F" w:rsidP="006F04D2">
            <w:pPr>
              <w:spacing w:line="360" w:lineRule="auto"/>
              <w:rPr>
                <w:rFonts w:ascii="宋体" w:eastAsiaTheme="minorEastAsia" w:hAnsi="宋体"/>
              </w:rPr>
            </w:pPr>
            <w:r>
              <w:rPr>
                <w:rFonts w:ascii="宋体" w:hAnsi="宋体" w:hint="eastAsia"/>
              </w:rPr>
              <w:t>（</w:t>
            </w:r>
            <w:r>
              <w:rPr>
                <w:rFonts w:ascii="宋体" w:hAnsi="宋体"/>
              </w:rPr>
              <w:t>3</w:t>
            </w:r>
            <w:r>
              <w:rPr>
                <w:rFonts w:ascii="宋体" w:hAnsi="宋体" w:hint="eastAsia"/>
              </w:rPr>
              <w:t>）中标人须免费对设备进行安装和调试，并列好计划（对设备的使用操作、设备维修、故障排除、日常保养等方面）提供系统技术培训，直到受训的技术人员能独立操作为止；对相应的受训人员将免费提供相应讲义教材等资料或送</w:t>
            </w:r>
            <w:r>
              <w:rPr>
                <w:rFonts w:ascii="宋体" w:hAnsi="宋体"/>
              </w:rPr>
              <w:t>1-2</w:t>
            </w:r>
            <w:r>
              <w:rPr>
                <w:rFonts w:ascii="宋体" w:hAnsi="宋体" w:hint="eastAsia"/>
              </w:rPr>
              <w:t>名专职操作人员到定点医院培训学习。</w:t>
            </w:r>
            <w:r>
              <w:rPr>
                <w:rFonts w:ascii="宋体" w:hAnsi="宋体"/>
              </w:rPr>
              <w:t xml:space="preserve"> </w:t>
            </w:r>
          </w:p>
          <w:p w:rsidR="006F04D2" w:rsidRDefault="004F038F" w:rsidP="006F04D2">
            <w:pPr>
              <w:spacing w:line="360" w:lineRule="auto"/>
              <w:rPr>
                <w:rFonts w:ascii="宋体" w:eastAsiaTheme="minorEastAsia" w:hAnsi="宋体"/>
              </w:rPr>
            </w:pPr>
            <w:r>
              <w:rPr>
                <w:rFonts w:ascii="宋体" w:hAnsi="宋体"/>
              </w:rPr>
              <w:t>2.</w:t>
            </w:r>
            <w:r>
              <w:rPr>
                <w:rFonts w:ascii="宋体" w:hAnsi="宋体" w:hint="eastAsia"/>
              </w:rPr>
              <w:t>验收要求</w:t>
            </w:r>
            <w:r>
              <w:rPr>
                <w:rFonts w:ascii="宋体" w:hAnsi="宋体"/>
              </w:rPr>
              <w:t xml:space="preserve"> </w:t>
            </w:r>
          </w:p>
          <w:p w:rsidR="006F04D2" w:rsidRDefault="004F038F" w:rsidP="006F04D2">
            <w:pPr>
              <w:spacing w:line="360" w:lineRule="auto"/>
              <w:rPr>
                <w:rFonts w:ascii="宋体" w:eastAsiaTheme="minorEastAsia" w:hAnsi="宋体"/>
              </w:rPr>
            </w:pPr>
            <w:r>
              <w:rPr>
                <w:rFonts w:ascii="宋体" w:hAnsi="宋体"/>
              </w:rPr>
              <w:t xml:space="preserve">2.1 </w:t>
            </w:r>
            <w:r>
              <w:rPr>
                <w:rFonts w:ascii="宋体" w:hAnsi="宋体" w:hint="eastAsia"/>
              </w:rPr>
              <w:t>验收标准</w:t>
            </w:r>
            <w:r>
              <w:rPr>
                <w:rFonts w:ascii="宋体" w:hAnsi="宋体"/>
              </w:rPr>
              <w:t xml:space="preserve"> </w:t>
            </w:r>
          </w:p>
          <w:p w:rsidR="006F04D2" w:rsidRDefault="004F038F" w:rsidP="006F04D2">
            <w:pPr>
              <w:spacing w:line="360" w:lineRule="auto"/>
              <w:rPr>
                <w:rFonts w:ascii="宋体" w:eastAsiaTheme="minorEastAsia" w:hAnsi="宋体"/>
              </w:rPr>
            </w:pPr>
            <w:r>
              <w:rPr>
                <w:rFonts w:ascii="宋体" w:hAnsi="宋体" w:hint="eastAsia"/>
              </w:rPr>
              <w:t>投标人所提供的设备必须是制造厂家生产的崭新的</w:t>
            </w:r>
            <w:r>
              <w:rPr>
                <w:rFonts w:ascii="宋体" w:hAnsi="宋体"/>
              </w:rPr>
              <w:t xml:space="preserve"> </w:t>
            </w:r>
            <w:r>
              <w:rPr>
                <w:rFonts w:ascii="宋体" w:hAnsi="宋体" w:hint="eastAsia"/>
              </w:rPr>
              <w:t>未开箱的原包装设备。所有设备按厂家设备验收标准（符</w:t>
            </w:r>
            <w:r>
              <w:rPr>
                <w:rFonts w:ascii="宋体" w:hAnsi="宋体"/>
              </w:rPr>
              <w:t xml:space="preserve"> </w:t>
            </w:r>
            <w:r>
              <w:rPr>
                <w:rFonts w:ascii="宋体" w:hAnsi="宋体" w:hint="eastAsia"/>
              </w:rPr>
              <w:t>合国家或行业或地方标准）、招标文件、投标文件等有关</w:t>
            </w:r>
            <w:r>
              <w:rPr>
                <w:rFonts w:ascii="宋体" w:hAnsi="宋体"/>
              </w:rPr>
              <w:t xml:space="preserve"> </w:t>
            </w:r>
            <w:r>
              <w:rPr>
                <w:rFonts w:ascii="宋体" w:hAnsi="宋体" w:hint="eastAsia"/>
              </w:rPr>
              <w:t>内容进行验收。投标人提供设备的制造标准及技术规范</w:t>
            </w:r>
            <w:r>
              <w:rPr>
                <w:rFonts w:ascii="宋体" w:hAnsi="宋体"/>
              </w:rPr>
              <w:t xml:space="preserve"> </w:t>
            </w:r>
            <w:r>
              <w:rPr>
                <w:rFonts w:ascii="宋体" w:hAnsi="宋体" w:hint="eastAsia"/>
              </w:rPr>
              <w:t>等有关资料必须符合中国相应有关标准、规范要求。</w:t>
            </w:r>
            <w:r>
              <w:rPr>
                <w:rFonts w:ascii="宋体" w:hAnsi="宋体"/>
              </w:rPr>
              <w:t xml:space="preserve"> </w:t>
            </w:r>
          </w:p>
          <w:p w:rsidR="006F04D2" w:rsidRDefault="004F038F" w:rsidP="006F04D2">
            <w:pPr>
              <w:spacing w:line="360" w:lineRule="auto"/>
              <w:rPr>
                <w:rFonts w:ascii="宋体" w:eastAsiaTheme="minorEastAsia" w:hAnsi="宋体"/>
              </w:rPr>
            </w:pPr>
            <w:r>
              <w:rPr>
                <w:rFonts w:ascii="宋体" w:hAnsi="宋体"/>
              </w:rPr>
              <w:t xml:space="preserve">2.2 </w:t>
            </w:r>
            <w:r>
              <w:rPr>
                <w:rFonts w:ascii="宋体" w:hAnsi="宋体" w:hint="eastAsia"/>
              </w:rPr>
              <w:t>验收程序和方法</w:t>
            </w:r>
            <w:r>
              <w:rPr>
                <w:rFonts w:ascii="宋体" w:hAnsi="宋体"/>
              </w:rPr>
              <w:t xml:space="preserve"> </w:t>
            </w:r>
          </w:p>
          <w:p w:rsidR="006F04D2" w:rsidRDefault="004F038F" w:rsidP="006F04D2">
            <w:pPr>
              <w:spacing w:line="360" w:lineRule="auto"/>
              <w:rPr>
                <w:rFonts w:ascii="宋体" w:eastAsiaTheme="minorEastAsia" w:hAnsi="宋体"/>
              </w:rPr>
            </w:pPr>
            <w:r>
              <w:rPr>
                <w:rFonts w:ascii="宋体" w:hAnsi="宋体" w:hint="eastAsia"/>
              </w:rPr>
              <w:t>（</w:t>
            </w:r>
            <w:r>
              <w:rPr>
                <w:rFonts w:ascii="宋体" w:hAnsi="宋体"/>
              </w:rPr>
              <w:t>1</w:t>
            </w:r>
            <w:r>
              <w:rPr>
                <w:rFonts w:ascii="宋体" w:hAnsi="宋体" w:hint="eastAsia"/>
              </w:rPr>
              <w:t>）出厂检验</w:t>
            </w:r>
            <w:r>
              <w:rPr>
                <w:rFonts w:ascii="宋体" w:hAnsi="宋体"/>
              </w:rPr>
              <w:t xml:space="preserve"> </w:t>
            </w:r>
            <w:r>
              <w:rPr>
                <w:rFonts w:ascii="宋体" w:hAnsi="宋体" w:hint="eastAsia"/>
              </w:rPr>
              <w:t>中标人在设备出厂前，应按设备技术标准规定的检</w:t>
            </w:r>
            <w:r>
              <w:rPr>
                <w:rFonts w:ascii="宋体" w:hAnsi="宋体"/>
              </w:rPr>
              <w:t xml:space="preserve"> </w:t>
            </w:r>
          </w:p>
          <w:p w:rsidR="006F04D2" w:rsidRDefault="004F038F" w:rsidP="006F04D2">
            <w:pPr>
              <w:spacing w:line="360" w:lineRule="auto"/>
              <w:rPr>
                <w:rFonts w:ascii="宋体" w:eastAsiaTheme="minorEastAsia" w:hAnsi="宋体"/>
              </w:rPr>
            </w:pPr>
            <w:r>
              <w:rPr>
                <w:rFonts w:ascii="宋体" w:hAnsi="宋体" w:hint="eastAsia"/>
              </w:rPr>
              <w:t>验项目和检验方法进行全面检验，结果必须符合招标参数要求。</w:t>
            </w:r>
            <w:r>
              <w:rPr>
                <w:rFonts w:ascii="宋体" w:hAnsi="宋体"/>
              </w:rPr>
              <w:t xml:space="preserve"> </w:t>
            </w:r>
            <w:r>
              <w:rPr>
                <w:rFonts w:ascii="宋体" w:hAnsi="宋体" w:hint="eastAsia"/>
              </w:rPr>
              <w:t>（</w:t>
            </w:r>
            <w:r>
              <w:rPr>
                <w:rFonts w:ascii="宋体" w:hAnsi="宋体"/>
              </w:rPr>
              <w:t>2</w:t>
            </w:r>
            <w:r>
              <w:rPr>
                <w:rFonts w:ascii="宋体" w:hAnsi="宋体" w:hint="eastAsia"/>
              </w:rPr>
              <w:t>）初验收：</w:t>
            </w:r>
          </w:p>
          <w:p w:rsidR="006F04D2" w:rsidRDefault="004F038F" w:rsidP="006F04D2">
            <w:pPr>
              <w:spacing w:line="360" w:lineRule="auto"/>
              <w:rPr>
                <w:rFonts w:ascii="宋体" w:eastAsiaTheme="minorEastAsia" w:hAnsi="宋体"/>
              </w:rPr>
            </w:pPr>
            <w:r>
              <w:rPr>
                <w:rFonts w:ascii="宋体" w:hAnsi="宋体" w:hint="eastAsia"/>
              </w:rPr>
              <w:t>由中标人和采购人共同对设备的数量、质量、外包装等根据本章节的有关规定逐项检验。</w:t>
            </w:r>
            <w:r>
              <w:rPr>
                <w:rFonts w:ascii="宋体" w:hAnsi="宋体"/>
              </w:rPr>
              <w:t xml:space="preserve"> </w:t>
            </w:r>
          </w:p>
          <w:p w:rsidR="006F04D2" w:rsidRDefault="004F038F" w:rsidP="006F04D2">
            <w:pPr>
              <w:spacing w:line="360" w:lineRule="auto"/>
              <w:rPr>
                <w:rFonts w:ascii="宋体" w:eastAsiaTheme="minorEastAsia" w:hAnsi="宋体"/>
              </w:rPr>
            </w:pPr>
            <w:r>
              <w:rPr>
                <w:rFonts w:ascii="宋体" w:hAnsi="宋体" w:hint="eastAsia"/>
              </w:rPr>
              <w:t>（</w:t>
            </w:r>
            <w:r>
              <w:rPr>
                <w:rFonts w:ascii="宋体" w:hAnsi="宋体"/>
              </w:rPr>
              <w:t>3</w:t>
            </w:r>
            <w:r>
              <w:rPr>
                <w:rFonts w:ascii="宋体" w:hAnsi="宋体" w:hint="eastAsia"/>
              </w:rPr>
              <w:t>）试运行：</w:t>
            </w:r>
            <w:r>
              <w:rPr>
                <w:rFonts w:ascii="宋体" w:hAnsi="宋体"/>
              </w:rPr>
              <w:t xml:space="preserve"> </w:t>
            </w:r>
            <w:r>
              <w:rPr>
                <w:rFonts w:ascii="宋体" w:hAnsi="宋体" w:hint="eastAsia"/>
              </w:rPr>
              <w:t>设备安装完毕后，中标人应对设备的整体性能和功</w:t>
            </w:r>
            <w:r>
              <w:rPr>
                <w:rFonts w:ascii="宋体" w:hAnsi="宋体"/>
              </w:rPr>
              <w:t xml:space="preserve"> </w:t>
            </w:r>
            <w:r>
              <w:rPr>
                <w:rFonts w:ascii="宋体" w:hAnsi="宋体" w:hint="eastAsia"/>
              </w:rPr>
              <w:t>能进行测试，试运行期间，出现的任何问题，应由中标人及时处理修正。测试结果必须符合招标文件要求及合</w:t>
            </w:r>
            <w:r>
              <w:rPr>
                <w:rFonts w:ascii="宋体" w:hAnsi="宋体"/>
              </w:rPr>
              <w:t xml:space="preserve"> </w:t>
            </w:r>
          </w:p>
          <w:p w:rsidR="006F04D2" w:rsidRDefault="004F038F" w:rsidP="006F04D2">
            <w:pPr>
              <w:spacing w:line="360" w:lineRule="auto"/>
              <w:rPr>
                <w:rFonts w:ascii="宋体" w:eastAsiaTheme="minorEastAsia" w:hAnsi="宋体"/>
              </w:rPr>
            </w:pPr>
            <w:r>
              <w:rPr>
                <w:rFonts w:ascii="宋体" w:hAnsi="宋体" w:hint="eastAsia"/>
              </w:rPr>
              <w:t>同中的相关条款，同时中标人应向采购人提供自检记录。</w:t>
            </w:r>
          </w:p>
          <w:p w:rsidR="006F04D2" w:rsidRDefault="004F038F" w:rsidP="006F04D2">
            <w:pPr>
              <w:spacing w:line="360" w:lineRule="auto"/>
              <w:rPr>
                <w:rFonts w:ascii="宋体" w:eastAsiaTheme="minorEastAsia" w:hAnsi="宋体"/>
              </w:rPr>
            </w:pPr>
            <w:r>
              <w:rPr>
                <w:rFonts w:ascii="宋体" w:hAnsi="宋体"/>
              </w:rPr>
              <w:t xml:space="preserve"> </w:t>
            </w:r>
            <w:r>
              <w:rPr>
                <w:rFonts w:ascii="宋体" w:hAnsi="宋体" w:hint="eastAsia"/>
              </w:rPr>
              <w:t>（</w:t>
            </w:r>
            <w:r>
              <w:rPr>
                <w:rFonts w:ascii="宋体" w:hAnsi="宋体"/>
              </w:rPr>
              <w:t>4</w:t>
            </w:r>
            <w:r>
              <w:rPr>
                <w:rFonts w:ascii="宋体" w:hAnsi="宋体" w:hint="eastAsia"/>
              </w:rPr>
              <w:t>）最终验收：</w:t>
            </w:r>
            <w:r>
              <w:rPr>
                <w:rFonts w:ascii="宋体" w:hAnsi="宋体"/>
              </w:rPr>
              <w:t xml:space="preserve"> </w:t>
            </w:r>
            <w:r>
              <w:rPr>
                <w:rFonts w:ascii="宋体" w:hAnsi="宋体" w:hint="eastAsia"/>
              </w:rPr>
              <w:t>试运行并测试验收结束后，由采购人或中标人委托</w:t>
            </w:r>
            <w:r>
              <w:rPr>
                <w:rFonts w:ascii="宋体" w:hAnsi="宋体"/>
              </w:rPr>
              <w:t xml:space="preserve"> </w:t>
            </w:r>
            <w:r>
              <w:rPr>
                <w:rFonts w:ascii="宋体" w:hAnsi="宋体" w:hint="eastAsia"/>
              </w:rPr>
              <w:t>的专业公司以及有关管理部门按招标文件以及合同相关</w:t>
            </w:r>
            <w:r>
              <w:rPr>
                <w:rFonts w:ascii="宋体" w:hAnsi="宋体"/>
              </w:rPr>
              <w:t xml:space="preserve"> </w:t>
            </w:r>
            <w:r>
              <w:rPr>
                <w:rFonts w:ascii="宋体" w:hAnsi="宋体" w:hint="eastAsia"/>
              </w:rPr>
              <w:t>条款要求一同对设备进行联合验收，验收结果应符合采</w:t>
            </w:r>
            <w:r>
              <w:rPr>
                <w:rFonts w:ascii="宋体" w:hAnsi="宋体"/>
              </w:rPr>
              <w:t xml:space="preserve"> </w:t>
            </w:r>
            <w:r>
              <w:rPr>
                <w:rFonts w:ascii="宋体" w:hAnsi="宋体" w:hint="eastAsia"/>
              </w:rPr>
              <w:t>购人使</w:t>
            </w:r>
            <w:r>
              <w:rPr>
                <w:rFonts w:ascii="宋体" w:hAnsi="宋体" w:hint="eastAsia"/>
              </w:rPr>
              <w:lastRenderedPageBreak/>
              <w:t>用要求。在此期间，若发现产品质量有问题中标</w:t>
            </w:r>
            <w:r>
              <w:rPr>
                <w:rFonts w:ascii="宋体" w:hAnsi="宋体"/>
              </w:rPr>
              <w:t xml:space="preserve"> </w:t>
            </w:r>
            <w:r>
              <w:rPr>
                <w:rFonts w:ascii="宋体" w:hAnsi="宋体" w:hint="eastAsia"/>
              </w:rPr>
              <w:t>人应无条件免费更换，并无条件重新检测并调试直至验</w:t>
            </w:r>
            <w:r>
              <w:rPr>
                <w:rFonts w:ascii="宋体" w:hAnsi="宋体"/>
              </w:rPr>
              <w:t xml:space="preserve"> </w:t>
            </w:r>
            <w:r>
              <w:rPr>
                <w:rFonts w:ascii="宋体" w:hAnsi="宋体" w:hint="eastAsia"/>
              </w:rPr>
              <w:t>收合格交付使用。</w:t>
            </w:r>
            <w:r>
              <w:rPr>
                <w:rFonts w:ascii="宋体" w:hAnsi="宋体"/>
              </w:rPr>
              <w:t xml:space="preserve"> </w:t>
            </w:r>
          </w:p>
          <w:p w:rsidR="006F04D2" w:rsidRDefault="004F038F" w:rsidP="006F04D2">
            <w:pPr>
              <w:spacing w:line="360" w:lineRule="auto"/>
              <w:rPr>
                <w:rFonts w:ascii="宋体" w:eastAsiaTheme="minorEastAsia" w:hAnsi="宋体"/>
              </w:rPr>
            </w:pPr>
            <w:r>
              <w:rPr>
                <w:rFonts w:ascii="宋体" w:hAnsi="宋体"/>
              </w:rPr>
              <w:t xml:space="preserve">2.3 </w:t>
            </w:r>
            <w:r>
              <w:rPr>
                <w:rFonts w:ascii="宋体" w:hAnsi="宋体" w:hint="eastAsia"/>
              </w:rPr>
              <w:t>中标人在采购人安装现场进行最终检验所产生的一切费用由中标人承担（并入投标报价内）。</w:t>
            </w:r>
            <w:r>
              <w:rPr>
                <w:rFonts w:ascii="宋体" w:hAnsi="宋体"/>
              </w:rPr>
              <w:t xml:space="preserve"> </w:t>
            </w:r>
          </w:p>
          <w:p w:rsidR="006F04D2" w:rsidRDefault="004F038F" w:rsidP="006F04D2">
            <w:pPr>
              <w:spacing w:line="360" w:lineRule="auto"/>
              <w:rPr>
                <w:rFonts w:ascii="宋体" w:eastAsiaTheme="minorEastAsia" w:hAnsi="宋体"/>
              </w:rPr>
            </w:pPr>
            <w:r>
              <w:rPr>
                <w:rFonts w:ascii="宋体" w:hAnsi="宋体"/>
              </w:rPr>
              <w:t xml:space="preserve">2.4 </w:t>
            </w:r>
            <w:r>
              <w:rPr>
                <w:rFonts w:ascii="宋体" w:hAnsi="宋体" w:hint="eastAsia"/>
              </w:rPr>
              <w:t>若验收不能符合要求，采购人将按合同条款的有关规定执行。</w:t>
            </w:r>
            <w:r>
              <w:rPr>
                <w:rFonts w:ascii="宋体" w:hAnsi="宋体"/>
              </w:rPr>
              <w:t xml:space="preserve"> 3.</w:t>
            </w:r>
            <w:r>
              <w:rPr>
                <w:rFonts w:ascii="宋体" w:hAnsi="宋体" w:hint="eastAsia"/>
              </w:rPr>
              <w:t>售后服务及保修承诺要求</w:t>
            </w:r>
            <w:r>
              <w:rPr>
                <w:rFonts w:ascii="宋体" w:hAnsi="宋体"/>
              </w:rPr>
              <w:t xml:space="preserve"> </w:t>
            </w:r>
          </w:p>
          <w:p w:rsidR="006F04D2" w:rsidRDefault="004F038F" w:rsidP="006F04D2">
            <w:pPr>
              <w:spacing w:line="360" w:lineRule="auto"/>
              <w:rPr>
                <w:rFonts w:ascii="宋体" w:eastAsiaTheme="minorEastAsia" w:hAnsi="宋体"/>
              </w:rPr>
            </w:pPr>
            <w:r>
              <w:rPr>
                <w:rFonts w:ascii="宋体" w:hAnsi="宋体" w:hint="eastAsia"/>
              </w:rPr>
              <w:t>（</w:t>
            </w:r>
            <w:r>
              <w:rPr>
                <w:rFonts w:ascii="宋体" w:hAnsi="宋体"/>
              </w:rPr>
              <w:t>1</w:t>
            </w:r>
            <w:r>
              <w:rPr>
                <w:rFonts w:ascii="宋体" w:hAnsi="宋体" w:hint="eastAsia"/>
              </w:rPr>
              <w:t>）中标人应对所提供设备提供一年现场免费保修，软件免费升级。免费保修期自验收合格签名之日起计算。保修期内，须按合同条款提供免费服务，非因操作不当造成要更换的零配件及设备由中标人负责包修、包换。中标人在免费保修期内须提供免费上门维修服务。如保修期内同一故障发生三次，或在两个月内无法修复，</w:t>
            </w:r>
          </w:p>
          <w:p w:rsidR="006F04D2" w:rsidRDefault="004F038F" w:rsidP="006F04D2">
            <w:pPr>
              <w:spacing w:line="360" w:lineRule="auto"/>
              <w:rPr>
                <w:rFonts w:ascii="宋体" w:eastAsiaTheme="minorEastAsia" w:hAnsi="宋体"/>
              </w:rPr>
            </w:pPr>
            <w:r>
              <w:rPr>
                <w:rFonts w:ascii="宋体" w:hAnsi="宋体"/>
              </w:rPr>
              <w:t xml:space="preserve"> </w:t>
            </w:r>
            <w:r>
              <w:rPr>
                <w:rFonts w:ascii="宋体" w:hAnsi="宋体" w:hint="eastAsia"/>
              </w:rPr>
              <w:t>中标人无条件换货。免费保修期满前</w:t>
            </w:r>
            <w:r>
              <w:rPr>
                <w:rFonts w:ascii="宋体" w:hAnsi="宋体"/>
              </w:rPr>
              <w:t xml:space="preserve"> 1 </w:t>
            </w:r>
            <w:r>
              <w:rPr>
                <w:rFonts w:ascii="宋体" w:hAnsi="宋体" w:hint="eastAsia"/>
              </w:rPr>
              <w:t>个月内中标人应负责对设备进行一次免费全面检查，如发现潜在问题，</w:t>
            </w:r>
            <w:r>
              <w:rPr>
                <w:rFonts w:ascii="宋体" w:hAnsi="宋体"/>
              </w:rPr>
              <w:t xml:space="preserve"> </w:t>
            </w:r>
            <w:r>
              <w:rPr>
                <w:rFonts w:ascii="宋体" w:hAnsi="宋体" w:hint="eastAsia"/>
              </w:rPr>
              <w:t>应负责排除，保证设备正常运行。</w:t>
            </w:r>
            <w:r>
              <w:rPr>
                <w:rFonts w:ascii="宋体" w:hAnsi="宋体"/>
              </w:rPr>
              <w:t xml:space="preserve"> </w:t>
            </w:r>
          </w:p>
          <w:p w:rsidR="006F04D2" w:rsidRDefault="004F038F" w:rsidP="006F04D2">
            <w:pPr>
              <w:spacing w:line="360" w:lineRule="auto"/>
              <w:rPr>
                <w:rFonts w:ascii="宋体" w:eastAsiaTheme="minorEastAsia" w:hAnsi="宋体"/>
              </w:rPr>
            </w:pPr>
            <w:r>
              <w:rPr>
                <w:rFonts w:ascii="宋体" w:hAnsi="宋体" w:hint="eastAsia"/>
              </w:rPr>
              <w:t>（</w:t>
            </w:r>
            <w:r>
              <w:rPr>
                <w:rFonts w:ascii="宋体" w:hAnsi="宋体"/>
              </w:rPr>
              <w:t>2</w:t>
            </w:r>
            <w:r>
              <w:rPr>
                <w:rFonts w:ascii="宋体" w:hAnsi="宋体" w:hint="eastAsia"/>
              </w:rPr>
              <w:t>）在质量保证期内设备运行发生故障时中标人在接到采购人故障通知后</w:t>
            </w:r>
            <w:r>
              <w:rPr>
                <w:rFonts w:ascii="宋体" w:hAnsi="宋体"/>
              </w:rPr>
              <w:t xml:space="preserve"> 4 </w:t>
            </w:r>
            <w:r>
              <w:rPr>
                <w:rFonts w:ascii="宋体" w:hAnsi="宋体" w:hint="eastAsia"/>
              </w:rPr>
              <w:t>小时内响应，并在</w:t>
            </w:r>
            <w:r>
              <w:rPr>
                <w:rFonts w:ascii="宋体" w:hAnsi="宋体"/>
              </w:rPr>
              <w:t xml:space="preserve"> 24 </w:t>
            </w:r>
            <w:r>
              <w:rPr>
                <w:rFonts w:ascii="宋体" w:hAnsi="宋体" w:hint="eastAsia"/>
              </w:rPr>
              <w:t>小时到达现场，免费负责修理或更换有缺陷的零部件或整机，对造成的损失按合同规定赔偿及负责违约责任。在质量</w:t>
            </w:r>
            <w:r>
              <w:rPr>
                <w:rFonts w:ascii="宋体" w:hAnsi="宋体"/>
              </w:rPr>
              <w:t xml:space="preserve"> </w:t>
            </w:r>
            <w:r>
              <w:rPr>
                <w:rFonts w:ascii="宋体" w:hAnsi="宋体" w:hint="eastAsia"/>
              </w:rPr>
              <w:t>保证期一年内出现属设备质量问题，采购人则有权要求免费更换整机，更换的质量保证期从更换之日起相应顺</w:t>
            </w:r>
            <w:r>
              <w:rPr>
                <w:rFonts w:ascii="宋体" w:hAnsi="宋体"/>
              </w:rPr>
              <w:t xml:space="preserve"> </w:t>
            </w:r>
            <w:r>
              <w:rPr>
                <w:rFonts w:ascii="宋体" w:hAnsi="宋体" w:hint="eastAsia"/>
              </w:rPr>
              <w:t>延。</w:t>
            </w:r>
            <w:r>
              <w:rPr>
                <w:rFonts w:ascii="宋体" w:hAnsi="宋体"/>
              </w:rPr>
              <w:t xml:space="preserve"> </w:t>
            </w:r>
          </w:p>
          <w:p w:rsidR="006F04D2" w:rsidRDefault="004F038F" w:rsidP="006F04D2">
            <w:pPr>
              <w:spacing w:line="360" w:lineRule="auto"/>
              <w:rPr>
                <w:rFonts w:ascii="宋体" w:eastAsiaTheme="minorEastAsia" w:hAnsi="宋体"/>
              </w:rPr>
            </w:pPr>
            <w:r>
              <w:rPr>
                <w:rFonts w:ascii="宋体" w:hAnsi="宋体" w:hint="eastAsia"/>
              </w:rPr>
              <w:t>（</w:t>
            </w:r>
            <w:r>
              <w:rPr>
                <w:rFonts w:ascii="宋体" w:hAnsi="宋体"/>
              </w:rPr>
              <w:t>3</w:t>
            </w:r>
            <w:r>
              <w:rPr>
                <w:rFonts w:ascii="宋体" w:hAnsi="宋体" w:hint="eastAsia"/>
              </w:rPr>
              <w:t>）质量保证期结束后，中标人应在设备使用地区</w:t>
            </w:r>
            <w:r>
              <w:rPr>
                <w:rFonts w:ascii="宋体" w:hAnsi="宋体"/>
              </w:rPr>
              <w:t xml:space="preserve"> </w:t>
            </w:r>
            <w:r>
              <w:rPr>
                <w:rFonts w:ascii="宋体" w:hAnsi="宋体" w:hint="eastAsia"/>
              </w:rPr>
              <w:t>指定有维修能力的代理机构对设备在必要时进行定期</w:t>
            </w:r>
            <w:r>
              <w:rPr>
                <w:rFonts w:ascii="宋体" w:hAnsi="宋体"/>
              </w:rPr>
              <w:t xml:space="preserve"> </w:t>
            </w:r>
            <w:r>
              <w:rPr>
                <w:rFonts w:ascii="宋体" w:hAnsi="宋体" w:hint="eastAsia"/>
              </w:rPr>
              <w:t>维护和修理。</w:t>
            </w:r>
            <w:r>
              <w:rPr>
                <w:rFonts w:ascii="宋体" w:hAnsi="宋体"/>
              </w:rPr>
              <w:t xml:space="preserve"> </w:t>
            </w:r>
          </w:p>
          <w:p w:rsidR="006F04D2" w:rsidRDefault="004F038F" w:rsidP="006F04D2">
            <w:pPr>
              <w:spacing w:line="360" w:lineRule="auto"/>
              <w:rPr>
                <w:rFonts w:ascii="宋体" w:eastAsiaTheme="minorEastAsia" w:hAnsi="宋体"/>
              </w:rPr>
            </w:pPr>
            <w:r>
              <w:rPr>
                <w:rFonts w:ascii="宋体" w:hAnsi="宋体" w:hint="eastAsia"/>
              </w:rPr>
              <w:t>（</w:t>
            </w:r>
            <w:r>
              <w:rPr>
                <w:rFonts w:ascii="宋体" w:hAnsi="宋体"/>
              </w:rPr>
              <w:t>5</w:t>
            </w:r>
            <w:r>
              <w:rPr>
                <w:rFonts w:ascii="宋体" w:hAnsi="宋体" w:hint="eastAsia"/>
              </w:rPr>
              <w:t>）投标人应在投标文件中详细提供售后服务承诺、保障措施、保修期内的维保范围和内容、保修期后的维保服务内容，及服务费用的报价，且质量保证期后的服务不收取上门服务人工及差旅费。</w:t>
            </w:r>
            <w:r>
              <w:rPr>
                <w:rFonts w:ascii="宋体" w:hAnsi="宋体"/>
              </w:rPr>
              <w:t xml:space="preserve"> </w:t>
            </w:r>
          </w:p>
          <w:p w:rsidR="006F04D2" w:rsidRDefault="004F038F" w:rsidP="006F04D2">
            <w:pPr>
              <w:spacing w:line="360" w:lineRule="auto"/>
              <w:rPr>
                <w:rFonts w:ascii="宋体" w:eastAsiaTheme="minorEastAsia" w:hAnsi="宋体"/>
              </w:rPr>
            </w:pPr>
            <w:r>
              <w:rPr>
                <w:rFonts w:ascii="宋体" w:hAnsi="宋体"/>
              </w:rPr>
              <w:t>4.</w:t>
            </w:r>
            <w:r>
              <w:rPr>
                <w:rFonts w:ascii="宋体" w:hAnsi="宋体" w:hint="eastAsia"/>
              </w:rPr>
              <w:t>技术资料要求</w:t>
            </w:r>
            <w:r>
              <w:rPr>
                <w:rFonts w:ascii="宋体" w:hAnsi="宋体"/>
              </w:rPr>
              <w:t xml:space="preserve"> </w:t>
            </w:r>
            <w:r>
              <w:rPr>
                <w:rFonts w:ascii="宋体" w:hAnsi="宋体" w:hint="eastAsia"/>
              </w:rPr>
              <w:t>中标应将所供物品的用户使用手册、维修手册</w:t>
            </w:r>
            <w:r>
              <w:rPr>
                <w:rFonts w:ascii="宋体" w:hAnsi="宋体" w:hint="eastAsia"/>
              </w:rPr>
              <w:lastRenderedPageBreak/>
              <w:t>等有</w:t>
            </w:r>
            <w:r>
              <w:rPr>
                <w:rFonts w:ascii="宋体" w:hAnsi="宋体"/>
              </w:rPr>
              <w:t xml:space="preserve"> </w:t>
            </w:r>
            <w:r>
              <w:rPr>
                <w:rFonts w:ascii="宋体" w:hAnsi="宋体" w:hint="eastAsia"/>
              </w:rPr>
              <w:t>关资料各一套及配件、随机工具等随设备交付给买方，</w:t>
            </w:r>
            <w:r>
              <w:rPr>
                <w:rFonts w:ascii="宋体" w:hAnsi="宋体"/>
              </w:rPr>
              <w:t xml:space="preserve"> </w:t>
            </w:r>
            <w:r>
              <w:rPr>
                <w:rFonts w:ascii="宋体" w:hAnsi="宋体" w:hint="eastAsia"/>
              </w:rPr>
              <w:t>及时回复买方人员提出的有关技术疑问。</w:t>
            </w:r>
          </w:p>
          <w:p w:rsidR="006F04D2" w:rsidRDefault="004F038F" w:rsidP="006F04D2">
            <w:pPr>
              <w:spacing w:line="360" w:lineRule="auto"/>
              <w:rPr>
                <w:rFonts w:ascii="宋体" w:eastAsiaTheme="minorEastAsia" w:hAnsi="宋体"/>
              </w:rPr>
            </w:pPr>
            <w:r>
              <w:rPr>
                <w:rFonts w:ascii="宋体" w:hAnsi="宋体"/>
              </w:rPr>
              <w:t xml:space="preserve"> 5.</w:t>
            </w:r>
            <w:r>
              <w:rPr>
                <w:rFonts w:ascii="宋体" w:hAnsi="宋体" w:hint="eastAsia"/>
              </w:rPr>
              <w:t>其他要求</w:t>
            </w:r>
            <w:r>
              <w:rPr>
                <w:rFonts w:ascii="宋体" w:hAnsi="宋体"/>
              </w:rPr>
              <w:t xml:space="preserve"> </w:t>
            </w:r>
          </w:p>
          <w:p w:rsidR="006F04D2" w:rsidRDefault="004F038F" w:rsidP="006F04D2">
            <w:pPr>
              <w:spacing w:line="360" w:lineRule="auto"/>
              <w:rPr>
                <w:rFonts w:ascii="宋体" w:eastAsiaTheme="minorEastAsia" w:hAnsi="宋体"/>
              </w:rPr>
            </w:pPr>
            <w:r>
              <w:rPr>
                <w:rFonts w:ascii="宋体" w:hAnsi="宋体" w:hint="eastAsia"/>
              </w:rPr>
              <w:t>（</w:t>
            </w:r>
            <w:r>
              <w:rPr>
                <w:rFonts w:ascii="宋体" w:hAnsi="宋体"/>
              </w:rPr>
              <w:t>1</w:t>
            </w:r>
            <w:r>
              <w:rPr>
                <w:rFonts w:ascii="宋体" w:hAnsi="宋体" w:hint="eastAsia"/>
              </w:rPr>
              <w:t>）中标人须保障采购人在使用该货物或其任何一</w:t>
            </w:r>
            <w:r>
              <w:rPr>
                <w:rFonts w:ascii="宋体" w:hAnsi="宋体"/>
              </w:rPr>
              <w:t xml:space="preserve"> </w:t>
            </w:r>
            <w:r>
              <w:rPr>
                <w:rFonts w:ascii="宋体" w:hAnsi="宋体" w:hint="eastAsia"/>
              </w:rPr>
              <w:t>部分时不受到第三方关于侵犯专利权、商标权或工业</w:t>
            </w:r>
            <w:r>
              <w:rPr>
                <w:rFonts w:ascii="宋体" w:hAnsi="宋体"/>
              </w:rPr>
              <w:t xml:space="preserve"> </w:t>
            </w:r>
            <w:r>
              <w:rPr>
                <w:rFonts w:ascii="宋体" w:hAnsi="宋体" w:hint="eastAsia"/>
              </w:rPr>
              <w:t>設计权等知识产权的指控。如果发生上述起诉或干预，</w:t>
            </w:r>
            <w:r>
              <w:rPr>
                <w:rFonts w:ascii="宋体" w:hAnsi="宋体"/>
              </w:rPr>
              <w:t xml:space="preserve"> </w:t>
            </w:r>
            <w:r>
              <w:rPr>
                <w:rFonts w:ascii="宋体" w:hAnsi="宋体" w:hint="eastAsia"/>
              </w:rPr>
              <w:t>则其法律责任均由中标人负责。</w:t>
            </w:r>
          </w:p>
        </w:tc>
      </w:tr>
    </w:tbl>
    <w:p w:rsidR="00162C58" w:rsidRDefault="00162C58">
      <w:pPr>
        <w:rPr>
          <w:rFonts w:ascii="宋体" w:eastAsia="宋体" w:hAnsi="宋体"/>
        </w:rPr>
      </w:pPr>
    </w:p>
    <w:p w:rsidR="00162C58" w:rsidRDefault="00162C58"/>
    <w:sectPr w:rsidR="00162C58" w:rsidSect="00162C58">
      <w:footerReference w:type="default" r:id="rId8"/>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60EA" w:rsidRDefault="00A360EA" w:rsidP="00A360EA">
      <w:r>
        <w:separator/>
      </w:r>
    </w:p>
  </w:endnote>
  <w:endnote w:type="continuationSeparator" w:id="0">
    <w:p w:rsidR="00A360EA" w:rsidRDefault="00A360EA" w:rsidP="00A360EA">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华文中宋">
    <w:altName w:val="宋体"/>
    <w:charset w:val="86"/>
    <w:family w:val="auto"/>
    <w:pitch w:val="default"/>
    <w:sig w:usb0="00000000" w:usb1="0000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Wingdings 2">
    <w:altName w:val="Webdings"/>
    <w:charset w:val="02"/>
    <w:family w:val="roman"/>
    <w:pitch w:val="default"/>
    <w:sig w:usb0="00000000" w:usb1="00000000" w:usb2="00000000" w:usb3="00000000" w:csb0="80000000" w:csb1="00000000"/>
  </w:font>
  <w:font w:name="楷体_GB2312">
    <w:altName w:val="楷体"/>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Songti SC Regular">
    <w:altName w:val="宋体"/>
    <w:charset w:val="86"/>
    <w:family w:val="auto"/>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altName w:val="宋体"/>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宋体" w:eastAsia="宋体" w:hAnsi="宋体"/>
      </w:rPr>
      <w:id w:val="28842370"/>
      <w:docPartObj>
        <w:docPartGallery w:val="Page Numbers (Bottom of Page)"/>
        <w:docPartUnique/>
      </w:docPartObj>
    </w:sdtPr>
    <w:sdtContent>
      <w:sdt>
        <w:sdtPr>
          <w:rPr>
            <w:rFonts w:ascii="宋体" w:eastAsia="宋体" w:hAnsi="宋体"/>
          </w:rPr>
          <w:id w:val="171357283"/>
          <w:docPartObj>
            <w:docPartGallery w:val="Page Numbers (Top of Page)"/>
            <w:docPartUnique/>
          </w:docPartObj>
        </w:sdtPr>
        <w:sdtContent>
          <w:p w:rsidR="006F04D2" w:rsidRPr="006F04D2" w:rsidRDefault="00C224EF" w:rsidP="006F04D2">
            <w:pPr>
              <w:pStyle w:val="a9"/>
              <w:jc w:val="right"/>
              <w:rPr>
                <w:rFonts w:ascii="宋体" w:eastAsia="宋体" w:hAnsi="宋体"/>
              </w:rPr>
            </w:pPr>
            <w:r>
              <w:rPr>
                <w:rFonts w:ascii="宋体" w:eastAsia="宋体" w:hAnsi="宋体"/>
                <w:noProof/>
              </w:rPr>
              <w:pict>
                <v:shapetype id="_x0000_t202" coordsize="21600,21600" o:spt="202" path="m,l,21600r21600,l21600,xe">
                  <v:stroke joinstyle="miter"/>
                  <v:path gradientshapeok="t" o:connecttype="rect"/>
                </v:shapetype>
                <v:shape id="文本框 1" o:spid="_x0000_s2049" type="#_x0000_t202" style="position:absolute;left:0;text-align:left;margin-left:0;margin-top:.65pt;width:2in;height:2in;z-index:251658240;mso-wrap-style:none;mso-position-horizontal:center;mso-position-horizontal-relative:margin;mso-position-vertical-relative:text"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filled="f" stroked="f" strokeweight=".5pt">
                  <v:fill o:detectmouseclick="t"/>
                  <v:textbox style="mso-fit-shape-to-text:t" inset="0,0,0,0">
                    <w:txbxContent>
                      <w:p w:rsidR="00A360EA" w:rsidRDefault="00A360EA" w:rsidP="00A360EA">
                        <w:pPr>
                          <w:pStyle w:val="a9"/>
                          <w:rPr>
                            <w:rFonts w:ascii="宋体" w:hAnsi="宋体" w:cs="宋体"/>
                            <w:sz w:val="21"/>
                            <w:szCs w:val="21"/>
                          </w:rPr>
                        </w:pPr>
                        <w:r>
                          <w:rPr>
                            <w:rFonts w:ascii="宋体" w:hAnsi="宋体" w:cs="宋体" w:hint="eastAsia"/>
                            <w:sz w:val="21"/>
                            <w:szCs w:val="21"/>
                          </w:rPr>
                          <w:t>第</w:t>
                        </w:r>
                        <w:r>
                          <w:rPr>
                            <w:rFonts w:ascii="宋体" w:hAnsi="宋体" w:cs="宋体" w:hint="eastAsia"/>
                            <w:sz w:val="21"/>
                            <w:szCs w:val="21"/>
                          </w:rPr>
                          <w:t xml:space="preserve"> </w:t>
                        </w:r>
                        <w:r w:rsidR="00C224EF">
                          <w:rPr>
                            <w:rFonts w:ascii="宋体" w:hAnsi="宋体" w:cs="宋体" w:hint="eastAsia"/>
                            <w:sz w:val="21"/>
                            <w:szCs w:val="21"/>
                          </w:rPr>
                          <w:fldChar w:fldCharType="begin"/>
                        </w:r>
                        <w:r>
                          <w:rPr>
                            <w:rFonts w:ascii="宋体" w:hAnsi="宋体" w:cs="宋体" w:hint="eastAsia"/>
                            <w:sz w:val="21"/>
                            <w:szCs w:val="21"/>
                          </w:rPr>
                          <w:instrText xml:space="preserve"> PAGE  \* MERGEFORMAT </w:instrText>
                        </w:r>
                        <w:r w:rsidR="00C224EF">
                          <w:rPr>
                            <w:rFonts w:ascii="宋体" w:hAnsi="宋体" w:cs="宋体" w:hint="eastAsia"/>
                            <w:sz w:val="21"/>
                            <w:szCs w:val="21"/>
                          </w:rPr>
                          <w:fldChar w:fldCharType="separate"/>
                        </w:r>
                        <w:r w:rsidR="00BA14C8">
                          <w:rPr>
                            <w:rFonts w:ascii="宋体" w:hAnsi="宋体" w:cs="宋体"/>
                            <w:noProof/>
                            <w:sz w:val="21"/>
                            <w:szCs w:val="21"/>
                          </w:rPr>
                          <w:t>12</w:t>
                        </w:r>
                        <w:r w:rsidR="00C224EF">
                          <w:rPr>
                            <w:rFonts w:ascii="宋体" w:hAnsi="宋体" w:cs="宋体" w:hint="eastAsia"/>
                            <w:sz w:val="21"/>
                            <w:szCs w:val="21"/>
                          </w:rPr>
                          <w:fldChar w:fldCharType="end"/>
                        </w:r>
                        <w:r>
                          <w:rPr>
                            <w:rFonts w:ascii="宋体" w:hAnsi="宋体" w:cs="宋体" w:hint="eastAsia"/>
                            <w:sz w:val="21"/>
                            <w:szCs w:val="21"/>
                          </w:rPr>
                          <w:t xml:space="preserve"> </w:t>
                        </w:r>
                        <w:r>
                          <w:rPr>
                            <w:rFonts w:ascii="宋体" w:hAnsi="宋体" w:cs="宋体" w:hint="eastAsia"/>
                            <w:sz w:val="21"/>
                            <w:szCs w:val="21"/>
                          </w:rPr>
                          <w:t>页</w:t>
                        </w:r>
                        <w:r>
                          <w:rPr>
                            <w:rFonts w:ascii="宋体" w:hAnsi="宋体" w:cs="宋体" w:hint="eastAsia"/>
                            <w:sz w:val="21"/>
                            <w:szCs w:val="21"/>
                          </w:rPr>
                          <w:t xml:space="preserve"> </w:t>
                        </w:r>
                        <w:r>
                          <w:rPr>
                            <w:rFonts w:ascii="宋体" w:hAnsi="宋体" w:cs="宋体" w:hint="eastAsia"/>
                            <w:sz w:val="21"/>
                            <w:szCs w:val="21"/>
                          </w:rPr>
                          <w:t>共</w:t>
                        </w:r>
                        <w:r>
                          <w:rPr>
                            <w:rFonts w:ascii="宋体" w:hAnsi="宋体" w:cs="宋体" w:hint="eastAsia"/>
                            <w:sz w:val="21"/>
                            <w:szCs w:val="21"/>
                          </w:rPr>
                          <w:t xml:space="preserve"> </w:t>
                        </w:r>
                        <w:fldSimple w:instr=" NUMPAGES  \* MERGEFORMAT ">
                          <w:r w:rsidR="00BA14C8" w:rsidRPr="00BA14C8">
                            <w:rPr>
                              <w:rFonts w:ascii="宋体" w:hAnsi="宋体" w:cs="宋体"/>
                              <w:noProof/>
                              <w:sz w:val="21"/>
                              <w:szCs w:val="21"/>
                            </w:rPr>
                            <w:t>14</w:t>
                          </w:r>
                        </w:fldSimple>
                        <w:r>
                          <w:rPr>
                            <w:rFonts w:ascii="宋体" w:hAnsi="宋体" w:cs="宋体" w:hint="eastAsia"/>
                            <w:sz w:val="21"/>
                            <w:szCs w:val="21"/>
                          </w:rPr>
                          <w:t xml:space="preserve"> </w:t>
                        </w:r>
                        <w:r>
                          <w:rPr>
                            <w:rFonts w:ascii="宋体" w:hAnsi="宋体" w:cs="宋体" w:hint="eastAsia"/>
                            <w:sz w:val="21"/>
                            <w:szCs w:val="21"/>
                          </w:rPr>
                          <w:t>页</w:t>
                        </w:r>
                      </w:p>
                    </w:txbxContent>
                  </v:textbox>
                  <w10:wrap anchorx="margin"/>
                </v:shape>
              </w:pict>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60EA" w:rsidRDefault="00A360EA" w:rsidP="00A360EA">
      <w:r>
        <w:separator/>
      </w:r>
    </w:p>
  </w:footnote>
  <w:footnote w:type="continuationSeparator" w:id="0">
    <w:p w:rsidR="00A360EA" w:rsidRDefault="00A360EA" w:rsidP="00A360E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B167A"/>
    <w:rsid w:val="000200EF"/>
    <w:rsid w:val="000E50E5"/>
    <w:rsid w:val="00116DEF"/>
    <w:rsid w:val="00162C58"/>
    <w:rsid w:val="00306848"/>
    <w:rsid w:val="00400180"/>
    <w:rsid w:val="004E55B4"/>
    <w:rsid w:val="004F038F"/>
    <w:rsid w:val="00500152"/>
    <w:rsid w:val="0053406A"/>
    <w:rsid w:val="00557628"/>
    <w:rsid w:val="006F04D2"/>
    <w:rsid w:val="00930F9F"/>
    <w:rsid w:val="009D415B"/>
    <w:rsid w:val="00A23BA9"/>
    <w:rsid w:val="00A360EA"/>
    <w:rsid w:val="00A47B04"/>
    <w:rsid w:val="00A8506B"/>
    <w:rsid w:val="00AA2B11"/>
    <w:rsid w:val="00B55C70"/>
    <w:rsid w:val="00BA14C8"/>
    <w:rsid w:val="00C224EF"/>
    <w:rsid w:val="00C70834"/>
    <w:rsid w:val="00CB0E1D"/>
    <w:rsid w:val="00CB167A"/>
    <w:rsid w:val="00CD1185"/>
    <w:rsid w:val="00D04699"/>
    <w:rsid w:val="00D12CD6"/>
    <w:rsid w:val="00D807E6"/>
    <w:rsid w:val="00E319D0"/>
    <w:rsid w:val="00E443A3"/>
    <w:rsid w:val="00E87AC5"/>
    <w:rsid w:val="00F66159"/>
    <w:rsid w:val="032B6C3A"/>
    <w:rsid w:val="0A784EBD"/>
    <w:rsid w:val="0C3B1C9C"/>
    <w:rsid w:val="12E06C78"/>
    <w:rsid w:val="2BA52106"/>
    <w:rsid w:val="33557238"/>
    <w:rsid w:val="6CD669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4"/>
    <w:qFormat/>
    <w:rsid w:val="00162C58"/>
    <w:rPr>
      <w:rFonts w:ascii="Times New Roman" w:hAnsi="Times New Roman" w:cs="Times New Roman"/>
      <w:sz w:val="24"/>
      <w:szCs w:val="24"/>
    </w:rPr>
  </w:style>
  <w:style w:type="paragraph" w:styleId="4">
    <w:name w:val="heading 4"/>
    <w:basedOn w:val="a"/>
    <w:next w:val="a"/>
    <w:link w:val="4Char"/>
    <w:qFormat/>
    <w:rsid w:val="00162C58"/>
    <w:pPr>
      <w:keepNext/>
      <w:keepLines/>
      <w:spacing w:before="280" w:after="290" w:line="376"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162C58"/>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Char">
    <w:name w:val="标题 4 Char"/>
    <w:basedOn w:val="a0"/>
    <w:link w:val="4"/>
    <w:qFormat/>
    <w:rsid w:val="00162C58"/>
    <w:rPr>
      <w:rFonts w:ascii="Arial" w:eastAsia="黑体" w:hAnsi="Arial" w:cs="Times New Roman"/>
      <w:b/>
      <w:bCs/>
      <w:kern w:val="0"/>
      <w:sz w:val="28"/>
      <w:szCs w:val="28"/>
    </w:rPr>
  </w:style>
  <w:style w:type="paragraph" w:customStyle="1" w:styleId="SP">
    <w:name w:val="SP箇条書き"/>
    <w:basedOn w:val="a"/>
    <w:qFormat/>
    <w:rsid w:val="00162C58"/>
    <w:pPr>
      <w:widowControl w:val="0"/>
      <w:tabs>
        <w:tab w:val="left" w:pos="284"/>
        <w:tab w:val="left" w:pos="567"/>
        <w:tab w:val="left" w:pos="851"/>
        <w:tab w:val="left" w:pos="1134"/>
        <w:tab w:val="left" w:pos="1701"/>
        <w:tab w:val="left" w:pos="2835"/>
        <w:tab w:val="left" w:pos="3969"/>
      </w:tabs>
      <w:autoSpaceDE w:val="0"/>
      <w:autoSpaceDN w:val="0"/>
      <w:adjustRightInd w:val="0"/>
      <w:spacing w:line="300" w:lineRule="exact"/>
      <w:jc w:val="both"/>
    </w:pPr>
    <w:rPr>
      <w:rFonts w:ascii="MS PGothic" w:eastAsia="MS PGothic" w:hAnsi="Arial" w:cstheme="minorBidi"/>
      <w:color w:val="000000"/>
      <w:sz w:val="21"/>
    </w:rPr>
  </w:style>
  <w:style w:type="paragraph" w:styleId="a4">
    <w:name w:val="Balloon Text"/>
    <w:basedOn w:val="a"/>
    <w:link w:val="Char"/>
    <w:uiPriority w:val="99"/>
    <w:semiHidden/>
    <w:unhideWhenUsed/>
    <w:rsid w:val="00A8506B"/>
    <w:rPr>
      <w:sz w:val="18"/>
      <w:szCs w:val="18"/>
    </w:rPr>
  </w:style>
  <w:style w:type="character" w:customStyle="1" w:styleId="Char">
    <w:name w:val="批注框文本 Char"/>
    <w:basedOn w:val="a0"/>
    <w:link w:val="a4"/>
    <w:uiPriority w:val="99"/>
    <w:semiHidden/>
    <w:rsid w:val="00A8506B"/>
    <w:rPr>
      <w:rFonts w:ascii="Times New Roman" w:hAnsi="Times New Roman" w:cs="Times New Roman"/>
      <w:sz w:val="18"/>
      <w:szCs w:val="18"/>
    </w:rPr>
  </w:style>
  <w:style w:type="character" w:styleId="a5">
    <w:name w:val="annotation reference"/>
    <w:basedOn w:val="a0"/>
    <w:uiPriority w:val="99"/>
    <w:semiHidden/>
    <w:unhideWhenUsed/>
    <w:rsid w:val="00A8506B"/>
    <w:rPr>
      <w:sz w:val="21"/>
      <w:szCs w:val="21"/>
    </w:rPr>
  </w:style>
  <w:style w:type="paragraph" w:styleId="a6">
    <w:name w:val="annotation text"/>
    <w:basedOn w:val="a"/>
    <w:link w:val="Char0"/>
    <w:uiPriority w:val="99"/>
    <w:semiHidden/>
    <w:unhideWhenUsed/>
    <w:rsid w:val="00A8506B"/>
  </w:style>
  <w:style w:type="character" w:customStyle="1" w:styleId="Char0">
    <w:name w:val="批注文字 Char"/>
    <w:basedOn w:val="a0"/>
    <w:link w:val="a6"/>
    <w:uiPriority w:val="99"/>
    <w:semiHidden/>
    <w:rsid w:val="00A8506B"/>
    <w:rPr>
      <w:rFonts w:ascii="Times New Roman" w:hAnsi="Times New Roman" w:cs="Times New Roman"/>
      <w:sz w:val="24"/>
      <w:szCs w:val="24"/>
    </w:rPr>
  </w:style>
  <w:style w:type="paragraph" w:styleId="a7">
    <w:name w:val="annotation subject"/>
    <w:basedOn w:val="a6"/>
    <w:next w:val="a6"/>
    <w:link w:val="Char1"/>
    <w:uiPriority w:val="99"/>
    <w:semiHidden/>
    <w:unhideWhenUsed/>
    <w:rsid w:val="00A8506B"/>
    <w:rPr>
      <w:b/>
      <w:bCs/>
    </w:rPr>
  </w:style>
  <w:style w:type="character" w:customStyle="1" w:styleId="Char1">
    <w:name w:val="批注主题 Char"/>
    <w:basedOn w:val="Char0"/>
    <w:link w:val="a7"/>
    <w:uiPriority w:val="99"/>
    <w:semiHidden/>
    <w:rsid w:val="00A8506B"/>
    <w:rPr>
      <w:b/>
      <w:bCs/>
    </w:rPr>
  </w:style>
  <w:style w:type="paragraph" w:styleId="a8">
    <w:name w:val="header"/>
    <w:basedOn w:val="a"/>
    <w:link w:val="Char2"/>
    <w:uiPriority w:val="99"/>
    <w:semiHidden/>
    <w:unhideWhenUsed/>
    <w:rsid w:val="00A360EA"/>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semiHidden/>
    <w:rsid w:val="00A360EA"/>
    <w:rPr>
      <w:rFonts w:ascii="Times New Roman" w:hAnsi="Times New Roman" w:cs="Times New Roman"/>
      <w:sz w:val="18"/>
      <w:szCs w:val="18"/>
    </w:rPr>
  </w:style>
  <w:style w:type="paragraph" w:styleId="a9">
    <w:name w:val="footer"/>
    <w:basedOn w:val="a"/>
    <w:link w:val="Char3"/>
    <w:unhideWhenUsed/>
    <w:rsid w:val="00A360EA"/>
    <w:pPr>
      <w:tabs>
        <w:tab w:val="center" w:pos="4153"/>
        <w:tab w:val="right" w:pos="8306"/>
      </w:tabs>
      <w:snapToGrid w:val="0"/>
    </w:pPr>
    <w:rPr>
      <w:sz w:val="18"/>
      <w:szCs w:val="18"/>
    </w:rPr>
  </w:style>
  <w:style w:type="character" w:customStyle="1" w:styleId="Char3">
    <w:name w:val="页脚 Char"/>
    <w:basedOn w:val="a0"/>
    <w:link w:val="a9"/>
    <w:rsid w:val="00A360EA"/>
    <w:rPr>
      <w:rFonts w:ascii="Times New Roman" w:hAnsi="Times New Roman" w:cs="Times New Roman"/>
      <w:sz w:val="18"/>
      <w:szCs w:val="18"/>
    </w:rPr>
  </w:style>
  <w:style w:type="character" w:customStyle="1" w:styleId="NormalCharacter">
    <w:name w:val="NormalCharacter"/>
    <w:semiHidden/>
    <w:rsid w:val="00BA14C8"/>
  </w:style>
  <w:style w:type="paragraph" w:customStyle="1" w:styleId="PlainText">
    <w:name w:val="PlainText"/>
    <w:basedOn w:val="a"/>
    <w:rsid w:val="00BA14C8"/>
    <w:pPr>
      <w:jc w:val="both"/>
      <w:textAlignment w:val="baseline"/>
    </w:pPr>
    <w:rPr>
      <w:rFonts w:ascii="宋体" w:eastAsia="宋体" w:hAnsi="Courier New" w:cstheme="minorBidi"/>
      <w:kern w:val="2"/>
      <w:sz w:val="21"/>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14</Pages>
  <Words>1269</Words>
  <Characters>7238</Characters>
  <Application>Microsoft Office Word</Application>
  <DocSecurity>0</DocSecurity>
  <Lines>60</Lines>
  <Paragraphs>16</Paragraphs>
  <ScaleCrop>false</ScaleCrop>
  <Company/>
  <LinksUpToDate>false</LinksUpToDate>
  <CharactersWithSpaces>8491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易 晓燕</dc:creator>
  <cp:lastModifiedBy>Administrator</cp:lastModifiedBy>
  <cp:revision>6</cp:revision>
  <dcterms:created xsi:type="dcterms:W3CDTF">2021-12-16T04:06:00Z</dcterms:created>
  <dcterms:modified xsi:type="dcterms:W3CDTF">2021-12-30T09:07:00Z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F2CC6EABCB694D019385FD4275E8BD68</vt:lpwstr>
  </property>
</Properties>
</file>