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47B" w:rsidRPr="0041147B" w:rsidRDefault="0041147B" w:rsidP="0041147B">
      <w:pPr>
        <w:spacing w:line="440" w:lineRule="exact"/>
        <w:contextualSpacing/>
        <w:jc w:val="center"/>
        <w:rPr>
          <w:rFonts w:asciiTheme="majorEastAsia" w:eastAsiaTheme="majorEastAsia" w:hAnsiTheme="majorEastAsia" w:cs="华文中宋"/>
          <w:b/>
          <w:sz w:val="32"/>
          <w:szCs w:val="32"/>
        </w:rPr>
      </w:pPr>
      <w:r w:rsidRPr="0041147B">
        <w:rPr>
          <w:rFonts w:asciiTheme="majorEastAsia" w:eastAsiaTheme="majorEastAsia" w:hAnsiTheme="majorEastAsia" w:cs="华文中宋" w:hint="eastAsia"/>
          <w:b/>
          <w:sz w:val="32"/>
          <w:szCs w:val="32"/>
        </w:rPr>
        <w:t>手术器械</w:t>
      </w:r>
    </w:p>
    <w:p w:rsidR="0041147B" w:rsidRPr="0041147B" w:rsidRDefault="0041147B" w:rsidP="0041147B">
      <w:pPr>
        <w:numPr>
          <w:ilvl w:val="0"/>
          <w:numId w:val="7"/>
        </w:numPr>
        <w:spacing w:line="440" w:lineRule="exact"/>
        <w:contextualSpacing/>
        <w:jc w:val="left"/>
        <w:rPr>
          <w:rFonts w:asciiTheme="majorEastAsia" w:eastAsiaTheme="majorEastAsia" w:hAnsiTheme="majorEastAsia" w:cs="华文中宋"/>
          <w:sz w:val="24"/>
        </w:rPr>
      </w:pPr>
      <w:r w:rsidRPr="0041147B">
        <w:rPr>
          <w:rFonts w:asciiTheme="majorEastAsia" w:eastAsiaTheme="majorEastAsia" w:hAnsiTheme="majorEastAsia" w:cs="华文中宋" w:hint="eastAsia"/>
          <w:b/>
          <w:bCs/>
          <w:sz w:val="24"/>
        </w:rPr>
        <w:t>用途：</w:t>
      </w:r>
      <w:r w:rsidRPr="0041147B">
        <w:rPr>
          <w:rFonts w:asciiTheme="majorEastAsia" w:eastAsiaTheme="majorEastAsia" w:hAnsiTheme="majorEastAsia" w:cs="华文中宋" w:hint="eastAsia"/>
          <w:sz w:val="24"/>
        </w:rPr>
        <w:t>用于手术室各种手术需求。</w:t>
      </w:r>
    </w:p>
    <w:p w:rsidR="0041147B" w:rsidRPr="0041147B" w:rsidRDefault="0041147B" w:rsidP="0041147B">
      <w:pPr>
        <w:numPr>
          <w:ilvl w:val="0"/>
          <w:numId w:val="7"/>
        </w:numPr>
        <w:spacing w:line="440" w:lineRule="exact"/>
        <w:contextualSpacing/>
        <w:jc w:val="left"/>
        <w:rPr>
          <w:rFonts w:asciiTheme="majorEastAsia" w:eastAsiaTheme="majorEastAsia" w:hAnsiTheme="majorEastAsia" w:cs="华文中宋"/>
          <w:b/>
          <w:bCs/>
          <w:sz w:val="24"/>
        </w:rPr>
      </w:pPr>
      <w:r w:rsidRPr="0041147B">
        <w:rPr>
          <w:rFonts w:asciiTheme="majorEastAsia" w:eastAsiaTheme="majorEastAsia" w:hAnsiTheme="majorEastAsia" w:cs="华文中宋" w:hint="eastAsia"/>
          <w:b/>
          <w:bCs/>
          <w:sz w:val="24"/>
        </w:rPr>
        <w:t>数量：</w:t>
      </w:r>
      <w:r w:rsidRPr="0041147B">
        <w:rPr>
          <w:rFonts w:asciiTheme="majorEastAsia" w:eastAsiaTheme="majorEastAsia" w:hAnsiTheme="majorEastAsia" w:cs="华文中宋" w:hint="eastAsia"/>
          <w:sz w:val="24"/>
        </w:rPr>
        <w:t>一批</w:t>
      </w:r>
    </w:p>
    <w:p w:rsidR="0041147B" w:rsidRPr="0041147B" w:rsidRDefault="0041147B" w:rsidP="0041147B">
      <w:pPr>
        <w:numPr>
          <w:ilvl w:val="0"/>
          <w:numId w:val="7"/>
        </w:numPr>
        <w:spacing w:line="440" w:lineRule="exact"/>
        <w:contextualSpacing/>
        <w:jc w:val="left"/>
        <w:rPr>
          <w:rFonts w:asciiTheme="majorEastAsia" w:eastAsiaTheme="majorEastAsia" w:hAnsiTheme="majorEastAsia" w:cs="华文中宋"/>
          <w:b/>
          <w:bCs/>
          <w:sz w:val="24"/>
        </w:rPr>
      </w:pPr>
      <w:r w:rsidRPr="0041147B">
        <w:rPr>
          <w:rFonts w:asciiTheme="majorEastAsia" w:eastAsiaTheme="majorEastAsia" w:hAnsiTheme="majorEastAsia" w:cs="华文中宋" w:hint="eastAsia"/>
          <w:b/>
          <w:bCs/>
          <w:sz w:val="24"/>
        </w:rPr>
        <w:t>技术参数：</w:t>
      </w:r>
    </w:p>
    <w:p w:rsidR="0041147B" w:rsidRPr="0041147B" w:rsidRDefault="0041147B" w:rsidP="0041147B">
      <w:pPr>
        <w:pStyle w:val="67"/>
        <w:spacing w:line="440" w:lineRule="exact"/>
        <w:contextualSpacing/>
        <w:rPr>
          <w:rFonts w:asciiTheme="majorEastAsia" w:eastAsiaTheme="majorEastAsia" w:hAnsiTheme="majorEastAsia" w:cs="华文中宋"/>
          <w:sz w:val="24"/>
        </w:rPr>
      </w:pPr>
      <w:r w:rsidRPr="0041147B">
        <w:rPr>
          <w:rFonts w:asciiTheme="majorEastAsia" w:eastAsiaTheme="majorEastAsia" w:hAnsiTheme="majorEastAsia" w:cs="华文中宋" w:hint="eastAsia"/>
          <w:sz w:val="24"/>
        </w:rPr>
        <w:t>1.手术器械采用全国不锈钢厂优质304不锈钢制作、采用先进的无镀层工艺，具有极为理想的长久耐用特点，各性能指标与国际标准一致。</w:t>
      </w:r>
    </w:p>
    <w:p w:rsidR="0041147B" w:rsidRPr="0041147B" w:rsidRDefault="0041147B" w:rsidP="0041147B">
      <w:pPr>
        <w:pStyle w:val="67"/>
        <w:spacing w:line="440" w:lineRule="exact"/>
        <w:contextualSpacing/>
        <w:rPr>
          <w:rFonts w:asciiTheme="majorEastAsia" w:eastAsiaTheme="majorEastAsia" w:hAnsiTheme="majorEastAsia" w:cs="华文中宋"/>
          <w:sz w:val="24"/>
        </w:rPr>
      </w:pPr>
      <w:r w:rsidRPr="0041147B">
        <w:rPr>
          <w:rFonts w:asciiTheme="majorEastAsia" w:eastAsiaTheme="majorEastAsia" w:hAnsiTheme="majorEastAsia" w:cs="华文中宋" w:hint="eastAsia"/>
          <w:sz w:val="24"/>
        </w:rPr>
        <w:t>2.无镀层工艺流程：毛坯成型中温锻造→机加工选用数控设备→精密</w:t>
      </w:r>
      <w:proofErr w:type="gramStart"/>
      <w:r w:rsidRPr="0041147B">
        <w:rPr>
          <w:rFonts w:asciiTheme="majorEastAsia" w:eastAsiaTheme="majorEastAsia" w:hAnsiTheme="majorEastAsia" w:cs="华文中宋" w:hint="eastAsia"/>
          <w:sz w:val="24"/>
        </w:rPr>
        <w:t>钳</w:t>
      </w:r>
      <w:proofErr w:type="gramEnd"/>
      <w:r w:rsidRPr="0041147B">
        <w:rPr>
          <w:rFonts w:asciiTheme="majorEastAsia" w:eastAsiaTheme="majorEastAsia" w:hAnsiTheme="majorEastAsia" w:cs="华文中宋" w:hint="eastAsia"/>
          <w:sz w:val="24"/>
        </w:rPr>
        <w:t>加工→真空热处理→表面金属本色钝化处理。</w:t>
      </w:r>
    </w:p>
    <w:p w:rsidR="0041147B" w:rsidRPr="0041147B" w:rsidRDefault="0041147B" w:rsidP="0041147B">
      <w:pPr>
        <w:pStyle w:val="67"/>
        <w:spacing w:line="440" w:lineRule="exact"/>
        <w:contextualSpacing/>
        <w:rPr>
          <w:rFonts w:asciiTheme="majorEastAsia" w:eastAsiaTheme="majorEastAsia" w:hAnsiTheme="majorEastAsia" w:cs="华文中宋"/>
          <w:sz w:val="24"/>
        </w:rPr>
      </w:pPr>
      <w:r w:rsidRPr="0041147B">
        <w:rPr>
          <w:rFonts w:asciiTheme="majorEastAsia" w:eastAsiaTheme="majorEastAsia" w:hAnsiTheme="majorEastAsia" w:cs="华文中宋" w:hint="eastAsia"/>
          <w:sz w:val="24"/>
        </w:rPr>
        <w:t>3.在整个生产过程中有工艺卫生控制制度，防止污染造成产品生锈。</w:t>
      </w:r>
    </w:p>
    <w:p w:rsidR="0041147B" w:rsidRPr="0041147B" w:rsidRDefault="0041147B" w:rsidP="0041147B">
      <w:pPr>
        <w:pStyle w:val="67"/>
        <w:spacing w:line="440" w:lineRule="exact"/>
        <w:contextualSpacing/>
        <w:rPr>
          <w:rFonts w:asciiTheme="majorEastAsia" w:eastAsiaTheme="majorEastAsia" w:hAnsiTheme="majorEastAsia" w:cs="华文中宋"/>
          <w:sz w:val="24"/>
        </w:rPr>
      </w:pPr>
      <w:r w:rsidRPr="0041147B">
        <w:rPr>
          <w:rFonts w:asciiTheme="majorEastAsia" w:eastAsiaTheme="majorEastAsia" w:hAnsiTheme="majorEastAsia" w:cs="华文中宋" w:hint="eastAsia"/>
          <w:sz w:val="24"/>
        </w:rPr>
        <w:t>4.无镀层工艺其表面十分细腻具有质感，能够充分体现出产品的高品质，减少临床操作人员的视觉疲劳和光污染。</w:t>
      </w:r>
    </w:p>
    <w:p w:rsidR="0041147B" w:rsidRPr="0041147B" w:rsidRDefault="0041147B" w:rsidP="0041147B">
      <w:pPr>
        <w:pStyle w:val="67"/>
        <w:spacing w:line="440" w:lineRule="exact"/>
        <w:contextualSpacing/>
        <w:rPr>
          <w:rFonts w:asciiTheme="majorEastAsia" w:eastAsiaTheme="majorEastAsia" w:hAnsiTheme="majorEastAsia" w:cs="华文中宋"/>
          <w:b/>
          <w:bCs/>
          <w:sz w:val="24"/>
        </w:rPr>
      </w:pPr>
      <w:r w:rsidRPr="0041147B">
        <w:rPr>
          <w:rFonts w:asciiTheme="majorEastAsia" w:eastAsiaTheme="majorEastAsia" w:hAnsiTheme="majorEastAsia" w:cs="华文中宋" w:hint="eastAsia"/>
          <w:b/>
          <w:bCs/>
          <w:sz w:val="24"/>
        </w:rPr>
        <w:t>四、保修期限：1年</w:t>
      </w:r>
    </w:p>
    <w:p w:rsidR="0041147B" w:rsidRPr="0041147B" w:rsidRDefault="0041147B" w:rsidP="0041147B">
      <w:pPr>
        <w:pStyle w:val="67"/>
        <w:spacing w:line="440" w:lineRule="exact"/>
        <w:contextualSpacing/>
        <w:rPr>
          <w:rFonts w:asciiTheme="majorEastAsia" w:eastAsiaTheme="majorEastAsia" w:hAnsiTheme="majorEastAsia" w:cs="华文中宋"/>
          <w:sz w:val="24"/>
        </w:rPr>
      </w:pPr>
      <w:r w:rsidRPr="0041147B">
        <w:rPr>
          <w:rFonts w:asciiTheme="majorEastAsia" w:eastAsiaTheme="majorEastAsia" w:hAnsiTheme="majorEastAsia" w:cs="华文中宋" w:hint="eastAsia"/>
          <w:sz w:val="24"/>
        </w:rPr>
        <w:t>供货范围清单</w:t>
      </w:r>
    </w:p>
    <w:tbl>
      <w:tblPr>
        <w:tblStyle w:val="a5"/>
        <w:tblW w:w="7621" w:type="dxa"/>
        <w:tblLayout w:type="fixed"/>
        <w:tblLook w:val="04A0"/>
      </w:tblPr>
      <w:tblGrid>
        <w:gridCol w:w="727"/>
        <w:gridCol w:w="1777"/>
        <w:gridCol w:w="3137"/>
        <w:gridCol w:w="1035"/>
        <w:gridCol w:w="945"/>
      </w:tblGrid>
      <w:tr w:rsidR="0041147B" w:rsidRPr="0041147B" w:rsidTr="00014CD5"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序号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产品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规格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单位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数量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1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医用剪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工作长度105mm，长23cm，尖头圆柄，弹簧枪状手柄，不锈钢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2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2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医用剪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工作长度105mm，长23cm，钝头，弹簧枪状手柄，不锈钢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3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医用剪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工作长度90mm，长20cm，尖头，弹簧枪状手柄，手柄为太空合成材料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2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4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撕囊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镊</w:t>
            </w:r>
            <w:proofErr w:type="gramEnd"/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日式圆柄,弧形14mm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5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角膜剪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弯钝头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21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6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膜状内障剪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弯尖,刃</w:t>
            </w:r>
            <w:proofErr w:type="gramEnd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长16mm(囊膜剪)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7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眼用显微持针钳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弯头,φ7圆柄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一</w:t>
            </w:r>
            <w:proofErr w:type="gramEnd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体式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21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8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系线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镊</w:t>
            </w:r>
            <w:proofErr w:type="gramEnd"/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直平台,长柄,头宽0.3mm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21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9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缝线结扎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镊</w:t>
            </w:r>
            <w:proofErr w:type="gramEnd"/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有唇头钩</w:t>
            </w:r>
            <w:proofErr w:type="gramEnd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,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宽背</w:t>
            </w:r>
            <w:proofErr w:type="gramEnd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,1x2齿,头宽0.3mm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21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lastRenderedPageBreak/>
              <w:t>10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眼内膜铲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双头手柄式 &lt;虹膜恢复器&gt;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7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11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开睑器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钢丝封口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21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12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显微止血夹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啄木鸟式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21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13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撕囊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镊</w:t>
            </w:r>
            <w:proofErr w:type="gramEnd"/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带刻度弧形，1.8mm切口，圆柄把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5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14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斜视镊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4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15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劈核钩</w:t>
            </w:r>
            <w:proofErr w:type="gramEnd"/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5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16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神经剥离器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204*5*1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15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17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髓核钳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20cm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圈柄式</w:t>
            </w:r>
            <w:proofErr w:type="gramEnd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 xml:space="preserve"> 上弯 头部3×12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6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18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自动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牵开器</w:t>
            </w:r>
            <w:proofErr w:type="gramEnd"/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8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19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自动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牵开器</w:t>
            </w:r>
            <w:proofErr w:type="gramEnd"/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4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20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神经根拉钩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10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21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硬质合金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镶片持</w:t>
            </w:r>
            <w:proofErr w:type="gramEnd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针钳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22cm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左双弯</w:t>
            </w:r>
            <w:proofErr w:type="gramEnd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 xml:space="preserve"> 粗针0.5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22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硬质合金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镶片持</w:t>
            </w:r>
            <w:proofErr w:type="gramEnd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针钳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25cm直 细针0.3圆鳃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23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硬质合金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镶片持</w:t>
            </w:r>
            <w:proofErr w:type="gramEnd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针钳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22cm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直窄</w:t>
            </w:r>
            <w:proofErr w:type="gramEnd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 xml:space="preserve"> 细针0.2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24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无损伤肺动脉钳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24cm圆弯70×10 1×2齿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2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25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无损伤肺动脉钳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24cm圆弯70×20 1×2齿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2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26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无损伤肺动脉钳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22cm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角弯</w:t>
            </w:r>
            <w:proofErr w:type="gramEnd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90°×20 1×2齿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2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27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腹腔吸引管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20cm弯形圆头φ10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28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腹腔吸引管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28cm直形圆头φ10 加强型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29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脾蒂钳</w:t>
            </w:r>
            <w:proofErr w:type="gramEnd"/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25cm弯 头宽5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30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咬骨钳</w:t>
            </w:r>
            <w:proofErr w:type="gramEnd"/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 xml:space="preserve">22cm双关节 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角弯</w:t>
            </w:r>
            <w:proofErr w:type="gramEnd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20°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刃</w:t>
            </w:r>
            <w:proofErr w:type="gramEnd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4双角柄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5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31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乳突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牵开器</w:t>
            </w:r>
            <w:proofErr w:type="gramEnd"/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 xml:space="preserve">170*9 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弯型</w:t>
            </w:r>
            <w:proofErr w:type="gramEnd"/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6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lastRenderedPageBreak/>
              <w:t>32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组织钳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20cm金圈 头宽6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4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33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精细剪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20cm弯窄头 金圈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34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精细剪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25cm弯窄头 金圈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35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组织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镊</w:t>
            </w:r>
            <w:proofErr w:type="gramEnd"/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22cm直形 凹凸齿2.4×3.2(钛)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36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组织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镊</w:t>
            </w:r>
            <w:proofErr w:type="gramEnd"/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22cm直形 凹凸齿3.0×3.4(钛)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37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鼻中隔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咬骨钳</w:t>
            </w:r>
            <w:proofErr w:type="gramEnd"/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 xml:space="preserve">对咬 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刃</w:t>
            </w:r>
            <w:proofErr w:type="gramEnd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宽4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7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38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海绵钳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36cm 滑板式 弯 有齿 头宽10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39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海绵钳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 xml:space="preserve">32cm 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弯有齿</w:t>
            </w:r>
            <w:proofErr w:type="gramEnd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 xml:space="preserve"> 头宽10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40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吸引管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 xml:space="preserve">33cm 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角弯尾弯</w:t>
            </w:r>
            <w:proofErr w:type="gramEnd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 xml:space="preserve"> 平头 φ6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41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吸引管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33cm 弯 平头 φ6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42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淋巴结钳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36cm 滑板式 碗口有齿 头宽8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43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持针钳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 xml:space="preserve">26cm 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镶片</w:t>
            </w:r>
            <w:proofErr w:type="gramEnd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0.2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44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分离钳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320mm 直角弯 H22 全齿 有锁牙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45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海绵钳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25cm弯无齿 头宽10 WD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46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分离钳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36cm 滑板式 弯H10 有锁牙 1×2齿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47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持针钳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30cm 滑板式 无损伤式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48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组织剪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综合剪 26cm 弯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49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组织剪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精细剪 32cm 滑板式 弯H10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50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分离钳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 xml:space="preserve">320mm 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角弯</w:t>
            </w:r>
            <w:proofErr w:type="gramEnd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 xml:space="preserve"> H15 全齿 有锁牙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51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止血钳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32cm 弯 1×2齿 H12 有锁牙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52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止血钳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32cm 弯 1×2齿 H17 有锁牙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53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吸引管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 xml:space="preserve">33cm 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角弯尾弯</w:t>
            </w:r>
            <w:proofErr w:type="gramEnd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 xml:space="preserve"> 平头 φ6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lastRenderedPageBreak/>
              <w:t>54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海绵钳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36cm 滑板式 弯 有齿 头宽8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55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分离钳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36cm 滑板式 弯H15 有锁牙 1×2齿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56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组织钳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36cm 滑板式 三角形 弯 有锁牙 横齿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57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电钩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单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极</w:t>
            </w:r>
            <w:proofErr w:type="gramEnd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电钩  φ5×330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58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麻醉开口器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套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4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59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压舌板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角形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2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60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鼻</w:t>
            </w:r>
            <w:proofErr w:type="gramEnd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剥离器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19cm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弯长圆形</w:t>
            </w:r>
            <w:proofErr w:type="gramEnd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 xml:space="preserve"> 头宽2.5/2.5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2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61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扁桃体夹持钳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22cm多齿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2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62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咽喉镜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φ10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63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手术刀柄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7#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2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64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扁桃体剪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18cm弯H7 WD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2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65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扁桃体止血钳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20cm弯半齿H9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6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66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组织钳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20cm 普通 头宽6(镀金)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2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67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持针钳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22cm细针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2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68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鼻腔吸引管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17.5cm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角弯</w:t>
            </w:r>
            <w:proofErr w:type="gramEnd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φ2.5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10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69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鼻腔吸引管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17.5cm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角弯</w:t>
            </w:r>
            <w:proofErr w:type="gramEnd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φ3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10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70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鼻用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镊</w:t>
            </w:r>
            <w:proofErr w:type="gramEnd"/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20cm 枪形有齿 WD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5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71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乳突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牵开器</w:t>
            </w:r>
            <w:proofErr w:type="gramEnd"/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14cm固定式3×4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钩锐</w:t>
            </w:r>
            <w:proofErr w:type="gramEnd"/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5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72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深部拉钩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30cm板式 叶宽48×152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14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73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椎板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牵开器</w:t>
            </w:r>
            <w:proofErr w:type="gramEnd"/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17cm固定式 单钩 直角弯H40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2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74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组织钳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20cm 普通 头宽5 WD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7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75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咬骨钳</w:t>
            </w:r>
            <w:proofErr w:type="gramEnd"/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 xml:space="preserve">20cm双关节 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角弯</w:t>
            </w:r>
            <w:proofErr w:type="gramEnd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20°尖头无角柄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76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医用电动钻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7.2V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套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77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超薄型椎板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咬骨钳</w:t>
            </w:r>
            <w:proofErr w:type="gramEnd"/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185*4.0*110°头部正口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lastRenderedPageBreak/>
              <w:t>78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椎板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咬骨钳</w:t>
            </w:r>
            <w:proofErr w:type="gramEnd"/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185*2.0*110°头部正口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79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超薄型椎板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咬骨钳</w:t>
            </w:r>
            <w:proofErr w:type="gramEnd"/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220*2.0*110°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80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组织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镊</w:t>
            </w:r>
            <w:proofErr w:type="gramEnd"/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25cm直形凹凸齿2.4*3.2（钛）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81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辊轴取皮刀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刀片16cm（1×10）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盒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5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82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举宫器</w:t>
            </w:r>
            <w:proofErr w:type="gramEnd"/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3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83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拔牙钳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成人 46#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84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拔牙钳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成人 8#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85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拔牙钳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成人 10S#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86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拔牙钳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成人 15#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87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拔牙钳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成人 1#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88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剥离器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200*3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5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89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鼻骨复位钳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200，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角弯</w:t>
            </w:r>
            <w:proofErr w:type="gramEnd"/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2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90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椎板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咬骨钳</w:t>
            </w:r>
            <w:proofErr w:type="gramEnd"/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185*3.0*110°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5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91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椎板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咬骨钳</w:t>
            </w:r>
            <w:proofErr w:type="gramEnd"/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185*4.0*110°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3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92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腹腔吸引管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20cm弯形圆头φ10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根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5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93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组织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镊</w:t>
            </w:r>
            <w:proofErr w:type="gramEnd"/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18cm直形 凹凸齿 1.5×2.8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94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无损伤肺动脉钳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22cm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角弯</w:t>
            </w:r>
            <w:proofErr w:type="gramEnd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90°×20 1×2齿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95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阻生牙骨凿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半圆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刃</w:t>
            </w:r>
            <w:proofErr w:type="gramEnd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/锤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96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牙刮匙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4#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双弯铲形</w:t>
            </w:r>
            <w:proofErr w:type="gramEnd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 xml:space="preserve"> 八角柄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97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牙挺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3#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直圆</w:t>
            </w:r>
            <w:proofErr w:type="gramEnd"/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 xml:space="preserve"> 头宽4 六角柄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98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后颅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凹咬骨钳</w:t>
            </w:r>
            <w:proofErr w:type="gramEnd"/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205*5.5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2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99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脑吸引管</w:t>
            </w:r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1.2-5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套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1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100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脑膜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镊</w:t>
            </w:r>
            <w:proofErr w:type="gramEnd"/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200*1*2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3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101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乳突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牵开器</w:t>
            </w:r>
            <w:proofErr w:type="gramEnd"/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130*18，活动式3*4钩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2</w:t>
            </w:r>
          </w:p>
        </w:tc>
      </w:tr>
      <w:tr w:rsidR="0041147B" w:rsidRPr="0041147B" w:rsidTr="00014CD5">
        <w:trPr>
          <w:trHeight w:val="23"/>
        </w:trPr>
        <w:tc>
          <w:tcPr>
            <w:tcW w:w="727" w:type="dxa"/>
            <w:vAlign w:val="center"/>
          </w:tcPr>
          <w:p w:rsidR="0041147B" w:rsidRPr="0041147B" w:rsidRDefault="0041147B" w:rsidP="0041147B">
            <w:pPr>
              <w:snapToGrid w:val="0"/>
              <w:spacing w:line="440" w:lineRule="exact"/>
              <w:contextualSpacing/>
              <w:jc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sz w:val="24"/>
              </w:rPr>
              <w:t>102</w:t>
            </w:r>
          </w:p>
        </w:tc>
        <w:tc>
          <w:tcPr>
            <w:tcW w:w="177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后颅</w:t>
            </w:r>
            <w:proofErr w:type="gramStart"/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凹牵开器</w:t>
            </w:r>
            <w:proofErr w:type="gramEnd"/>
          </w:p>
        </w:tc>
        <w:tc>
          <w:tcPr>
            <w:tcW w:w="3137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kern w:val="0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24"/>
              </w:rPr>
              <w:t>180*24，活动式4*3钩</w:t>
            </w:r>
          </w:p>
        </w:tc>
        <w:tc>
          <w:tcPr>
            <w:tcW w:w="103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把</w:t>
            </w:r>
          </w:p>
        </w:tc>
        <w:tc>
          <w:tcPr>
            <w:tcW w:w="945" w:type="dxa"/>
            <w:vAlign w:val="center"/>
          </w:tcPr>
          <w:p w:rsidR="0041147B" w:rsidRPr="0041147B" w:rsidRDefault="0041147B" w:rsidP="0041147B">
            <w:pPr>
              <w:widowControl/>
              <w:snapToGrid w:val="0"/>
              <w:spacing w:line="440" w:lineRule="exact"/>
              <w:contextualSpacing/>
              <w:jc w:val="center"/>
              <w:textAlignment w:val="center"/>
              <w:rPr>
                <w:rFonts w:asciiTheme="majorEastAsia" w:eastAsiaTheme="majorEastAsia" w:hAnsiTheme="majorEastAsia" w:cs="华文中宋"/>
                <w:sz w:val="24"/>
              </w:rPr>
            </w:pPr>
            <w:r w:rsidRPr="0041147B">
              <w:rPr>
                <w:rFonts w:asciiTheme="majorEastAsia" w:eastAsiaTheme="majorEastAsia" w:hAnsiTheme="majorEastAsia" w:cs="华文中宋" w:hint="eastAsia"/>
                <w:kern w:val="0"/>
                <w:sz w:val="24"/>
              </w:rPr>
              <w:t>2</w:t>
            </w:r>
          </w:p>
        </w:tc>
      </w:tr>
    </w:tbl>
    <w:p w:rsidR="0041147B" w:rsidRDefault="0041147B" w:rsidP="0041147B">
      <w:pPr>
        <w:spacing w:line="300" w:lineRule="auto"/>
        <w:jc w:val="center"/>
        <w:rPr>
          <w:rFonts w:hint="eastAsia"/>
          <w:b/>
          <w:sz w:val="30"/>
          <w:szCs w:val="30"/>
        </w:rPr>
      </w:pPr>
    </w:p>
    <w:p w:rsidR="0041147B" w:rsidRPr="0041147B" w:rsidRDefault="0041147B" w:rsidP="0041147B">
      <w:pPr>
        <w:spacing w:line="300" w:lineRule="auto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41147B">
        <w:rPr>
          <w:rFonts w:asciiTheme="majorEastAsia" w:eastAsiaTheme="majorEastAsia" w:hAnsiTheme="majorEastAsia" w:hint="eastAsia"/>
          <w:b/>
          <w:sz w:val="32"/>
          <w:szCs w:val="32"/>
        </w:rPr>
        <w:t xml:space="preserve">生物显微镜 </w:t>
      </w:r>
    </w:p>
    <w:p w:rsidR="0041147B" w:rsidRPr="0041147B" w:rsidRDefault="0041147B" w:rsidP="0041147B">
      <w:pPr>
        <w:spacing w:line="300" w:lineRule="auto"/>
        <w:rPr>
          <w:rFonts w:asciiTheme="majorEastAsia" w:eastAsiaTheme="majorEastAsia" w:hAnsiTheme="majorEastAsia"/>
          <w:b/>
          <w:sz w:val="24"/>
        </w:rPr>
      </w:pPr>
      <w:r w:rsidRPr="0041147B">
        <w:rPr>
          <w:rFonts w:asciiTheme="majorEastAsia" w:eastAsiaTheme="majorEastAsia" w:hAnsiTheme="majorEastAsia" w:hint="eastAsia"/>
          <w:b/>
          <w:sz w:val="24"/>
        </w:rPr>
        <w:lastRenderedPageBreak/>
        <w:t>一、用途：</w:t>
      </w:r>
    </w:p>
    <w:p w:rsidR="0041147B" w:rsidRPr="0041147B" w:rsidRDefault="0041147B" w:rsidP="0041147B">
      <w:pPr>
        <w:spacing w:line="300" w:lineRule="auto"/>
        <w:rPr>
          <w:rFonts w:asciiTheme="majorEastAsia" w:eastAsiaTheme="majorEastAsia" w:hAnsiTheme="majorEastAsia"/>
          <w:b/>
          <w:sz w:val="24"/>
        </w:rPr>
      </w:pPr>
      <w:r w:rsidRPr="0041147B">
        <w:rPr>
          <w:rFonts w:asciiTheme="majorEastAsia" w:eastAsiaTheme="majorEastAsia" w:hAnsiTheme="majorEastAsia" w:hint="eastAsia"/>
          <w:b/>
          <w:sz w:val="24"/>
        </w:rPr>
        <w:t xml:space="preserve">     病理科日常病理诊断必备的设备。</w:t>
      </w:r>
    </w:p>
    <w:p w:rsidR="0041147B" w:rsidRPr="0041147B" w:rsidRDefault="0041147B" w:rsidP="0041147B">
      <w:pPr>
        <w:spacing w:line="300" w:lineRule="auto"/>
        <w:rPr>
          <w:rFonts w:asciiTheme="majorEastAsia" w:eastAsiaTheme="majorEastAsia" w:hAnsiTheme="majorEastAsia"/>
          <w:b/>
          <w:sz w:val="24"/>
        </w:rPr>
      </w:pPr>
      <w:r w:rsidRPr="0041147B">
        <w:rPr>
          <w:rFonts w:asciiTheme="majorEastAsia" w:eastAsiaTheme="majorEastAsia" w:hAnsiTheme="majorEastAsia" w:hint="eastAsia"/>
          <w:b/>
          <w:sz w:val="24"/>
        </w:rPr>
        <w:t>二、技术参数：</w:t>
      </w:r>
    </w:p>
    <w:p w:rsidR="0041147B" w:rsidRPr="0041147B" w:rsidRDefault="0041147B" w:rsidP="0041147B">
      <w:pPr>
        <w:spacing w:line="480" w:lineRule="auto"/>
        <w:rPr>
          <w:rFonts w:asciiTheme="majorEastAsia" w:eastAsiaTheme="majorEastAsia" w:hAnsiTheme="majorEastAsia"/>
          <w:sz w:val="24"/>
        </w:rPr>
      </w:pPr>
      <w:r w:rsidRPr="0041147B">
        <w:rPr>
          <w:rFonts w:asciiTheme="majorEastAsia" w:eastAsiaTheme="majorEastAsia" w:hAnsiTheme="majorEastAsia" w:hint="eastAsia"/>
          <w:bCs/>
          <w:sz w:val="24"/>
        </w:rPr>
        <w:t>1、</w:t>
      </w:r>
      <w:r w:rsidRPr="0041147B">
        <w:rPr>
          <w:rFonts w:asciiTheme="majorEastAsia" w:eastAsiaTheme="majorEastAsia" w:hAnsiTheme="majorEastAsia" w:cs="宋体" w:hint="eastAsia"/>
          <w:bCs/>
          <w:sz w:val="24"/>
        </w:rPr>
        <w:t>正置显微镜，可作明场观察，可拓展荧光、相差、</w:t>
      </w:r>
      <w:r w:rsidRPr="0041147B">
        <w:rPr>
          <w:rFonts w:asciiTheme="majorEastAsia" w:eastAsiaTheme="majorEastAsia" w:hAnsiTheme="majorEastAsia"/>
          <w:bCs/>
          <w:sz w:val="24"/>
        </w:rPr>
        <w:t>DIC</w:t>
      </w:r>
      <w:r w:rsidRPr="0041147B">
        <w:rPr>
          <w:rFonts w:asciiTheme="majorEastAsia" w:eastAsiaTheme="majorEastAsia" w:hAnsiTheme="majorEastAsia" w:hint="eastAsia"/>
          <w:bCs/>
          <w:sz w:val="24"/>
        </w:rPr>
        <w:t>、</w:t>
      </w:r>
      <w:r w:rsidRPr="0041147B">
        <w:rPr>
          <w:rFonts w:asciiTheme="majorEastAsia" w:eastAsiaTheme="majorEastAsia" w:hAnsiTheme="majorEastAsia" w:cs="宋体" w:hint="eastAsia"/>
          <w:bCs/>
          <w:sz w:val="24"/>
        </w:rPr>
        <w:t>偏光等其他观察方法</w:t>
      </w:r>
    </w:p>
    <w:p w:rsidR="0041147B" w:rsidRPr="0041147B" w:rsidRDefault="0041147B" w:rsidP="0041147B">
      <w:pPr>
        <w:spacing w:line="480" w:lineRule="auto"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 w:hint="eastAsia"/>
          <w:bCs/>
          <w:sz w:val="24"/>
        </w:rPr>
        <w:t>2、</w:t>
      </w:r>
      <w:r w:rsidRPr="0041147B">
        <w:rPr>
          <w:rFonts w:asciiTheme="majorEastAsia" w:eastAsiaTheme="majorEastAsia" w:hAnsiTheme="majorEastAsia" w:cs="宋体" w:hint="eastAsia"/>
          <w:bCs/>
          <w:sz w:val="24"/>
        </w:rPr>
        <w:t>光学系统：无限远校正光学系统，齐焦距</w:t>
      </w:r>
      <w:proofErr w:type="gramStart"/>
      <w:r w:rsidRPr="0041147B">
        <w:rPr>
          <w:rFonts w:asciiTheme="majorEastAsia" w:eastAsiaTheme="majorEastAsia" w:hAnsiTheme="majorEastAsia" w:cs="宋体" w:hint="eastAsia"/>
          <w:bCs/>
          <w:sz w:val="24"/>
        </w:rPr>
        <w:t>离必须</w:t>
      </w:r>
      <w:proofErr w:type="gramEnd"/>
      <w:r w:rsidRPr="0041147B">
        <w:rPr>
          <w:rFonts w:asciiTheme="majorEastAsia" w:eastAsiaTheme="majorEastAsia" w:hAnsiTheme="majorEastAsia" w:cs="宋体" w:hint="eastAsia"/>
          <w:bCs/>
          <w:sz w:val="24"/>
        </w:rPr>
        <w:t>为国际标准</w:t>
      </w:r>
      <w:r w:rsidRPr="0041147B">
        <w:rPr>
          <w:rFonts w:asciiTheme="majorEastAsia" w:eastAsiaTheme="majorEastAsia" w:hAnsiTheme="majorEastAsia"/>
          <w:bCs/>
          <w:sz w:val="24"/>
        </w:rPr>
        <w:t>≤45mm</w:t>
      </w:r>
    </w:p>
    <w:p w:rsidR="0041147B" w:rsidRPr="0041147B" w:rsidRDefault="0041147B" w:rsidP="0041147B">
      <w:pPr>
        <w:spacing w:line="480" w:lineRule="auto"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 w:hint="eastAsia"/>
          <w:bCs/>
          <w:sz w:val="24"/>
        </w:rPr>
        <w:t>3、</w:t>
      </w:r>
      <w:r w:rsidRPr="0041147B">
        <w:rPr>
          <w:rFonts w:asciiTheme="majorEastAsia" w:eastAsiaTheme="majorEastAsia" w:hAnsiTheme="majorEastAsia" w:cs="宋体" w:hint="eastAsia"/>
          <w:bCs/>
          <w:sz w:val="24"/>
        </w:rPr>
        <w:t>调焦：载物台垂直运动方式距离</w:t>
      </w:r>
      <w:r w:rsidRPr="0041147B">
        <w:rPr>
          <w:rFonts w:asciiTheme="majorEastAsia" w:eastAsiaTheme="majorEastAsia" w:hAnsiTheme="majorEastAsia"/>
          <w:bCs/>
          <w:sz w:val="24"/>
        </w:rPr>
        <w:t>≤25mm</w:t>
      </w:r>
      <w:r w:rsidRPr="0041147B">
        <w:rPr>
          <w:rFonts w:asciiTheme="majorEastAsia" w:eastAsiaTheme="majorEastAsia" w:hAnsiTheme="majorEastAsia" w:cs="宋体" w:hint="eastAsia"/>
          <w:bCs/>
          <w:sz w:val="24"/>
        </w:rPr>
        <w:t>，最小微调刻度单位</w:t>
      </w:r>
      <w:r w:rsidRPr="0041147B">
        <w:rPr>
          <w:rFonts w:asciiTheme="majorEastAsia" w:eastAsiaTheme="majorEastAsia" w:hAnsiTheme="majorEastAsia"/>
          <w:bCs/>
          <w:sz w:val="24"/>
        </w:rPr>
        <w:t>≤1</w:t>
      </w:r>
      <w:r w:rsidRPr="0041147B">
        <w:rPr>
          <w:rFonts w:asciiTheme="majorEastAsia" w:eastAsiaTheme="majorEastAsia" w:hAnsiTheme="majorEastAsia" w:cs="宋体" w:hint="eastAsia"/>
          <w:bCs/>
          <w:sz w:val="24"/>
        </w:rPr>
        <w:t>微米</w:t>
      </w:r>
    </w:p>
    <w:p w:rsidR="0041147B" w:rsidRPr="0041147B" w:rsidRDefault="0041147B" w:rsidP="0041147B">
      <w:pPr>
        <w:spacing w:line="480" w:lineRule="auto"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 w:hint="eastAsia"/>
          <w:bCs/>
          <w:sz w:val="24"/>
        </w:rPr>
        <w:t>4、</w:t>
      </w:r>
      <w:proofErr w:type="gramStart"/>
      <w:r w:rsidRPr="0041147B">
        <w:rPr>
          <w:rFonts w:asciiTheme="majorEastAsia" w:eastAsiaTheme="majorEastAsia" w:hAnsiTheme="majorEastAsia" w:hint="eastAsia"/>
          <w:bCs/>
          <w:sz w:val="24"/>
        </w:rPr>
        <w:t>高级可</w:t>
      </w:r>
      <w:proofErr w:type="gramEnd"/>
      <w:r w:rsidRPr="0041147B">
        <w:rPr>
          <w:rFonts w:asciiTheme="majorEastAsia" w:eastAsiaTheme="majorEastAsia" w:hAnsiTheme="majorEastAsia" w:hint="eastAsia"/>
          <w:bCs/>
          <w:sz w:val="24"/>
        </w:rPr>
        <w:t>倾斜三目镜筒：人工工程学三目镜筒，倾斜角度可调5-35度可调。</w:t>
      </w:r>
    </w:p>
    <w:p w:rsidR="0041147B" w:rsidRPr="0041147B" w:rsidRDefault="0041147B" w:rsidP="0041147B">
      <w:pPr>
        <w:spacing w:line="480" w:lineRule="auto"/>
        <w:rPr>
          <w:rFonts w:asciiTheme="majorEastAsia" w:eastAsiaTheme="majorEastAsia" w:hAnsiTheme="majorEastAsia"/>
          <w:b/>
          <w:bCs/>
          <w:sz w:val="24"/>
        </w:rPr>
      </w:pPr>
      <w:r w:rsidRPr="0041147B">
        <w:rPr>
          <w:rFonts w:asciiTheme="majorEastAsia" w:eastAsiaTheme="majorEastAsia" w:hAnsiTheme="majorEastAsia" w:cs="宋体" w:hint="eastAsia"/>
          <w:b/>
          <w:bCs/>
          <w:sz w:val="24"/>
        </w:rPr>
        <w:t>▲</w:t>
      </w:r>
      <w:r w:rsidRPr="0041147B">
        <w:rPr>
          <w:rFonts w:asciiTheme="majorEastAsia" w:eastAsiaTheme="majorEastAsia" w:hAnsiTheme="majorEastAsia" w:hint="eastAsia"/>
          <w:b/>
          <w:bCs/>
          <w:sz w:val="24"/>
        </w:rPr>
        <w:t>5、</w:t>
      </w:r>
      <w:r w:rsidRPr="0041147B">
        <w:rPr>
          <w:rFonts w:asciiTheme="majorEastAsia" w:eastAsiaTheme="majorEastAsia" w:hAnsiTheme="majorEastAsia" w:cs="宋体" w:hint="eastAsia"/>
          <w:b/>
          <w:bCs/>
          <w:sz w:val="24"/>
        </w:rPr>
        <w:t>照明装置：新一代高亮度</w:t>
      </w:r>
      <w:r w:rsidRPr="0041147B">
        <w:rPr>
          <w:rFonts w:asciiTheme="majorEastAsia" w:eastAsiaTheme="majorEastAsia" w:hAnsiTheme="majorEastAsia"/>
          <w:b/>
          <w:bCs/>
          <w:sz w:val="24"/>
        </w:rPr>
        <w:t>LED</w:t>
      </w:r>
      <w:r w:rsidRPr="0041147B">
        <w:rPr>
          <w:rFonts w:asciiTheme="majorEastAsia" w:eastAsiaTheme="majorEastAsia" w:hAnsiTheme="majorEastAsia" w:cs="宋体" w:hint="eastAsia"/>
          <w:b/>
          <w:bCs/>
          <w:sz w:val="24"/>
        </w:rPr>
        <w:t>光源（功率≥13W），寿命</w:t>
      </w:r>
      <w:r w:rsidRPr="0041147B">
        <w:rPr>
          <w:rFonts w:asciiTheme="majorEastAsia" w:eastAsiaTheme="majorEastAsia" w:hAnsiTheme="majorEastAsia"/>
          <w:b/>
          <w:bCs/>
          <w:sz w:val="24"/>
        </w:rPr>
        <w:t>≥</w:t>
      </w:r>
      <w:r w:rsidRPr="0041147B">
        <w:rPr>
          <w:rFonts w:asciiTheme="majorEastAsia" w:eastAsiaTheme="majorEastAsia" w:hAnsiTheme="majorEastAsia" w:hint="eastAsia"/>
          <w:b/>
          <w:bCs/>
          <w:sz w:val="24"/>
        </w:rPr>
        <w:t>4</w:t>
      </w:r>
      <w:r w:rsidRPr="0041147B">
        <w:rPr>
          <w:rFonts w:asciiTheme="majorEastAsia" w:eastAsiaTheme="majorEastAsia" w:hAnsiTheme="majorEastAsia"/>
          <w:b/>
          <w:bCs/>
          <w:sz w:val="24"/>
        </w:rPr>
        <w:t>0000</w:t>
      </w:r>
      <w:r w:rsidRPr="0041147B">
        <w:rPr>
          <w:rFonts w:asciiTheme="majorEastAsia" w:eastAsiaTheme="majorEastAsia" w:hAnsiTheme="majorEastAsia" w:cs="宋体" w:hint="eastAsia"/>
          <w:b/>
          <w:bCs/>
          <w:sz w:val="24"/>
        </w:rPr>
        <w:t>小时，带光强管理功能，</w:t>
      </w:r>
      <w:proofErr w:type="gramStart"/>
      <w:r w:rsidRPr="0041147B">
        <w:rPr>
          <w:rFonts w:asciiTheme="majorEastAsia" w:eastAsiaTheme="majorEastAsia" w:hAnsiTheme="majorEastAsia" w:cs="宋体" w:hint="eastAsia"/>
          <w:b/>
          <w:bCs/>
          <w:sz w:val="24"/>
        </w:rPr>
        <w:t>带色彩</w:t>
      </w:r>
      <w:proofErr w:type="gramEnd"/>
      <w:r w:rsidRPr="0041147B">
        <w:rPr>
          <w:rFonts w:asciiTheme="majorEastAsia" w:eastAsiaTheme="majorEastAsia" w:hAnsiTheme="majorEastAsia" w:cs="宋体" w:hint="eastAsia"/>
          <w:b/>
          <w:bCs/>
          <w:sz w:val="24"/>
        </w:rPr>
        <w:t>矫正滤光片，镜下可得到卤素灯相同的色彩，消除蓝光影响、减少眼睛疲劳和伤害。</w:t>
      </w:r>
    </w:p>
    <w:p w:rsidR="0041147B" w:rsidRPr="0041147B" w:rsidRDefault="0041147B" w:rsidP="0041147B">
      <w:pPr>
        <w:spacing w:line="480" w:lineRule="auto"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>▲</w:t>
      </w:r>
      <w:r w:rsidRPr="0041147B">
        <w:rPr>
          <w:rFonts w:asciiTheme="majorEastAsia" w:eastAsiaTheme="majorEastAsia" w:hAnsiTheme="majorEastAsia" w:hint="eastAsia"/>
          <w:bCs/>
          <w:sz w:val="24"/>
        </w:rPr>
        <w:t>6、</w:t>
      </w:r>
      <w:r w:rsidRPr="0041147B">
        <w:rPr>
          <w:rFonts w:asciiTheme="majorEastAsia" w:eastAsiaTheme="majorEastAsia" w:hAnsiTheme="majorEastAsia" w:cs="宋体" w:hint="eastAsia"/>
          <w:bCs/>
          <w:sz w:val="24"/>
        </w:rPr>
        <w:t>物镜：要求物镜符合下列参数，投标公司必须提供物镜编号</w:t>
      </w:r>
    </w:p>
    <w:p w:rsidR="0041147B" w:rsidRPr="0041147B" w:rsidRDefault="0041147B" w:rsidP="0041147B">
      <w:pPr>
        <w:spacing w:line="480" w:lineRule="auto"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 w:hint="eastAsia"/>
          <w:bCs/>
          <w:sz w:val="24"/>
        </w:rPr>
        <w:t>2X（N.A. ≥0.06，W.D. ≥5.6）</w:t>
      </w:r>
    </w:p>
    <w:p w:rsidR="0041147B" w:rsidRPr="0041147B" w:rsidRDefault="0041147B" w:rsidP="0041147B">
      <w:pPr>
        <w:spacing w:line="480" w:lineRule="auto"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 w:hint="eastAsia"/>
          <w:bCs/>
          <w:sz w:val="24"/>
        </w:rPr>
        <w:t>4X（N.A. ≥0.13，W.D. ≥16.8）</w:t>
      </w:r>
    </w:p>
    <w:p w:rsidR="0041147B" w:rsidRPr="0041147B" w:rsidRDefault="0041147B" w:rsidP="0041147B">
      <w:pPr>
        <w:spacing w:line="480" w:lineRule="auto"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 w:hint="eastAsia"/>
          <w:bCs/>
          <w:sz w:val="24"/>
        </w:rPr>
        <w:t>10X（N.A. ≥0.3，W.D. ≥9.8）</w:t>
      </w:r>
    </w:p>
    <w:p w:rsidR="0041147B" w:rsidRPr="0041147B" w:rsidRDefault="0041147B" w:rsidP="0041147B">
      <w:pPr>
        <w:spacing w:line="480" w:lineRule="auto"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 w:hint="eastAsia"/>
          <w:bCs/>
          <w:sz w:val="24"/>
        </w:rPr>
        <w:t>20X（N.A. ≥0.5，W.D. ≥2.0 spring）</w:t>
      </w:r>
    </w:p>
    <w:p w:rsidR="0041147B" w:rsidRPr="0041147B" w:rsidRDefault="0041147B" w:rsidP="0041147B">
      <w:pPr>
        <w:spacing w:line="480" w:lineRule="auto"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 w:hint="eastAsia"/>
          <w:bCs/>
          <w:sz w:val="24"/>
        </w:rPr>
        <w:t>40X（N.A. ≥0.75，W.D. ≥0.13spring）</w:t>
      </w:r>
    </w:p>
    <w:p w:rsidR="0041147B" w:rsidRPr="0041147B" w:rsidRDefault="0041147B" w:rsidP="0041147B">
      <w:pPr>
        <w:spacing w:line="480" w:lineRule="auto"/>
        <w:rPr>
          <w:rFonts w:asciiTheme="majorEastAsia" w:eastAsiaTheme="majorEastAsia" w:hAnsiTheme="majorEastAsia"/>
          <w:b/>
          <w:sz w:val="24"/>
        </w:rPr>
      </w:pPr>
      <w:r w:rsidRPr="0041147B">
        <w:rPr>
          <w:rFonts w:asciiTheme="majorEastAsia" w:eastAsiaTheme="majorEastAsia" w:hAnsiTheme="majorEastAsia" w:hint="eastAsia"/>
          <w:b/>
          <w:sz w:val="24"/>
        </w:rPr>
        <w:t>7、</w:t>
      </w:r>
      <w:r w:rsidRPr="0041147B">
        <w:rPr>
          <w:rFonts w:asciiTheme="majorEastAsia" w:eastAsiaTheme="majorEastAsia" w:hAnsiTheme="majorEastAsia" w:cs="宋体" w:hint="eastAsia"/>
          <w:b/>
          <w:sz w:val="24"/>
        </w:rPr>
        <w:t>载物台：右手载物台，带有旋转装置和扭矩调节装置，高抗磨损性陶瓷覆盖层载物台，带手柄延长</w:t>
      </w:r>
      <w:proofErr w:type="gramStart"/>
      <w:r w:rsidRPr="0041147B">
        <w:rPr>
          <w:rFonts w:asciiTheme="majorEastAsia" w:eastAsiaTheme="majorEastAsia" w:hAnsiTheme="majorEastAsia" w:cs="宋体" w:hint="eastAsia"/>
          <w:b/>
          <w:sz w:val="24"/>
        </w:rPr>
        <w:t>炳</w:t>
      </w:r>
      <w:proofErr w:type="gramEnd"/>
      <w:r w:rsidRPr="0041147B">
        <w:rPr>
          <w:rFonts w:asciiTheme="majorEastAsia" w:eastAsiaTheme="majorEastAsia" w:hAnsiTheme="majorEastAsia" w:cs="宋体" w:hint="eastAsia"/>
          <w:b/>
          <w:sz w:val="24"/>
        </w:rPr>
        <w:t>，手不离开桌面可实现操作，减少手部疲劳。</w:t>
      </w:r>
    </w:p>
    <w:p w:rsidR="0041147B" w:rsidRPr="0041147B" w:rsidRDefault="0041147B" w:rsidP="0041147B">
      <w:pPr>
        <w:spacing w:line="480" w:lineRule="auto"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 w:hint="eastAsia"/>
          <w:bCs/>
          <w:sz w:val="24"/>
        </w:rPr>
        <w:t>8、</w:t>
      </w:r>
      <w:r w:rsidRPr="0041147B">
        <w:rPr>
          <w:rFonts w:asciiTheme="majorEastAsia" w:eastAsiaTheme="majorEastAsia" w:hAnsiTheme="majorEastAsia" w:cs="宋体" w:hint="eastAsia"/>
          <w:bCs/>
          <w:sz w:val="24"/>
        </w:rPr>
        <w:t>目镜：</w:t>
      </w:r>
      <w:r w:rsidRPr="0041147B">
        <w:rPr>
          <w:rFonts w:asciiTheme="majorEastAsia" w:eastAsiaTheme="majorEastAsia" w:hAnsiTheme="majorEastAsia"/>
          <w:bCs/>
          <w:sz w:val="24"/>
        </w:rPr>
        <w:t>10X</w:t>
      </w:r>
      <w:r w:rsidRPr="0041147B">
        <w:rPr>
          <w:rFonts w:asciiTheme="majorEastAsia" w:eastAsiaTheme="majorEastAsia" w:hAnsiTheme="majorEastAsia" w:cs="宋体" w:hint="eastAsia"/>
          <w:bCs/>
          <w:sz w:val="24"/>
        </w:rPr>
        <w:t>宽视野目镜，带屈光度校准。</w:t>
      </w:r>
    </w:p>
    <w:p w:rsidR="0041147B" w:rsidRPr="0041147B" w:rsidRDefault="0041147B" w:rsidP="0041147B">
      <w:pPr>
        <w:spacing w:line="480" w:lineRule="auto"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 w:hint="eastAsia"/>
          <w:bCs/>
          <w:sz w:val="24"/>
        </w:rPr>
        <w:t>9、</w:t>
      </w:r>
      <w:r w:rsidRPr="0041147B">
        <w:rPr>
          <w:rFonts w:asciiTheme="majorEastAsia" w:eastAsiaTheme="majorEastAsia" w:hAnsiTheme="majorEastAsia" w:cs="宋体" w:hint="eastAsia"/>
          <w:bCs/>
          <w:sz w:val="24"/>
        </w:rPr>
        <w:t>物镜转换器：编码型六孔物镜转换器。</w:t>
      </w:r>
    </w:p>
    <w:p w:rsidR="0041147B" w:rsidRPr="0041147B" w:rsidRDefault="0041147B" w:rsidP="0041147B">
      <w:pPr>
        <w:spacing w:line="480" w:lineRule="auto"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hint="eastAsia"/>
          <w:sz w:val="24"/>
        </w:rPr>
        <w:t>10、</w:t>
      </w:r>
      <w:r w:rsidRPr="0041147B">
        <w:rPr>
          <w:rFonts w:asciiTheme="majorEastAsia" w:eastAsiaTheme="majorEastAsia" w:hAnsiTheme="majorEastAsia" w:cs="宋体" w:hint="eastAsia"/>
          <w:sz w:val="24"/>
        </w:rPr>
        <w:t>聚光镜：摇摆式聚光镜，N.A≥0.9。</w:t>
      </w:r>
    </w:p>
    <w:p w:rsidR="0041147B" w:rsidRPr="0041147B" w:rsidRDefault="0041147B" w:rsidP="0041147B">
      <w:pPr>
        <w:spacing w:line="480" w:lineRule="auto"/>
        <w:rPr>
          <w:rFonts w:asciiTheme="majorEastAsia" w:eastAsiaTheme="majorEastAsia" w:hAnsiTheme="majorEastAsia" w:cs="宋体"/>
          <w:kern w:val="0"/>
          <w:sz w:val="24"/>
          <w:shd w:val="clear" w:color="auto" w:fill="FFFFFF"/>
        </w:rPr>
      </w:pPr>
      <w:r w:rsidRPr="0041147B">
        <w:rPr>
          <w:rFonts w:asciiTheme="majorEastAsia" w:eastAsiaTheme="majorEastAsia" w:hAnsiTheme="majorEastAsia" w:hint="eastAsia"/>
          <w:bCs/>
          <w:sz w:val="24"/>
        </w:rPr>
        <w:t>11、</w:t>
      </w:r>
      <w:r w:rsidRPr="0041147B">
        <w:rPr>
          <w:rFonts w:asciiTheme="majorEastAsia" w:eastAsiaTheme="majorEastAsia" w:hAnsiTheme="majorEastAsia" w:cs="宋体" w:hint="eastAsia"/>
          <w:kern w:val="0"/>
          <w:sz w:val="24"/>
          <w:shd w:val="clear" w:color="auto" w:fill="FFFFFF"/>
        </w:rPr>
        <w:t>可升级荧光：要求将来可本地化升级增加荧光装置，荧光激发块转盘位置</w:t>
      </w:r>
      <w:r w:rsidRPr="0041147B">
        <w:rPr>
          <w:rFonts w:asciiTheme="majorEastAsia" w:eastAsiaTheme="majorEastAsia" w:hAnsiTheme="majorEastAsia"/>
          <w:kern w:val="0"/>
          <w:sz w:val="24"/>
          <w:shd w:val="clear" w:color="auto" w:fill="FFFFFF"/>
        </w:rPr>
        <w:t>≥</w:t>
      </w:r>
      <w:r w:rsidRPr="0041147B">
        <w:rPr>
          <w:rFonts w:asciiTheme="majorEastAsia" w:eastAsiaTheme="majorEastAsia" w:hAnsiTheme="majorEastAsia" w:hint="eastAsia"/>
          <w:kern w:val="0"/>
          <w:sz w:val="24"/>
          <w:shd w:val="clear" w:color="auto" w:fill="FFFFFF"/>
        </w:rPr>
        <w:t>7</w:t>
      </w:r>
      <w:r w:rsidRPr="0041147B">
        <w:rPr>
          <w:rFonts w:asciiTheme="majorEastAsia" w:eastAsiaTheme="majorEastAsia" w:hAnsiTheme="majorEastAsia" w:cs="宋体" w:hint="eastAsia"/>
          <w:kern w:val="0"/>
          <w:sz w:val="24"/>
          <w:shd w:val="clear" w:color="auto" w:fill="FFFFFF"/>
        </w:rPr>
        <w:t>，具备复眼荧光照明技术。</w:t>
      </w:r>
    </w:p>
    <w:p w:rsidR="0041147B" w:rsidRPr="0041147B" w:rsidRDefault="0041147B" w:rsidP="0041147B">
      <w:pPr>
        <w:spacing w:line="440" w:lineRule="exact"/>
        <w:contextualSpacing/>
        <w:jc w:val="center"/>
        <w:rPr>
          <w:rFonts w:asciiTheme="majorEastAsia" w:eastAsiaTheme="majorEastAsia" w:hAnsiTheme="majorEastAsia" w:cs="微软雅黑"/>
          <w:b/>
          <w:sz w:val="32"/>
          <w:szCs w:val="32"/>
        </w:rPr>
      </w:pPr>
      <w:r w:rsidRPr="0041147B">
        <w:rPr>
          <w:rFonts w:asciiTheme="majorEastAsia" w:eastAsiaTheme="majorEastAsia" w:hAnsiTheme="majorEastAsia" w:cs="微软雅黑" w:hint="eastAsia"/>
          <w:b/>
          <w:sz w:val="32"/>
          <w:szCs w:val="32"/>
        </w:rPr>
        <w:lastRenderedPageBreak/>
        <w:t>裂隙灯显微镜</w:t>
      </w:r>
    </w:p>
    <w:p w:rsidR="0041147B" w:rsidRPr="0041147B" w:rsidRDefault="0041147B" w:rsidP="0041147B">
      <w:pPr>
        <w:numPr>
          <w:ilvl w:val="0"/>
          <w:numId w:val="12"/>
        </w:numPr>
        <w:spacing w:line="440" w:lineRule="exact"/>
        <w:ind w:firstLine="480"/>
        <w:contextualSpacing/>
        <w:rPr>
          <w:rFonts w:asciiTheme="majorEastAsia" w:eastAsiaTheme="majorEastAsia" w:hAnsiTheme="majorEastAsia"/>
          <w:sz w:val="24"/>
        </w:rPr>
      </w:pPr>
      <w:r w:rsidRPr="0041147B">
        <w:rPr>
          <w:rFonts w:asciiTheme="majorEastAsia" w:eastAsiaTheme="majorEastAsia" w:hAnsiTheme="majorEastAsia" w:cs="微软雅黑" w:hint="eastAsia"/>
          <w:b/>
          <w:bCs/>
          <w:sz w:val="24"/>
        </w:rPr>
        <w:t>用途</w:t>
      </w:r>
      <w:r w:rsidRPr="0041147B">
        <w:rPr>
          <w:rFonts w:asciiTheme="majorEastAsia" w:eastAsiaTheme="majorEastAsia" w:hAnsiTheme="majorEastAsia" w:hint="eastAsia"/>
          <w:sz w:val="24"/>
        </w:rPr>
        <w:t xml:space="preserve">：裂隙灯显微镜是眼科医生的桌边常驻设备，做眼科显微检查、显微手术 </w:t>
      </w:r>
    </w:p>
    <w:p w:rsidR="0041147B" w:rsidRPr="0041147B" w:rsidRDefault="0041147B" w:rsidP="0041147B">
      <w:pPr>
        <w:numPr>
          <w:ilvl w:val="0"/>
          <w:numId w:val="12"/>
        </w:numPr>
        <w:spacing w:line="440" w:lineRule="exact"/>
        <w:ind w:firstLine="480"/>
        <w:contextualSpacing/>
        <w:rPr>
          <w:rFonts w:asciiTheme="majorEastAsia" w:eastAsiaTheme="majorEastAsia" w:hAnsiTheme="majorEastAsia"/>
          <w:sz w:val="24"/>
        </w:rPr>
      </w:pPr>
      <w:r w:rsidRPr="0041147B">
        <w:rPr>
          <w:rFonts w:asciiTheme="majorEastAsia" w:eastAsiaTheme="majorEastAsia" w:hAnsiTheme="majorEastAsia" w:cs="微软雅黑" w:hint="eastAsia"/>
          <w:b/>
          <w:bCs/>
          <w:sz w:val="24"/>
        </w:rPr>
        <w:t>数量</w:t>
      </w:r>
      <w:r w:rsidRPr="0041147B">
        <w:rPr>
          <w:rFonts w:asciiTheme="majorEastAsia" w:eastAsiaTheme="majorEastAsia" w:hAnsiTheme="majorEastAsia" w:hint="eastAsia"/>
          <w:sz w:val="24"/>
        </w:rPr>
        <w:t>：两台</w:t>
      </w:r>
    </w:p>
    <w:p w:rsidR="0041147B" w:rsidRPr="0041147B" w:rsidRDefault="0041147B" w:rsidP="0041147B">
      <w:pPr>
        <w:widowControl/>
        <w:spacing w:line="440" w:lineRule="exact"/>
        <w:ind w:firstLineChars="200" w:firstLine="480"/>
        <w:contextualSpacing/>
        <w:textAlignment w:val="center"/>
        <w:rPr>
          <w:rFonts w:asciiTheme="majorEastAsia" w:eastAsiaTheme="majorEastAsia" w:hAnsiTheme="majorEastAsia" w:cs="宋体"/>
          <w:b/>
          <w:bCs/>
          <w:sz w:val="24"/>
        </w:rPr>
      </w:pPr>
      <w:r w:rsidRPr="0041147B">
        <w:rPr>
          <w:rFonts w:asciiTheme="majorEastAsia" w:eastAsiaTheme="majorEastAsia" w:hAnsiTheme="majorEastAsia" w:hint="eastAsia"/>
          <w:sz w:val="24"/>
        </w:rPr>
        <w:t>三、</w:t>
      </w:r>
      <w:r w:rsidRPr="0041147B">
        <w:rPr>
          <w:rFonts w:asciiTheme="majorEastAsia" w:eastAsiaTheme="majorEastAsia" w:hAnsiTheme="majorEastAsia" w:cs="微软雅黑" w:hint="eastAsia"/>
          <w:b/>
          <w:bCs/>
          <w:sz w:val="24"/>
        </w:rPr>
        <w:t>技术要求</w:t>
      </w:r>
      <w:r w:rsidRPr="0041147B">
        <w:rPr>
          <w:rFonts w:asciiTheme="majorEastAsia" w:eastAsiaTheme="majorEastAsia" w:hAnsiTheme="majorEastAsia" w:hint="eastAsia"/>
          <w:sz w:val="24"/>
        </w:rPr>
        <w:t>：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1.显微镜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/>
          <w:kern w:val="0"/>
          <w:sz w:val="24"/>
        </w:rPr>
        <w:t>★</w:t>
      </w: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1.1类型：伽利略式会聚型双目镜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1.2放大倍数选择系统：5档旋转卷筒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1.3接物镜：f=125mm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1.4目镜：</w:t>
      </w:r>
      <w:proofErr w:type="gramStart"/>
      <w:r w:rsidRPr="0041147B"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  <w:t>12.5x</w:t>
      </w:r>
      <w:proofErr w:type="gramEnd"/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1.5屈光度调节：±</w:t>
      </w:r>
      <w:r w:rsidRPr="0041147B"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  <w:t>8 D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/>
          <w:kern w:val="0"/>
          <w:sz w:val="24"/>
        </w:rPr>
        <w:t>★</w:t>
      </w: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1.6放大倍数：</w:t>
      </w:r>
      <w:r w:rsidRPr="0041147B"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  <w:t>5x</w:t>
      </w: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，</w:t>
      </w:r>
      <w:r w:rsidRPr="0041147B"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  <w:t>8x</w:t>
      </w: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，</w:t>
      </w:r>
      <w:r w:rsidRPr="0041147B"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  <w:t>12.5x</w:t>
      </w: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，</w:t>
      </w:r>
      <w:r w:rsidRPr="0041147B"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  <w:t>20x</w:t>
      </w: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，</w:t>
      </w:r>
      <w:r w:rsidRPr="0041147B"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  <w:t>32x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1.7真实视野：</w:t>
      </w:r>
      <w:r w:rsidRPr="0041147B"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  <w:t>46</w:t>
      </w: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mm，</w:t>
      </w:r>
      <w:r w:rsidRPr="0041147B"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  <w:t>29.5</w:t>
      </w: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mm，</w:t>
      </w:r>
      <w:r w:rsidRPr="0041147B"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  <w:t>18.4</w:t>
      </w: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mm，</w:t>
      </w:r>
      <w:r w:rsidRPr="0041147B"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  <w:t>11.5</w:t>
      </w: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mm，</w:t>
      </w:r>
      <w:r w:rsidRPr="0041147B"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  <w:t>7.5mm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1.8瞳孔间调节：</w:t>
      </w:r>
      <w:r w:rsidRPr="0041147B"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  <w:t>50</w:t>
      </w: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至</w:t>
      </w:r>
      <w:r w:rsidRPr="0041147B"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  <w:t>75mm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1.9立体角度：</w:t>
      </w:r>
      <w:r w:rsidRPr="0041147B"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  <w:t>6°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/>
          <w:kern w:val="0"/>
          <w:sz w:val="24"/>
        </w:rPr>
        <w:t>★</w:t>
      </w: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1.10是否包括黄色滤光片：是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2.裂隙灯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2.1光源：6v20w卤素灯泡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2.2裂隙投射比例：</w:t>
      </w:r>
      <w:r w:rsidRPr="0041147B"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  <w:t>1.16X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2.3裂隙宽度：0至14mm连续可变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 xml:space="preserve">2.4裂隙长度：1.8至13mm连续可变 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2.5最大裂隙长度：</w:t>
      </w:r>
      <w:r w:rsidRPr="0041147B"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  <w:t>14mm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2.6光圈直径：</w:t>
      </w:r>
      <w:r w:rsidRPr="0041147B"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  <w:t>14mm</w:t>
      </w: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，</w:t>
      </w:r>
      <w:r w:rsidRPr="0041147B"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  <w:t>9mm</w:t>
      </w: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，</w:t>
      </w:r>
      <w:r w:rsidRPr="0041147B"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  <w:t>5.5mm</w:t>
      </w: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，</w:t>
      </w:r>
      <w:r w:rsidRPr="0041147B"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  <w:t>0.</w:t>
      </w: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2</w:t>
      </w:r>
      <w:r w:rsidRPr="0041147B"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  <w:t>mm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2.7滤光片：蓝光，无</w:t>
      </w:r>
      <w:proofErr w:type="gramStart"/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赤</w:t>
      </w:r>
      <w:proofErr w:type="gramEnd"/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光，热吸收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2.8裂隙旋转角度：±90°按照Tabo比例连续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2.9入射角度：0° 水平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2.10无障碍工作距离（退出棱镜/患者眼睛距离）：</w:t>
      </w:r>
      <w:r w:rsidRPr="0041147B"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  <w:t>68mm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3.下颚支架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3.1固视点：白色，发光，带接缝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3.2固视点指示灯：LED 12V 60mA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3.3下颚</w:t>
      </w:r>
      <w:proofErr w:type="gramStart"/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托高度</w:t>
      </w:r>
      <w:proofErr w:type="gramEnd"/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调节：</w:t>
      </w:r>
      <w:r w:rsidRPr="0041147B"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  <w:t>76mm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lastRenderedPageBreak/>
        <w:t>4.直角运动底座：侧向或横向运动（x）</w:t>
      </w:r>
      <w:r w:rsidRPr="0041147B"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  <w:t>107mm</w:t>
      </w:r>
    </w:p>
    <w:p w:rsidR="0041147B" w:rsidRPr="0041147B" w:rsidRDefault="0041147B" w:rsidP="0041147B">
      <w:pPr>
        <w:widowControl/>
        <w:spacing w:line="440" w:lineRule="exact"/>
        <w:ind w:firstLineChars="700" w:firstLine="1680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前后或深度运动（y）</w:t>
      </w:r>
      <w:r w:rsidRPr="0041147B"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  <w:t>113mm</w:t>
      </w:r>
    </w:p>
    <w:p w:rsidR="0041147B" w:rsidRPr="0041147B" w:rsidRDefault="0041147B" w:rsidP="0041147B">
      <w:pPr>
        <w:widowControl/>
        <w:spacing w:line="440" w:lineRule="exact"/>
        <w:ind w:left="1260" w:firstLine="420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上下或垂直运动（z）</w:t>
      </w:r>
      <w:r w:rsidRPr="0041147B"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  <w:t>36mm</w:t>
      </w:r>
    </w:p>
    <w:p w:rsidR="0041147B" w:rsidRPr="0041147B" w:rsidRDefault="0041147B" w:rsidP="0041147B">
      <w:pPr>
        <w:widowControl/>
        <w:spacing w:line="440" w:lineRule="exact"/>
        <w:ind w:left="1260" w:firstLine="420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水平细致运动（x，y）14</w:t>
      </w:r>
      <w:r w:rsidRPr="0041147B"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  <w:t>mm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5.电源及功耗：</w:t>
      </w:r>
      <w:r w:rsidRPr="0041147B"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  <w:t xml:space="preserve">100V/120V/230V/240V </w:t>
      </w: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AC</w:t>
      </w:r>
      <w:r w:rsidRPr="0041147B"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  <w:t xml:space="preserve"> ±10%</w:t>
      </w: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，40V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6.尺寸及重量：</w:t>
      </w:r>
      <w:r w:rsidRPr="0041147B"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  <w:t>500(W</w:t>
      </w:r>
      <w:proofErr w:type="gramStart"/>
      <w:r w:rsidRPr="0041147B"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  <w:t>)×</w:t>
      </w:r>
      <w:proofErr w:type="gramEnd"/>
      <w:r w:rsidRPr="0041147B"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  <w:t>4</w:t>
      </w: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30</w:t>
      </w:r>
      <w:r w:rsidRPr="0041147B"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  <w:t>(D)×662(H)mm /15.8kg</w:t>
      </w:r>
    </w:p>
    <w:p w:rsidR="0041147B" w:rsidRPr="0041147B" w:rsidRDefault="0041147B" w:rsidP="0041147B">
      <w:pPr>
        <w:spacing w:line="440" w:lineRule="exact"/>
        <w:ind w:left="210"/>
        <w:contextualSpacing/>
        <w:rPr>
          <w:rFonts w:asciiTheme="majorEastAsia" w:eastAsiaTheme="majorEastAsia" w:hAnsiTheme="majorEastAsia" w:cs="微软雅黑"/>
          <w:b/>
          <w:bCs/>
          <w:sz w:val="24"/>
        </w:rPr>
      </w:pPr>
      <w:r w:rsidRPr="0041147B">
        <w:rPr>
          <w:rFonts w:asciiTheme="majorEastAsia" w:eastAsiaTheme="majorEastAsia" w:hAnsiTheme="majorEastAsia" w:cs="微软雅黑" w:hint="eastAsia"/>
          <w:b/>
          <w:bCs/>
          <w:sz w:val="24"/>
        </w:rPr>
        <w:t>四</w:t>
      </w:r>
      <w:r w:rsidRPr="0041147B">
        <w:rPr>
          <w:rFonts w:asciiTheme="majorEastAsia" w:eastAsiaTheme="majorEastAsia" w:hAnsiTheme="majorEastAsia" w:hint="eastAsia"/>
          <w:sz w:val="24"/>
        </w:rPr>
        <w:t>、</w:t>
      </w:r>
      <w:r w:rsidRPr="0041147B">
        <w:rPr>
          <w:rFonts w:asciiTheme="majorEastAsia" w:eastAsiaTheme="majorEastAsia" w:hAnsiTheme="majorEastAsia" w:cs="微软雅黑" w:hint="eastAsia"/>
          <w:b/>
          <w:bCs/>
          <w:sz w:val="24"/>
        </w:rPr>
        <w:t>配置清单</w:t>
      </w:r>
    </w:p>
    <w:p w:rsidR="0041147B" w:rsidRPr="0041147B" w:rsidRDefault="0041147B" w:rsidP="0041147B">
      <w:pPr>
        <w:pStyle w:val="a7"/>
        <w:widowControl/>
        <w:numPr>
          <w:ilvl w:val="0"/>
          <w:numId w:val="13"/>
        </w:numPr>
        <w:spacing w:line="440" w:lineRule="exact"/>
        <w:ind w:left="357" w:firstLineChars="0" w:hanging="357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裂隙灯主机1台</w:t>
      </w:r>
    </w:p>
    <w:p w:rsidR="0041147B" w:rsidRPr="0041147B" w:rsidRDefault="0041147B" w:rsidP="0041147B">
      <w:pPr>
        <w:pStyle w:val="a7"/>
        <w:widowControl/>
        <w:numPr>
          <w:ilvl w:val="0"/>
          <w:numId w:val="13"/>
        </w:numPr>
        <w:spacing w:line="440" w:lineRule="exact"/>
        <w:ind w:firstLineChars="0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校准棒1个</w:t>
      </w:r>
    </w:p>
    <w:p w:rsidR="0041147B" w:rsidRPr="0041147B" w:rsidRDefault="0041147B" w:rsidP="0041147B">
      <w:pPr>
        <w:pStyle w:val="a7"/>
        <w:widowControl/>
        <w:numPr>
          <w:ilvl w:val="0"/>
          <w:numId w:val="13"/>
        </w:numPr>
        <w:spacing w:line="440" w:lineRule="exact"/>
        <w:ind w:firstLineChars="0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保护罩1个</w:t>
      </w:r>
    </w:p>
    <w:p w:rsidR="0041147B" w:rsidRPr="0041147B" w:rsidRDefault="0041147B" w:rsidP="0041147B">
      <w:pPr>
        <w:pStyle w:val="a7"/>
        <w:widowControl/>
        <w:numPr>
          <w:ilvl w:val="0"/>
          <w:numId w:val="13"/>
        </w:numPr>
        <w:spacing w:line="440" w:lineRule="exact"/>
        <w:ind w:firstLineChars="0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 w:themeColor="text1"/>
          <w:kern w:val="0"/>
          <w:sz w:val="24"/>
          <w:lang/>
        </w:rPr>
        <w:t>国产电动桌1台</w:t>
      </w:r>
    </w:p>
    <w:p w:rsidR="0041147B" w:rsidRPr="0041147B" w:rsidRDefault="0041147B" w:rsidP="0041147B">
      <w:pPr>
        <w:pStyle w:val="a7"/>
        <w:widowControl/>
        <w:spacing w:line="440" w:lineRule="exact"/>
        <w:ind w:firstLineChars="0" w:firstLine="0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 w:themeColor="text1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b/>
          <w:bCs/>
          <w:color w:val="000000" w:themeColor="text1"/>
          <w:kern w:val="0"/>
          <w:sz w:val="24"/>
          <w:lang/>
        </w:rPr>
        <w:t>五、保修期限：四年</w:t>
      </w:r>
    </w:p>
    <w:p w:rsidR="0041147B" w:rsidRPr="0041147B" w:rsidRDefault="0041147B" w:rsidP="0041147B">
      <w:pPr>
        <w:spacing w:line="440" w:lineRule="exact"/>
        <w:ind w:left="210"/>
        <w:contextualSpacing/>
        <w:rPr>
          <w:rFonts w:asciiTheme="majorEastAsia" w:eastAsiaTheme="majorEastAsia" w:hAnsiTheme="majorEastAsia" w:cs="微软雅黑"/>
          <w:b/>
          <w:bCs/>
          <w:sz w:val="24"/>
        </w:rPr>
      </w:pPr>
    </w:p>
    <w:p w:rsidR="0041147B" w:rsidRPr="0041147B" w:rsidRDefault="0041147B" w:rsidP="0041147B">
      <w:pPr>
        <w:spacing w:line="440" w:lineRule="exact"/>
        <w:ind w:firstLineChars="400" w:firstLine="1285"/>
        <w:contextualSpacing/>
        <w:jc w:val="center"/>
        <w:rPr>
          <w:rFonts w:asciiTheme="majorEastAsia" w:eastAsiaTheme="majorEastAsia" w:hAnsiTheme="majorEastAsia" w:cs="微软雅黑" w:hint="eastAsia"/>
          <w:b/>
          <w:bCs/>
          <w:sz w:val="32"/>
          <w:szCs w:val="32"/>
        </w:rPr>
      </w:pPr>
      <w:r w:rsidRPr="0041147B">
        <w:rPr>
          <w:rFonts w:asciiTheme="majorEastAsia" w:eastAsiaTheme="majorEastAsia" w:hAnsiTheme="majorEastAsia" w:cs="微软雅黑" w:hint="eastAsia"/>
          <w:b/>
          <w:bCs/>
          <w:sz w:val="32"/>
          <w:szCs w:val="32"/>
        </w:rPr>
        <w:t>综合验光仪</w:t>
      </w:r>
    </w:p>
    <w:p w:rsidR="0041147B" w:rsidRPr="0041147B" w:rsidRDefault="0041147B" w:rsidP="0041147B">
      <w:pPr>
        <w:numPr>
          <w:ilvl w:val="0"/>
          <w:numId w:val="14"/>
        </w:numPr>
        <w:spacing w:line="440" w:lineRule="exact"/>
        <w:contextualSpacing/>
        <w:rPr>
          <w:rFonts w:asciiTheme="majorEastAsia" w:eastAsiaTheme="majorEastAsia" w:hAnsiTheme="majorEastAsia" w:hint="eastAsia"/>
          <w:sz w:val="24"/>
        </w:rPr>
      </w:pPr>
      <w:r w:rsidRPr="0041147B">
        <w:rPr>
          <w:rFonts w:asciiTheme="majorEastAsia" w:eastAsiaTheme="majorEastAsia" w:hAnsiTheme="majorEastAsia" w:cs="微软雅黑" w:hint="eastAsia"/>
          <w:b/>
          <w:bCs/>
          <w:sz w:val="24"/>
        </w:rPr>
        <w:t>用途</w:t>
      </w:r>
      <w:r w:rsidRPr="0041147B">
        <w:rPr>
          <w:rFonts w:asciiTheme="majorEastAsia" w:eastAsiaTheme="majorEastAsia" w:hAnsiTheme="majorEastAsia" w:hint="eastAsia"/>
          <w:sz w:val="24"/>
        </w:rPr>
        <w:t>：综合验光仪是目前国际上公认的主要验光设备。综合验光</w:t>
      </w:r>
      <w:proofErr w:type="gramStart"/>
      <w:r w:rsidRPr="0041147B">
        <w:rPr>
          <w:rFonts w:asciiTheme="majorEastAsia" w:eastAsiaTheme="majorEastAsia" w:hAnsiTheme="majorEastAsia" w:hint="eastAsia"/>
          <w:sz w:val="24"/>
        </w:rPr>
        <w:t>仪不仅</w:t>
      </w:r>
      <w:proofErr w:type="gramEnd"/>
      <w:r w:rsidRPr="0041147B">
        <w:rPr>
          <w:rFonts w:asciiTheme="majorEastAsia" w:eastAsiaTheme="majorEastAsia" w:hAnsiTheme="majorEastAsia" w:hint="eastAsia"/>
          <w:sz w:val="24"/>
        </w:rPr>
        <w:t>能完成对近视、远视、散光、老视和双眼屈光平衡等常规屈光的定量检查，而且能够实现多重特殊的视觉测试功能。</w:t>
      </w:r>
    </w:p>
    <w:p w:rsidR="0041147B" w:rsidRPr="0041147B" w:rsidRDefault="0041147B" w:rsidP="0041147B">
      <w:pPr>
        <w:numPr>
          <w:ilvl w:val="0"/>
          <w:numId w:val="14"/>
        </w:numPr>
        <w:spacing w:line="440" w:lineRule="exact"/>
        <w:contextualSpacing/>
        <w:rPr>
          <w:rFonts w:asciiTheme="majorEastAsia" w:eastAsiaTheme="majorEastAsia" w:hAnsiTheme="majorEastAsia"/>
          <w:sz w:val="24"/>
        </w:rPr>
      </w:pPr>
      <w:r w:rsidRPr="0041147B">
        <w:rPr>
          <w:rFonts w:asciiTheme="majorEastAsia" w:eastAsiaTheme="majorEastAsia" w:hAnsiTheme="majorEastAsia" w:cs="微软雅黑" w:hint="eastAsia"/>
          <w:b/>
          <w:bCs/>
          <w:sz w:val="24"/>
        </w:rPr>
        <w:t>数量</w:t>
      </w:r>
      <w:r w:rsidRPr="0041147B">
        <w:rPr>
          <w:rFonts w:asciiTheme="majorEastAsia" w:eastAsiaTheme="majorEastAsia" w:hAnsiTheme="majorEastAsia" w:hint="eastAsia"/>
          <w:sz w:val="24"/>
        </w:rPr>
        <w:t>：一台</w:t>
      </w:r>
    </w:p>
    <w:p w:rsidR="0041147B" w:rsidRPr="0041147B" w:rsidRDefault="0041147B" w:rsidP="0041147B">
      <w:pPr>
        <w:widowControl/>
        <w:spacing w:line="440" w:lineRule="exact"/>
        <w:contextualSpacing/>
        <w:textAlignment w:val="center"/>
        <w:rPr>
          <w:rFonts w:asciiTheme="majorEastAsia" w:eastAsiaTheme="majorEastAsia" w:hAnsiTheme="majorEastAsia" w:cs="宋体"/>
          <w:b/>
          <w:bCs/>
          <w:sz w:val="24"/>
        </w:rPr>
      </w:pPr>
      <w:r w:rsidRPr="0041147B">
        <w:rPr>
          <w:rFonts w:asciiTheme="majorEastAsia" w:eastAsiaTheme="majorEastAsia" w:hAnsiTheme="majorEastAsia" w:cs="微软雅黑" w:hint="eastAsia"/>
          <w:b/>
          <w:bCs/>
          <w:sz w:val="24"/>
        </w:rPr>
        <w:t>三</w:t>
      </w:r>
      <w:r w:rsidRPr="0041147B">
        <w:rPr>
          <w:rFonts w:asciiTheme="majorEastAsia" w:eastAsiaTheme="majorEastAsia" w:hAnsiTheme="majorEastAsia" w:hint="eastAsia"/>
          <w:sz w:val="24"/>
        </w:rPr>
        <w:t>、</w:t>
      </w:r>
      <w:r w:rsidRPr="0041147B">
        <w:rPr>
          <w:rFonts w:asciiTheme="majorEastAsia" w:eastAsiaTheme="majorEastAsia" w:hAnsiTheme="majorEastAsia" w:cs="微软雅黑" w:hint="eastAsia"/>
          <w:b/>
          <w:bCs/>
          <w:sz w:val="24"/>
        </w:rPr>
        <w:t>技术要求</w:t>
      </w:r>
      <w:r w:rsidRPr="0041147B">
        <w:rPr>
          <w:rFonts w:asciiTheme="majorEastAsia" w:eastAsiaTheme="majorEastAsia" w:hAnsiTheme="majorEastAsia" w:hint="eastAsia"/>
          <w:sz w:val="24"/>
        </w:rPr>
        <w:t xml:space="preserve">：  </w:t>
      </w:r>
      <w:r w:rsidRPr="0041147B">
        <w:rPr>
          <w:rFonts w:asciiTheme="majorEastAsia" w:eastAsiaTheme="majorEastAsia" w:hAnsiTheme="majorEastAsia" w:cs="宋体" w:hint="eastAsia"/>
          <w:b/>
          <w:bCs/>
          <w:sz w:val="24"/>
        </w:rPr>
        <w:t xml:space="preserve">        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/>
          <w:kern w:val="0"/>
          <w:sz w:val="24"/>
        </w:rPr>
        <w:t>★</w:t>
      </w:r>
      <w:r w:rsidRPr="0041147B">
        <w:rPr>
          <w:rFonts w:asciiTheme="majorEastAsia" w:eastAsiaTheme="majorEastAsia" w:hAnsiTheme="majorEastAsia" w:cs="宋体" w:hint="eastAsia"/>
          <w:color w:val="000000"/>
          <w:kern w:val="0"/>
          <w:sz w:val="24"/>
          <w:lang/>
        </w:rPr>
        <w:t>1.测量范围：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/>
          <w:kern w:val="0"/>
          <w:sz w:val="24"/>
          <w:lang/>
        </w:rPr>
        <w:t>1.1球镜：-29.00至+26.75D (增量为0.12/0.25D/0.5D/3D)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/>
          <w:kern w:val="0"/>
          <w:sz w:val="24"/>
          <w:lang/>
        </w:rPr>
        <w:t xml:space="preserve">          -19.00至+16.75D (十字交叉柱镜测试，棱镜测试)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/>
          <w:kern w:val="0"/>
          <w:sz w:val="24"/>
          <w:lang/>
        </w:rPr>
        <w:t>1.2柱镜：0.00至±8.75D (增量为0.25D/1D/2D/3D)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/>
          <w:kern w:val="0"/>
          <w:sz w:val="24"/>
          <w:lang/>
        </w:rPr>
        <w:t>1.3轴位：0至180°(1/5/15°增量)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/>
          <w:kern w:val="0"/>
          <w:sz w:val="24"/>
          <w:lang/>
        </w:rPr>
        <w:t>1.4瞳距(PD)：48至80mm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/>
          <w:kern w:val="0"/>
          <w:sz w:val="24"/>
          <w:lang/>
        </w:rPr>
        <w:tab/>
      </w:r>
      <w:r w:rsidRPr="0041147B">
        <w:rPr>
          <w:rFonts w:asciiTheme="majorEastAsia" w:eastAsiaTheme="majorEastAsia" w:hAnsiTheme="majorEastAsia" w:cs="宋体" w:hint="eastAsia"/>
          <w:color w:val="000000"/>
          <w:kern w:val="0"/>
          <w:sz w:val="24"/>
          <w:lang/>
        </w:rPr>
        <w:tab/>
        <w:t xml:space="preserve">   </w:t>
      </w:r>
      <w:r w:rsidRPr="0041147B">
        <w:rPr>
          <w:rFonts w:asciiTheme="majorEastAsia" w:eastAsiaTheme="majorEastAsia" w:hAnsiTheme="majorEastAsia" w:cs="宋体" w:hint="eastAsia"/>
          <w:color w:val="000000"/>
          <w:kern w:val="0"/>
          <w:sz w:val="24"/>
          <w:lang/>
        </w:rPr>
        <w:tab/>
        <w:t xml:space="preserve">   50~74mm（近视距离35CM时）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/>
          <w:kern w:val="0"/>
          <w:sz w:val="24"/>
          <w:lang/>
        </w:rPr>
        <w:tab/>
      </w:r>
      <w:r w:rsidRPr="0041147B">
        <w:rPr>
          <w:rFonts w:asciiTheme="majorEastAsia" w:eastAsiaTheme="majorEastAsia" w:hAnsiTheme="majorEastAsia" w:cs="宋体" w:hint="eastAsia"/>
          <w:color w:val="000000"/>
          <w:kern w:val="0"/>
          <w:sz w:val="24"/>
          <w:lang/>
        </w:rPr>
        <w:tab/>
      </w:r>
      <w:r w:rsidRPr="0041147B">
        <w:rPr>
          <w:rFonts w:asciiTheme="majorEastAsia" w:eastAsiaTheme="majorEastAsia" w:hAnsiTheme="majorEastAsia" w:cs="宋体" w:hint="eastAsia"/>
          <w:color w:val="000000"/>
          <w:kern w:val="0"/>
          <w:sz w:val="24"/>
          <w:lang/>
        </w:rPr>
        <w:tab/>
        <w:t xml:space="preserve">   54~80mm（辐辏时的远用PD）0.5/1.0mm间隔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/>
          <w:kern w:val="0"/>
          <w:sz w:val="24"/>
          <w:lang/>
        </w:rPr>
        <w:t>1.5棱镜：0至20Δ(0.1Δ/0.5Δ/2Δ间隔)</w:t>
      </w:r>
    </w:p>
    <w:p w:rsidR="0041147B" w:rsidRPr="0041147B" w:rsidRDefault="0041147B" w:rsidP="0041147B">
      <w:pPr>
        <w:widowControl/>
        <w:tabs>
          <w:tab w:val="left" w:pos="5682"/>
        </w:tabs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/>
          <w:color w:val="C00000"/>
          <w:sz w:val="24"/>
        </w:rPr>
      </w:pPr>
      <w:r w:rsidRPr="0041147B">
        <w:rPr>
          <w:rFonts w:asciiTheme="majorEastAsia" w:eastAsiaTheme="majorEastAsia" w:hAnsiTheme="majorEastAsia" w:cs="宋体" w:hint="eastAsia"/>
          <w:color w:val="000000"/>
          <w:kern w:val="0"/>
          <w:sz w:val="24"/>
        </w:rPr>
        <w:t>★</w:t>
      </w:r>
      <w:r w:rsidRPr="0041147B">
        <w:rPr>
          <w:rFonts w:asciiTheme="majorEastAsia" w:eastAsiaTheme="majorEastAsia" w:hAnsiTheme="majorEastAsia" w:hint="eastAsia"/>
          <w:sz w:val="24"/>
        </w:rPr>
        <w:t>2.</w:t>
      </w:r>
      <w:r w:rsidRPr="0041147B">
        <w:rPr>
          <w:rFonts w:asciiTheme="majorEastAsia" w:eastAsiaTheme="majorEastAsia" w:hAnsiTheme="majorEastAsia" w:hint="eastAsia"/>
          <w:color w:val="000000"/>
          <w:sz w:val="24"/>
        </w:rPr>
        <w:t>辅助镜片：十字交叉柱镜镜片(±0.25D,±0.50D,±0.25D自动十字交叉柱镜镜片)，遮挡镜，小孔镜（直径2mm），红/绿镜片，偏振滤光片（45°，135°），固定十字交叉柱镜镜片（±0.50D），检影镜用球镜镜片（+1.5D/-2.0D），红色马</w:t>
      </w:r>
      <w:r w:rsidRPr="0041147B">
        <w:rPr>
          <w:rFonts w:asciiTheme="majorEastAsia" w:eastAsiaTheme="majorEastAsia" w:hAnsiTheme="majorEastAsia" w:hint="eastAsia"/>
          <w:color w:val="000000"/>
          <w:sz w:val="24"/>
        </w:rPr>
        <w:lastRenderedPageBreak/>
        <w:t>氏杆，固定分离棱镜，双眼平衡分离棱镜，水平隐斜视分离棱镜，垂直隐斜视分离棱镜，固定</w:t>
      </w:r>
      <w:proofErr w:type="gramStart"/>
      <w:r w:rsidRPr="0041147B">
        <w:rPr>
          <w:rFonts w:asciiTheme="majorEastAsia" w:eastAsiaTheme="majorEastAsia" w:hAnsiTheme="majorEastAsia" w:hint="eastAsia"/>
          <w:color w:val="000000"/>
          <w:sz w:val="24"/>
        </w:rPr>
        <w:t>十字柱镜</w:t>
      </w:r>
      <w:proofErr w:type="gramEnd"/>
      <w:r w:rsidRPr="0041147B">
        <w:rPr>
          <w:rFonts w:asciiTheme="majorEastAsia" w:eastAsiaTheme="majorEastAsia" w:hAnsiTheme="majorEastAsia" w:hint="eastAsia"/>
          <w:color w:val="000000"/>
          <w:sz w:val="24"/>
        </w:rPr>
        <w:t>+水平隐斜视分离棱镜，双眼开放雾化（单只眼睛可以0.5</w:t>
      </w:r>
      <w:r w:rsidRPr="0041147B">
        <w:rPr>
          <w:rFonts w:asciiTheme="majorEastAsia" w:eastAsiaTheme="majorEastAsia" w:hAnsiTheme="majorEastAsia" w:cs="宋体" w:hint="eastAsia"/>
          <w:color w:val="000000"/>
          <w:kern w:val="0"/>
          <w:sz w:val="24"/>
          <w:lang/>
        </w:rPr>
        <w:t>Δ</w:t>
      </w:r>
      <w:r w:rsidRPr="0041147B">
        <w:rPr>
          <w:rFonts w:asciiTheme="majorEastAsia" w:eastAsiaTheme="majorEastAsia" w:hAnsiTheme="majorEastAsia" w:hint="eastAsia"/>
          <w:color w:val="000000"/>
          <w:sz w:val="24"/>
        </w:rPr>
        <w:t>为增量更改）</w:t>
      </w:r>
    </w:p>
    <w:p w:rsidR="0041147B" w:rsidRPr="0041147B" w:rsidRDefault="0041147B" w:rsidP="0041147B">
      <w:pPr>
        <w:widowControl/>
        <w:tabs>
          <w:tab w:val="left" w:pos="5682"/>
        </w:tabs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/>
          <w:color w:val="000000"/>
          <w:sz w:val="24"/>
        </w:rPr>
      </w:pPr>
      <w:r w:rsidRPr="0041147B">
        <w:rPr>
          <w:rFonts w:asciiTheme="majorEastAsia" w:eastAsiaTheme="majorEastAsia" w:hAnsiTheme="majorEastAsia" w:cs="宋体" w:hint="eastAsia"/>
          <w:color w:val="000000"/>
          <w:kern w:val="0"/>
          <w:sz w:val="24"/>
        </w:rPr>
        <w:t>★</w:t>
      </w:r>
      <w:r w:rsidRPr="0041147B">
        <w:rPr>
          <w:rFonts w:asciiTheme="majorEastAsia" w:eastAsiaTheme="majorEastAsia" w:hAnsiTheme="majorEastAsia" w:hint="eastAsia"/>
          <w:color w:val="000000"/>
          <w:sz w:val="24"/>
        </w:rPr>
        <w:t>3.视野: 40°（VD=12mm），39°（VD=13.75mm）</w:t>
      </w:r>
    </w:p>
    <w:p w:rsidR="0041147B" w:rsidRPr="0041147B" w:rsidRDefault="0041147B" w:rsidP="0041147B">
      <w:pPr>
        <w:widowControl/>
        <w:tabs>
          <w:tab w:val="left" w:pos="5682"/>
        </w:tabs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/>
          <w:color w:val="000000"/>
          <w:sz w:val="24"/>
        </w:rPr>
      </w:pPr>
      <w:r w:rsidRPr="0041147B">
        <w:rPr>
          <w:rFonts w:asciiTheme="majorEastAsia" w:eastAsiaTheme="majorEastAsia" w:hAnsiTheme="majorEastAsia" w:hint="eastAsia"/>
          <w:color w:val="000000"/>
          <w:sz w:val="24"/>
        </w:rPr>
        <w:t>4.近视力验光距离：350至700mm(50mm增量)</w:t>
      </w:r>
    </w:p>
    <w:p w:rsidR="0041147B" w:rsidRPr="0041147B" w:rsidRDefault="0041147B" w:rsidP="0041147B">
      <w:pPr>
        <w:spacing w:line="440" w:lineRule="exact"/>
        <w:contextualSpacing/>
        <w:rPr>
          <w:rFonts w:asciiTheme="majorEastAsia" w:eastAsiaTheme="majorEastAsia" w:hAnsiTheme="majorEastAsia"/>
          <w:sz w:val="24"/>
        </w:rPr>
      </w:pPr>
      <w:r w:rsidRPr="0041147B">
        <w:rPr>
          <w:rFonts w:asciiTheme="majorEastAsia" w:eastAsiaTheme="majorEastAsia" w:hAnsiTheme="majorEastAsia" w:hint="eastAsia"/>
          <w:color w:val="000000"/>
          <w:sz w:val="24"/>
        </w:rPr>
        <w:t>5.</w:t>
      </w:r>
      <w:r w:rsidRPr="0041147B">
        <w:rPr>
          <w:rFonts w:asciiTheme="majorEastAsia" w:eastAsiaTheme="majorEastAsia" w:hAnsiTheme="majorEastAsia" w:hint="eastAsia"/>
          <w:sz w:val="24"/>
        </w:rPr>
        <w:t>近视力灯：白色LED</w:t>
      </w:r>
    </w:p>
    <w:p w:rsidR="0041147B" w:rsidRPr="0041147B" w:rsidRDefault="0041147B" w:rsidP="0041147B">
      <w:pPr>
        <w:spacing w:line="440" w:lineRule="exact"/>
        <w:contextualSpacing/>
        <w:rPr>
          <w:rFonts w:asciiTheme="majorEastAsia" w:eastAsiaTheme="majorEastAsia" w:hAnsiTheme="majorEastAsia"/>
          <w:sz w:val="24"/>
        </w:rPr>
      </w:pPr>
      <w:r w:rsidRPr="0041147B">
        <w:rPr>
          <w:rFonts w:asciiTheme="majorEastAsia" w:eastAsiaTheme="majorEastAsia" w:hAnsiTheme="majorEastAsia" w:hint="eastAsia"/>
          <w:sz w:val="24"/>
        </w:rPr>
        <w:t>6.前额托调节范围：14±2mm</w:t>
      </w:r>
    </w:p>
    <w:p w:rsidR="0041147B" w:rsidRPr="0041147B" w:rsidRDefault="0041147B" w:rsidP="0041147B">
      <w:pPr>
        <w:spacing w:line="440" w:lineRule="exact"/>
        <w:contextualSpacing/>
        <w:rPr>
          <w:rFonts w:asciiTheme="majorEastAsia" w:eastAsiaTheme="majorEastAsia" w:hAnsiTheme="majorEastAsia"/>
          <w:color w:val="000000"/>
          <w:sz w:val="24"/>
        </w:rPr>
      </w:pPr>
      <w:r w:rsidRPr="0041147B">
        <w:rPr>
          <w:rFonts w:asciiTheme="majorEastAsia" w:eastAsiaTheme="majorEastAsia" w:hAnsiTheme="majorEastAsia" w:hint="eastAsia"/>
          <w:sz w:val="24"/>
        </w:rPr>
        <w:t>7.</w:t>
      </w:r>
      <w:r w:rsidRPr="0041147B">
        <w:rPr>
          <w:rFonts w:asciiTheme="majorEastAsia" w:eastAsiaTheme="majorEastAsia" w:hAnsiTheme="majorEastAsia" w:hint="eastAsia"/>
          <w:color w:val="000000"/>
          <w:sz w:val="24"/>
        </w:rPr>
        <w:t>顶点距离标记：12mm，14mm（13.75mm），16mm，18mm，20mm</w:t>
      </w:r>
    </w:p>
    <w:p w:rsidR="0041147B" w:rsidRPr="0041147B" w:rsidRDefault="0041147B" w:rsidP="0041147B">
      <w:pPr>
        <w:spacing w:line="440" w:lineRule="exact"/>
        <w:contextualSpacing/>
        <w:rPr>
          <w:rFonts w:asciiTheme="majorEastAsia" w:eastAsiaTheme="majorEastAsia" w:hAnsiTheme="majorEastAsia"/>
          <w:color w:val="000000"/>
          <w:sz w:val="24"/>
        </w:rPr>
      </w:pPr>
      <w:r w:rsidRPr="0041147B">
        <w:rPr>
          <w:rFonts w:asciiTheme="majorEastAsia" w:eastAsiaTheme="majorEastAsia" w:hAnsiTheme="majorEastAsia" w:hint="eastAsia"/>
          <w:color w:val="000000"/>
          <w:sz w:val="24"/>
        </w:rPr>
        <w:t>8.水平调节：±2.5°</w:t>
      </w:r>
    </w:p>
    <w:p w:rsidR="0041147B" w:rsidRPr="0041147B" w:rsidRDefault="0041147B" w:rsidP="0041147B">
      <w:pPr>
        <w:spacing w:line="440" w:lineRule="exact"/>
        <w:contextualSpacing/>
        <w:rPr>
          <w:rFonts w:asciiTheme="majorEastAsia" w:eastAsiaTheme="majorEastAsia" w:hAnsiTheme="majorEastAsia"/>
          <w:color w:val="000000"/>
          <w:sz w:val="24"/>
        </w:rPr>
      </w:pPr>
      <w:r w:rsidRPr="0041147B">
        <w:rPr>
          <w:rFonts w:asciiTheme="majorEastAsia" w:eastAsiaTheme="majorEastAsia" w:hAnsiTheme="majorEastAsia" w:cs="宋体" w:hint="eastAsia"/>
          <w:color w:val="000000"/>
          <w:kern w:val="0"/>
          <w:sz w:val="24"/>
        </w:rPr>
        <w:t>★</w:t>
      </w:r>
      <w:r w:rsidRPr="0041147B">
        <w:rPr>
          <w:rFonts w:asciiTheme="majorEastAsia" w:eastAsiaTheme="majorEastAsia" w:hAnsiTheme="majorEastAsia" w:hint="eastAsia"/>
          <w:color w:val="000000"/>
          <w:sz w:val="24"/>
        </w:rPr>
        <w:t>9.显示：8.4英寸点阵式可翻转触摸彩色LCD屏</w:t>
      </w:r>
    </w:p>
    <w:p w:rsidR="0041147B" w:rsidRPr="0041147B" w:rsidRDefault="0041147B" w:rsidP="0041147B">
      <w:pPr>
        <w:spacing w:line="440" w:lineRule="exact"/>
        <w:contextualSpacing/>
        <w:rPr>
          <w:rFonts w:asciiTheme="majorEastAsia" w:eastAsiaTheme="majorEastAsia" w:hAnsiTheme="majorEastAsia"/>
          <w:color w:val="000000"/>
          <w:sz w:val="24"/>
        </w:rPr>
      </w:pPr>
      <w:r w:rsidRPr="0041147B">
        <w:rPr>
          <w:rFonts w:asciiTheme="majorEastAsia" w:eastAsiaTheme="majorEastAsia" w:hAnsiTheme="majorEastAsia" w:hint="eastAsia"/>
          <w:color w:val="000000"/>
          <w:sz w:val="24"/>
        </w:rPr>
        <w:t>10.程序更新和版本升级可通过CF卡完成，简单而迅速，大幅度扩充仪器潜在功能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/>
          <w:sz w:val="24"/>
        </w:rPr>
      </w:pPr>
      <w:r w:rsidRPr="0041147B">
        <w:rPr>
          <w:rFonts w:asciiTheme="majorEastAsia" w:eastAsiaTheme="majorEastAsia" w:hAnsiTheme="majorEastAsia" w:hint="eastAsia"/>
          <w:sz w:val="24"/>
        </w:rPr>
        <w:t>11.尺寸及重量：主机405（W）X 102（D）X 276（H）mm，3.5kg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/>
          <w:sz w:val="24"/>
        </w:rPr>
      </w:pPr>
      <w:r w:rsidRPr="0041147B">
        <w:rPr>
          <w:rFonts w:asciiTheme="majorEastAsia" w:eastAsiaTheme="majorEastAsia" w:hAnsiTheme="majorEastAsia" w:hint="eastAsia"/>
          <w:sz w:val="24"/>
        </w:rPr>
        <w:tab/>
      </w:r>
      <w:r w:rsidRPr="0041147B">
        <w:rPr>
          <w:rFonts w:asciiTheme="majorEastAsia" w:eastAsiaTheme="majorEastAsia" w:hAnsiTheme="majorEastAsia" w:hint="eastAsia"/>
          <w:sz w:val="24"/>
        </w:rPr>
        <w:tab/>
      </w:r>
      <w:r w:rsidRPr="0041147B">
        <w:rPr>
          <w:rFonts w:asciiTheme="majorEastAsia" w:eastAsiaTheme="majorEastAsia" w:hAnsiTheme="majorEastAsia" w:hint="eastAsia"/>
          <w:sz w:val="24"/>
        </w:rPr>
        <w:tab/>
        <w:t xml:space="preserve">    控制器220（W）X 206（D）X 200（H）mm，1.9kg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/>
          <w:sz w:val="24"/>
        </w:rPr>
      </w:pPr>
      <w:r w:rsidRPr="0041147B">
        <w:rPr>
          <w:rFonts w:asciiTheme="majorEastAsia" w:eastAsiaTheme="majorEastAsia" w:hAnsiTheme="majorEastAsia" w:hint="eastAsia"/>
          <w:sz w:val="24"/>
        </w:rPr>
        <w:tab/>
      </w:r>
      <w:r w:rsidRPr="0041147B">
        <w:rPr>
          <w:rFonts w:asciiTheme="majorEastAsia" w:eastAsiaTheme="majorEastAsia" w:hAnsiTheme="majorEastAsia" w:hint="eastAsia"/>
          <w:sz w:val="24"/>
        </w:rPr>
        <w:tab/>
      </w:r>
      <w:r w:rsidRPr="0041147B">
        <w:rPr>
          <w:rFonts w:asciiTheme="majorEastAsia" w:eastAsiaTheme="majorEastAsia" w:hAnsiTheme="majorEastAsia" w:hint="eastAsia"/>
          <w:sz w:val="24"/>
        </w:rPr>
        <w:tab/>
        <w:t xml:space="preserve">    继电器箱194（W）X 227（D）X 72（H）mm，4.0kg</w:t>
      </w:r>
    </w:p>
    <w:p w:rsidR="0041147B" w:rsidRPr="0041147B" w:rsidRDefault="0041147B" w:rsidP="0041147B">
      <w:pPr>
        <w:widowControl/>
        <w:spacing w:line="440" w:lineRule="exact"/>
        <w:ind w:left="1260" w:firstLineChars="200" w:firstLine="480"/>
        <w:contextualSpacing/>
        <w:jc w:val="left"/>
        <w:textAlignment w:val="center"/>
        <w:rPr>
          <w:rFonts w:asciiTheme="majorEastAsia" w:eastAsiaTheme="majorEastAsia" w:hAnsiTheme="majorEastAsia"/>
          <w:sz w:val="24"/>
        </w:rPr>
      </w:pPr>
      <w:r w:rsidRPr="0041147B">
        <w:rPr>
          <w:rFonts w:asciiTheme="majorEastAsia" w:eastAsiaTheme="majorEastAsia" w:hAnsiTheme="majorEastAsia" w:hint="eastAsia"/>
          <w:sz w:val="24"/>
        </w:rPr>
        <w:t>打印机102（W）X86（D）X 121（H）mm，0.3kg</w:t>
      </w:r>
    </w:p>
    <w:p w:rsidR="0041147B" w:rsidRPr="0041147B" w:rsidRDefault="0041147B" w:rsidP="0041147B">
      <w:pPr>
        <w:widowControl/>
        <w:numPr>
          <w:ilvl w:val="0"/>
          <w:numId w:val="15"/>
        </w:numPr>
        <w:tabs>
          <w:tab w:val="left" w:pos="312"/>
        </w:tabs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hint="eastAsia"/>
          <w:color w:val="000000"/>
          <w:sz w:val="24"/>
        </w:rPr>
      </w:pPr>
      <w:r w:rsidRPr="0041147B">
        <w:rPr>
          <w:rFonts w:asciiTheme="majorEastAsia" w:eastAsiaTheme="majorEastAsia" w:hAnsiTheme="majorEastAsia" w:hint="eastAsia"/>
          <w:color w:val="000000"/>
          <w:sz w:val="24"/>
        </w:rPr>
        <w:t>电源及功耗：AC230V（±10%） 50/60Hz，120VA</w:t>
      </w:r>
    </w:p>
    <w:p w:rsidR="0041147B" w:rsidRPr="0041147B" w:rsidRDefault="0041147B" w:rsidP="0041147B">
      <w:pPr>
        <w:spacing w:line="440" w:lineRule="exact"/>
        <w:contextualSpacing/>
        <w:rPr>
          <w:rFonts w:asciiTheme="majorEastAsia" w:eastAsiaTheme="majorEastAsia" w:hAnsiTheme="majorEastAsia" w:cs="微软雅黑" w:hint="eastAsia"/>
          <w:b/>
          <w:bCs/>
          <w:sz w:val="24"/>
        </w:rPr>
      </w:pPr>
      <w:r w:rsidRPr="0041147B">
        <w:rPr>
          <w:rFonts w:asciiTheme="majorEastAsia" w:eastAsiaTheme="majorEastAsia" w:hAnsiTheme="majorEastAsia" w:cs="微软雅黑" w:hint="eastAsia"/>
          <w:b/>
          <w:bCs/>
          <w:sz w:val="24"/>
        </w:rPr>
        <w:t>四、配置清单</w:t>
      </w:r>
    </w:p>
    <w:p w:rsidR="0041147B" w:rsidRPr="0041147B" w:rsidRDefault="0041147B" w:rsidP="0041147B">
      <w:pPr>
        <w:widowControl/>
        <w:spacing w:line="440" w:lineRule="exact"/>
        <w:contextualSpacing/>
        <w:textAlignment w:val="center"/>
        <w:rPr>
          <w:rFonts w:asciiTheme="majorEastAsia" w:eastAsiaTheme="majorEastAsia" w:hAnsiTheme="majorEastAsia" w:cs="宋体"/>
          <w:color w:val="000000"/>
          <w:kern w:val="0"/>
          <w:sz w:val="24"/>
          <w:lang/>
        </w:rPr>
      </w:pPr>
      <w:r>
        <w:rPr>
          <w:rFonts w:asciiTheme="majorEastAsia" w:eastAsiaTheme="majorEastAsia" w:hAnsiTheme="majorEastAsia" w:cs="宋体" w:hint="eastAsia"/>
          <w:color w:val="000000"/>
          <w:kern w:val="0"/>
          <w:sz w:val="24"/>
          <w:lang/>
        </w:rPr>
        <w:t>1.</w:t>
      </w:r>
      <w:r w:rsidRPr="0041147B">
        <w:rPr>
          <w:rFonts w:asciiTheme="majorEastAsia" w:eastAsiaTheme="majorEastAsia" w:hAnsiTheme="majorEastAsia" w:cs="宋体" w:hint="eastAsia"/>
          <w:color w:val="000000"/>
          <w:kern w:val="0"/>
          <w:sz w:val="24"/>
          <w:lang/>
        </w:rPr>
        <w:t>主机1台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/>
          <w:kern w:val="0"/>
          <w:sz w:val="24"/>
          <w:lang/>
        </w:rPr>
        <w:t>2.控制箱1个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/>
          <w:kern w:val="0"/>
          <w:sz w:val="24"/>
          <w:lang/>
        </w:rPr>
        <w:t>3.继电器箱1个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/>
          <w:kern w:val="0"/>
          <w:sz w:val="24"/>
          <w:lang/>
        </w:rPr>
        <w:t>4.内置打印机1台</w:t>
      </w:r>
    </w:p>
    <w:p w:rsidR="0041147B" w:rsidRPr="0041147B" w:rsidRDefault="0041147B" w:rsidP="0041147B">
      <w:pPr>
        <w:pStyle w:val="a7"/>
        <w:widowControl/>
        <w:numPr>
          <w:ilvl w:val="0"/>
          <w:numId w:val="13"/>
        </w:numPr>
        <w:spacing w:line="440" w:lineRule="exact"/>
        <w:ind w:left="357" w:firstLineChars="0" w:hanging="357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color w:val="000000"/>
          <w:kern w:val="0"/>
          <w:sz w:val="24"/>
          <w:lang/>
        </w:rPr>
        <w:t>前额托1个</w:t>
      </w:r>
    </w:p>
    <w:p w:rsidR="0041147B" w:rsidRPr="0041147B" w:rsidRDefault="0041147B" w:rsidP="0041147B">
      <w:pPr>
        <w:pStyle w:val="a7"/>
        <w:widowControl/>
        <w:spacing w:line="440" w:lineRule="exact"/>
        <w:ind w:firstLineChars="0" w:firstLine="0"/>
        <w:contextualSpacing/>
        <w:jc w:val="left"/>
        <w:textAlignment w:val="center"/>
        <w:rPr>
          <w:rFonts w:asciiTheme="majorEastAsia" w:eastAsiaTheme="majorEastAsia" w:hAnsiTheme="majorEastAsia" w:cs="宋体"/>
          <w:color w:val="000000"/>
          <w:kern w:val="0"/>
          <w:sz w:val="24"/>
          <w:lang/>
        </w:rPr>
      </w:pPr>
      <w:r w:rsidRPr="0041147B"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24"/>
          <w:lang/>
        </w:rPr>
        <w:t>五、保修期</w:t>
      </w:r>
      <w:r w:rsidRPr="0041147B">
        <w:rPr>
          <w:rFonts w:asciiTheme="majorEastAsia" w:eastAsiaTheme="majorEastAsia" w:hAnsiTheme="majorEastAsia" w:cs="宋体" w:hint="eastAsia"/>
          <w:color w:val="000000"/>
          <w:kern w:val="0"/>
          <w:sz w:val="24"/>
          <w:lang/>
        </w:rPr>
        <w:t>：四年</w:t>
      </w:r>
    </w:p>
    <w:p w:rsidR="0041147B" w:rsidRPr="0041147B" w:rsidRDefault="0041147B" w:rsidP="0041147B">
      <w:pPr>
        <w:spacing w:line="440" w:lineRule="exact"/>
        <w:ind w:left="720"/>
        <w:contextualSpacing/>
        <w:jc w:val="center"/>
        <w:rPr>
          <w:rFonts w:asciiTheme="majorEastAsia" w:eastAsiaTheme="majorEastAsia" w:hAnsiTheme="majorEastAsia" w:hint="eastAsia"/>
          <w:b/>
          <w:sz w:val="24"/>
        </w:rPr>
      </w:pPr>
    </w:p>
    <w:p w:rsidR="0041147B" w:rsidRPr="0041147B" w:rsidRDefault="0041147B" w:rsidP="0041147B">
      <w:pPr>
        <w:spacing w:line="440" w:lineRule="exact"/>
        <w:ind w:left="720"/>
        <w:contextualSpacing/>
        <w:jc w:val="center"/>
        <w:rPr>
          <w:rFonts w:asciiTheme="majorEastAsia" w:eastAsiaTheme="majorEastAsia" w:hAnsiTheme="majorEastAsia" w:hint="eastAsia"/>
          <w:b/>
          <w:sz w:val="32"/>
          <w:szCs w:val="32"/>
        </w:rPr>
      </w:pPr>
      <w:r w:rsidRPr="0041147B">
        <w:rPr>
          <w:rFonts w:asciiTheme="majorEastAsia" w:eastAsiaTheme="majorEastAsia" w:hAnsiTheme="majorEastAsia" w:hint="eastAsia"/>
          <w:b/>
          <w:sz w:val="32"/>
          <w:szCs w:val="32"/>
        </w:rPr>
        <w:t>宫腔镜及器械</w:t>
      </w:r>
    </w:p>
    <w:p w:rsidR="0041147B" w:rsidRPr="0041147B" w:rsidRDefault="0041147B" w:rsidP="0041147B">
      <w:pPr>
        <w:spacing w:line="440" w:lineRule="exact"/>
        <w:contextualSpacing/>
        <w:rPr>
          <w:rFonts w:asciiTheme="majorEastAsia" w:eastAsiaTheme="majorEastAsia" w:hAnsiTheme="majorEastAsia" w:hint="eastAsia"/>
          <w:b/>
          <w:sz w:val="24"/>
        </w:rPr>
      </w:pPr>
      <w:r w:rsidRPr="0041147B">
        <w:rPr>
          <w:rFonts w:asciiTheme="majorEastAsia" w:eastAsiaTheme="majorEastAsia" w:hAnsiTheme="majorEastAsia" w:hint="eastAsia"/>
          <w:b/>
          <w:sz w:val="24"/>
        </w:rPr>
        <w:t>项目概述：该项目用于妇科手术中病变组织的抓取和离断</w:t>
      </w:r>
    </w:p>
    <w:p w:rsidR="0041147B" w:rsidRPr="0041147B" w:rsidRDefault="0041147B" w:rsidP="0041147B">
      <w:pPr>
        <w:numPr>
          <w:ilvl w:val="0"/>
          <w:numId w:val="6"/>
        </w:numPr>
        <w:spacing w:line="440" w:lineRule="exact"/>
        <w:contextualSpacing/>
        <w:rPr>
          <w:rFonts w:asciiTheme="majorEastAsia" w:eastAsiaTheme="majorEastAsia" w:hAnsiTheme="majorEastAsia" w:hint="eastAsia"/>
          <w:b/>
          <w:sz w:val="24"/>
        </w:rPr>
      </w:pPr>
      <w:r w:rsidRPr="0041147B">
        <w:rPr>
          <w:rFonts w:asciiTheme="majorEastAsia" w:eastAsiaTheme="majorEastAsia" w:hAnsiTheme="majorEastAsia" w:hint="eastAsia"/>
          <w:b/>
          <w:sz w:val="24"/>
        </w:rPr>
        <w:t>数量：宫腔镜及器械一批</w:t>
      </w:r>
    </w:p>
    <w:p w:rsidR="0041147B" w:rsidRPr="0041147B" w:rsidRDefault="0041147B" w:rsidP="0041147B">
      <w:pPr>
        <w:numPr>
          <w:ilvl w:val="0"/>
          <w:numId w:val="6"/>
        </w:numPr>
        <w:spacing w:line="440" w:lineRule="exact"/>
        <w:contextualSpacing/>
        <w:rPr>
          <w:rFonts w:asciiTheme="majorEastAsia" w:eastAsiaTheme="majorEastAsia" w:hAnsiTheme="majorEastAsia"/>
          <w:b/>
          <w:sz w:val="24"/>
        </w:rPr>
      </w:pPr>
      <w:r w:rsidRPr="0041147B">
        <w:rPr>
          <w:rFonts w:asciiTheme="majorEastAsia" w:eastAsiaTheme="majorEastAsia" w:hAnsiTheme="majorEastAsia" w:hint="eastAsia"/>
          <w:b/>
          <w:sz w:val="24"/>
        </w:rPr>
        <w:t>宫腔镜及器械一批技术参数</w:t>
      </w:r>
    </w:p>
    <w:p w:rsidR="0041147B" w:rsidRPr="0041147B" w:rsidRDefault="0041147B" w:rsidP="0041147B">
      <w:pPr>
        <w:spacing w:line="440" w:lineRule="exact"/>
        <w:ind w:left="720"/>
        <w:contextualSpacing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 w:hint="eastAsia"/>
          <w:bCs/>
          <w:sz w:val="24"/>
        </w:rPr>
        <w:t>1、宫腔电切镜</w:t>
      </w:r>
    </w:p>
    <w:p w:rsidR="0041147B" w:rsidRPr="0041147B" w:rsidRDefault="0041147B" w:rsidP="0041147B">
      <w:pPr>
        <w:spacing w:line="440" w:lineRule="exact"/>
        <w:ind w:left="720"/>
        <w:contextualSpacing/>
        <w:rPr>
          <w:rFonts w:asciiTheme="majorEastAsia" w:eastAsiaTheme="majorEastAsia" w:hAnsiTheme="majorEastAsia" w:hint="eastAsia"/>
          <w:bCs/>
          <w:sz w:val="24"/>
        </w:rPr>
      </w:pPr>
      <w:r w:rsidRPr="0041147B">
        <w:rPr>
          <w:rFonts w:asciiTheme="majorEastAsia" w:eastAsiaTheme="majorEastAsia" w:hAnsiTheme="majorEastAsia"/>
          <w:bCs/>
          <w:sz w:val="24"/>
        </w:rPr>
        <w:t>1.1</w:t>
      </w:r>
      <w:r w:rsidRPr="0041147B">
        <w:rPr>
          <w:rFonts w:asciiTheme="majorEastAsia" w:eastAsiaTheme="majorEastAsia" w:hAnsiTheme="majorEastAsia" w:hint="eastAsia"/>
          <w:bCs/>
          <w:sz w:val="24"/>
        </w:rPr>
        <w:t>、直径4mm ，12°镜，具有蓝宝石玻璃镜面，可高温高压灭菌</w:t>
      </w:r>
    </w:p>
    <w:p w:rsidR="0041147B" w:rsidRPr="0041147B" w:rsidRDefault="0041147B" w:rsidP="0041147B">
      <w:pPr>
        <w:spacing w:line="440" w:lineRule="exact"/>
        <w:ind w:left="720"/>
        <w:contextualSpacing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/>
          <w:bCs/>
          <w:sz w:val="24"/>
        </w:rPr>
        <w:lastRenderedPageBreak/>
        <w:t>1.2</w:t>
      </w:r>
      <w:r w:rsidRPr="0041147B">
        <w:rPr>
          <w:rFonts w:asciiTheme="majorEastAsia" w:eastAsiaTheme="majorEastAsia" w:hAnsiTheme="majorEastAsia" w:hint="eastAsia"/>
          <w:bCs/>
          <w:sz w:val="24"/>
        </w:rPr>
        <w:t>、可高温高压灭菌</w:t>
      </w:r>
    </w:p>
    <w:p w:rsidR="0041147B" w:rsidRPr="0041147B" w:rsidRDefault="0041147B" w:rsidP="0041147B">
      <w:pPr>
        <w:spacing w:line="440" w:lineRule="exact"/>
        <w:ind w:left="720"/>
        <w:contextualSpacing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 w:hint="eastAsia"/>
          <w:bCs/>
          <w:sz w:val="24"/>
        </w:rPr>
        <w:t>2、宫腔电切镜配套器械</w:t>
      </w:r>
    </w:p>
    <w:p w:rsidR="0041147B" w:rsidRPr="0041147B" w:rsidRDefault="0041147B" w:rsidP="0041147B">
      <w:pPr>
        <w:spacing w:line="440" w:lineRule="exact"/>
        <w:ind w:left="720"/>
        <w:contextualSpacing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 w:hint="eastAsia"/>
          <w:bCs/>
          <w:sz w:val="24"/>
        </w:rPr>
        <w:t>2</w:t>
      </w:r>
      <w:r w:rsidRPr="0041147B">
        <w:rPr>
          <w:rFonts w:asciiTheme="majorEastAsia" w:eastAsiaTheme="majorEastAsia" w:hAnsiTheme="majorEastAsia"/>
          <w:bCs/>
          <w:sz w:val="24"/>
        </w:rPr>
        <w:t>.1</w:t>
      </w:r>
      <w:r w:rsidRPr="0041147B">
        <w:rPr>
          <w:rFonts w:asciiTheme="majorEastAsia" w:eastAsiaTheme="majorEastAsia" w:hAnsiTheme="majorEastAsia" w:hint="eastAsia"/>
          <w:bCs/>
          <w:sz w:val="24"/>
        </w:rPr>
        <w:t>、外管鞘，外径2</w:t>
      </w:r>
      <w:r w:rsidRPr="0041147B">
        <w:rPr>
          <w:rFonts w:asciiTheme="majorEastAsia" w:eastAsiaTheme="majorEastAsia" w:hAnsiTheme="majorEastAsia"/>
          <w:bCs/>
          <w:sz w:val="24"/>
        </w:rPr>
        <w:t>6</w:t>
      </w:r>
      <w:r w:rsidRPr="0041147B">
        <w:rPr>
          <w:rFonts w:asciiTheme="majorEastAsia" w:eastAsiaTheme="majorEastAsia" w:hAnsiTheme="majorEastAsia" w:hint="eastAsia"/>
          <w:bCs/>
          <w:sz w:val="24"/>
        </w:rPr>
        <w:t>Fr</w:t>
      </w:r>
    </w:p>
    <w:p w:rsidR="0041147B" w:rsidRPr="0041147B" w:rsidRDefault="0041147B" w:rsidP="0041147B">
      <w:pPr>
        <w:spacing w:line="440" w:lineRule="exact"/>
        <w:ind w:left="720"/>
        <w:contextualSpacing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 w:hint="eastAsia"/>
          <w:bCs/>
          <w:sz w:val="24"/>
        </w:rPr>
        <w:t>2</w:t>
      </w:r>
      <w:r w:rsidRPr="0041147B">
        <w:rPr>
          <w:rFonts w:asciiTheme="majorEastAsia" w:eastAsiaTheme="majorEastAsia" w:hAnsiTheme="majorEastAsia"/>
          <w:bCs/>
          <w:sz w:val="24"/>
        </w:rPr>
        <w:t>.2</w:t>
      </w:r>
      <w:r w:rsidRPr="0041147B">
        <w:rPr>
          <w:rFonts w:asciiTheme="majorEastAsia" w:eastAsiaTheme="majorEastAsia" w:hAnsiTheme="majorEastAsia" w:hint="eastAsia"/>
          <w:bCs/>
          <w:sz w:val="24"/>
        </w:rPr>
        <w:t>、内管鞘，用于外径2</w:t>
      </w:r>
      <w:r w:rsidRPr="0041147B">
        <w:rPr>
          <w:rFonts w:asciiTheme="majorEastAsia" w:eastAsiaTheme="majorEastAsia" w:hAnsiTheme="majorEastAsia"/>
          <w:bCs/>
          <w:sz w:val="24"/>
        </w:rPr>
        <w:t>6</w:t>
      </w:r>
      <w:r w:rsidRPr="0041147B">
        <w:rPr>
          <w:rFonts w:asciiTheme="majorEastAsia" w:eastAsiaTheme="majorEastAsia" w:hAnsiTheme="majorEastAsia" w:hint="eastAsia"/>
          <w:bCs/>
          <w:sz w:val="24"/>
        </w:rPr>
        <w:t>Fr外管</w:t>
      </w:r>
      <w:proofErr w:type="gramStart"/>
      <w:r w:rsidRPr="0041147B">
        <w:rPr>
          <w:rFonts w:asciiTheme="majorEastAsia" w:eastAsiaTheme="majorEastAsia" w:hAnsiTheme="majorEastAsia" w:hint="eastAsia"/>
          <w:bCs/>
          <w:sz w:val="24"/>
        </w:rPr>
        <w:t>鞘</w:t>
      </w:r>
      <w:proofErr w:type="gramEnd"/>
    </w:p>
    <w:p w:rsidR="0041147B" w:rsidRPr="0041147B" w:rsidRDefault="0041147B" w:rsidP="0041147B">
      <w:pPr>
        <w:spacing w:line="440" w:lineRule="exact"/>
        <w:ind w:left="720"/>
        <w:contextualSpacing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/>
          <w:bCs/>
          <w:sz w:val="24"/>
        </w:rPr>
        <w:t>*</w:t>
      </w:r>
      <w:r w:rsidRPr="0041147B">
        <w:rPr>
          <w:rFonts w:asciiTheme="majorEastAsia" w:eastAsiaTheme="majorEastAsia" w:hAnsiTheme="majorEastAsia" w:hint="eastAsia"/>
          <w:bCs/>
          <w:sz w:val="24"/>
        </w:rPr>
        <w:t>2</w:t>
      </w:r>
      <w:r w:rsidRPr="0041147B">
        <w:rPr>
          <w:rFonts w:asciiTheme="majorEastAsia" w:eastAsiaTheme="majorEastAsia" w:hAnsiTheme="majorEastAsia"/>
          <w:bCs/>
          <w:sz w:val="24"/>
        </w:rPr>
        <w:t>.3</w:t>
      </w:r>
      <w:r w:rsidRPr="0041147B">
        <w:rPr>
          <w:rFonts w:asciiTheme="majorEastAsia" w:eastAsiaTheme="majorEastAsia" w:hAnsiTheme="majorEastAsia" w:hint="eastAsia"/>
          <w:bCs/>
          <w:sz w:val="24"/>
        </w:rPr>
        <w:t>、工作把手，被动式，用于生理盐水下</w:t>
      </w:r>
    </w:p>
    <w:p w:rsidR="0041147B" w:rsidRPr="0041147B" w:rsidRDefault="0041147B" w:rsidP="0041147B">
      <w:pPr>
        <w:spacing w:line="440" w:lineRule="exact"/>
        <w:ind w:left="720"/>
        <w:contextualSpacing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 w:hint="eastAsia"/>
          <w:bCs/>
          <w:sz w:val="24"/>
        </w:rPr>
        <w:t>2</w:t>
      </w:r>
      <w:r w:rsidRPr="0041147B">
        <w:rPr>
          <w:rFonts w:asciiTheme="majorEastAsia" w:eastAsiaTheme="majorEastAsia" w:hAnsiTheme="majorEastAsia"/>
          <w:bCs/>
          <w:sz w:val="24"/>
        </w:rPr>
        <w:t>.4</w:t>
      </w:r>
      <w:r w:rsidRPr="0041147B">
        <w:rPr>
          <w:rFonts w:asciiTheme="majorEastAsia" w:eastAsiaTheme="majorEastAsia" w:hAnsiTheme="majorEastAsia" w:hint="eastAsia"/>
          <w:bCs/>
          <w:sz w:val="24"/>
        </w:rPr>
        <w:t>、环形，1</w:t>
      </w:r>
      <w:r w:rsidRPr="0041147B">
        <w:rPr>
          <w:rFonts w:asciiTheme="majorEastAsia" w:eastAsiaTheme="majorEastAsia" w:hAnsiTheme="majorEastAsia"/>
          <w:bCs/>
          <w:sz w:val="24"/>
        </w:rPr>
        <w:t>2</w:t>
      </w:r>
      <w:r w:rsidRPr="0041147B">
        <w:rPr>
          <w:rFonts w:asciiTheme="majorEastAsia" w:eastAsiaTheme="majorEastAsia" w:hAnsiTheme="majorEastAsia" w:hint="eastAsia"/>
          <w:bCs/>
          <w:sz w:val="24"/>
        </w:rPr>
        <w:t>度中号电极</w:t>
      </w:r>
    </w:p>
    <w:p w:rsidR="0041147B" w:rsidRPr="0041147B" w:rsidRDefault="0041147B" w:rsidP="0041147B">
      <w:pPr>
        <w:spacing w:line="440" w:lineRule="exact"/>
        <w:ind w:left="720"/>
        <w:contextualSpacing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 w:hint="eastAsia"/>
          <w:bCs/>
          <w:sz w:val="24"/>
        </w:rPr>
        <w:t>2</w:t>
      </w:r>
      <w:r w:rsidRPr="0041147B">
        <w:rPr>
          <w:rFonts w:asciiTheme="majorEastAsia" w:eastAsiaTheme="majorEastAsia" w:hAnsiTheme="majorEastAsia"/>
          <w:bCs/>
          <w:sz w:val="24"/>
        </w:rPr>
        <w:t>.5</w:t>
      </w:r>
      <w:r w:rsidRPr="0041147B">
        <w:rPr>
          <w:rFonts w:asciiTheme="majorEastAsia" w:eastAsiaTheme="majorEastAsia" w:hAnsiTheme="majorEastAsia" w:hint="eastAsia"/>
          <w:bCs/>
          <w:sz w:val="24"/>
        </w:rPr>
        <w:t>、艾力克冲洗器</w:t>
      </w:r>
    </w:p>
    <w:p w:rsidR="0041147B" w:rsidRPr="0041147B" w:rsidRDefault="0041147B" w:rsidP="0041147B">
      <w:pPr>
        <w:spacing w:line="440" w:lineRule="exact"/>
        <w:ind w:left="720"/>
        <w:contextualSpacing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/>
          <w:bCs/>
          <w:sz w:val="24"/>
        </w:rPr>
        <w:t>2.6</w:t>
      </w:r>
      <w:r w:rsidRPr="0041147B">
        <w:rPr>
          <w:rFonts w:asciiTheme="majorEastAsia" w:eastAsiaTheme="majorEastAsia" w:hAnsiTheme="majorEastAsia" w:hint="eastAsia"/>
          <w:bCs/>
          <w:sz w:val="24"/>
        </w:rPr>
        <w:t>、软管旋阀</w:t>
      </w:r>
    </w:p>
    <w:p w:rsidR="0041147B" w:rsidRPr="0041147B" w:rsidRDefault="0041147B" w:rsidP="0041147B">
      <w:pPr>
        <w:spacing w:line="440" w:lineRule="exact"/>
        <w:ind w:left="720"/>
        <w:contextualSpacing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/>
          <w:bCs/>
          <w:sz w:val="24"/>
        </w:rPr>
        <w:t>2.7</w:t>
      </w:r>
      <w:r w:rsidRPr="0041147B">
        <w:rPr>
          <w:rFonts w:asciiTheme="majorEastAsia" w:eastAsiaTheme="majorEastAsia" w:hAnsiTheme="majorEastAsia" w:hint="eastAsia"/>
          <w:bCs/>
          <w:sz w:val="24"/>
        </w:rPr>
        <w:t>、软管接头</w:t>
      </w:r>
    </w:p>
    <w:p w:rsidR="0041147B" w:rsidRPr="0041147B" w:rsidRDefault="0041147B" w:rsidP="0041147B">
      <w:pPr>
        <w:spacing w:line="440" w:lineRule="exact"/>
        <w:ind w:left="720"/>
        <w:contextualSpacing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/>
          <w:bCs/>
          <w:sz w:val="24"/>
        </w:rPr>
        <w:t>2.8</w:t>
      </w:r>
      <w:r w:rsidRPr="0041147B">
        <w:rPr>
          <w:rFonts w:asciiTheme="majorEastAsia" w:eastAsiaTheme="majorEastAsia" w:hAnsiTheme="majorEastAsia" w:hint="eastAsia"/>
          <w:bCs/>
          <w:sz w:val="24"/>
        </w:rPr>
        <w:t>、清洗刷</w:t>
      </w:r>
    </w:p>
    <w:p w:rsidR="0041147B" w:rsidRPr="0041147B" w:rsidRDefault="0041147B" w:rsidP="0041147B">
      <w:pPr>
        <w:spacing w:line="440" w:lineRule="exact"/>
        <w:ind w:left="720"/>
        <w:contextualSpacing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/>
          <w:bCs/>
          <w:sz w:val="24"/>
        </w:rPr>
        <w:t>3</w:t>
      </w:r>
      <w:r w:rsidRPr="0041147B">
        <w:rPr>
          <w:rFonts w:asciiTheme="majorEastAsia" w:eastAsiaTheme="majorEastAsia" w:hAnsiTheme="majorEastAsia" w:hint="eastAsia"/>
          <w:bCs/>
          <w:sz w:val="24"/>
        </w:rPr>
        <w:t>、</w:t>
      </w:r>
      <w:proofErr w:type="gramStart"/>
      <w:r w:rsidRPr="0041147B">
        <w:rPr>
          <w:rFonts w:asciiTheme="majorEastAsia" w:eastAsiaTheme="majorEastAsia" w:hAnsiTheme="majorEastAsia" w:hint="eastAsia"/>
          <w:bCs/>
          <w:sz w:val="24"/>
        </w:rPr>
        <w:t>自动膨宫加压</w:t>
      </w:r>
      <w:proofErr w:type="gramEnd"/>
      <w:r w:rsidRPr="0041147B">
        <w:rPr>
          <w:rFonts w:asciiTheme="majorEastAsia" w:eastAsiaTheme="majorEastAsia" w:hAnsiTheme="majorEastAsia" w:hint="eastAsia"/>
          <w:bCs/>
          <w:sz w:val="24"/>
        </w:rPr>
        <w:t>装置</w:t>
      </w:r>
    </w:p>
    <w:p w:rsidR="0041147B" w:rsidRPr="0041147B" w:rsidRDefault="0041147B" w:rsidP="0041147B">
      <w:pPr>
        <w:spacing w:line="440" w:lineRule="exact"/>
        <w:ind w:left="720"/>
        <w:contextualSpacing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 w:hint="eastAsia"/>
          <w:bCs/>
          <w:sz w:val="24"/>
        </w:rPr>
        <w:t>3</w:t>
      </w:r>
      <w:r w:rsidRPr="0041147B">
        <w:rPr>
          <w:rFonts w:asciiTheme="majorEastAsia" w:eastAsiaTheme="majorEastAsia" w:hAnsiTheme="majorEastAsia"/>
          <w:bCs/>
          <w:sz w:val="24"/>
        </w:rPr>
        <w:t>.1</w:t>
      </w:r>
      <w:r w:rsidRPr="0041147B">
        <w:rPr>
          <w:rFonts w:asciiTheme="majorEastAsia" w:eastAsiaTheme="majorEastAsia" w:hAnsiTheme="majorEastAsia" w:hint="eastAsia"/>
          <w:bCs/>
          <w:sz w:val="24"/>
        </w:rPr>
        <w:t>、灌注泵的预置</w:t>
      </w:r>
      <w:proofErr w:type="gramStart"/>
      <w:r w:rsidRPr="0041147B">
        <w:rPr>
          <w:rFonts w:asciiTheme="majorEastAsia" w:eastAsiaTheme="majorEastAsia" w:hAnsiTheme="majorEastAsia" w:hint="eastAsia"/>
          <w:bCs/>
          <w:sz w:val="24"/>
        </w:rPr>
        <w:t>压强限应可调</w:t>
      </w:r>
      <w:proofErr w:type="gramEnd"/>
      <w:r w:rsidRPr="0041147B">
        <w:rPr>
          <w:rFonts w:asciiTheme="majorEastAsia" w:eastAsiaTheme="majorEastAsia" w:hAnsiTheme="majorEastAsia" w:hint="eastAsia"/>
          <w:bCs/>
          <w:sz w:val="24"/>
        </w:rPr>
        <w:t>，调节范围为</w:t>
      </w:r>
      <w:r w:rsidRPr="0041147B">
        <w:rPr>
          <w:rFonts w:asciiTheme="majorEastAsia" w:eastAsiaTheme="majorEastAsia" w:hAnsiTheme="majorEastAsia"/>
          <w:bCs/>
          <w:sz w:val="24"/>
        </w:rPr>
        <w:t>20</w:t>
      </w:r>
      <w:r w:rsidRPr="0041147B">
        <w:rPr>
          <w:rFonts w:asciiTheme="majorEastAsia" w:eastAsiaTheme="majorEastAsia" w:hAnsiTheme="majorEastAsia" w:hint="eastAsia"/>
          <w:bCs/>
          <w:sz w:val="24"/>
        </w:rPr>
        <w:t>mmHg～4</w:t>
      </w:r>
      <w:r w:rsidRPr="0041147B">
        <w:rPr>
          <w:rFonts w:asciiTheme="majorEastAsia" w:eastAsiaTheme="majorEastAsia" w:hAnsiTheme="majorEastAsia"/>
          <w:bCs/>
          <w:sz w:val="24"/>
        </w:rPr>
        <w:t>00</w:t>
      </w:r>
      <w:r w:rsidRPr="0041147B">
        <w:rPr>
          <w:rFonts w:asciiTheme="majorEastAsia" w:eastAsiaTheme="majorEastAsia" w:hAnsiTheme="majorEastAsia" w:hint="eastAsia"/>
          <w:bCs/>
          <w:sz w:val="24"/>
        </w:rPr>
        <w:t>mmHg；</w:t>
      </w:r>
    </w:p>
    <w:p w:rsidR="0041147B" w:rsidRPr="0041147B" w:rsidRDefault="0041147B" w:rsidP="0041147B">
      <w:pPr>
        <w:spacing w:line="440" w:lineRule="exact"/>
        <w:ind w:left="720"/>
        <w:contextualSpacing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 w:hint="eastAsia"/>
          <w:bCs/>
          <w:sz w:val="24"/>
        </w:rPr>
        <w:t>3</w:t>
      </w:r>
      <w:r w:rsidRPr="0041147B">
        <w:rPr>
          <w:rFonts w:asciiTheme="majorEastAsia" w:eastAsiaTheme="majorEastAsia" w:hAnsiTheme="majorEastAsia"/>
          <w:bCs/>
          <w:sz w:val="24"/>
        </w:rPr>
        <w:t>.2</w:t>
      </w:r>
      <w:r w:rsidRPr="0041147B">
        <w:rPr>
          <w:rFonts w:asciiTheme="majorEastAsia" w:eastAsiaTheme="majorEastAsia" w:hAnsiTheme="majorEastAsia" w:hint="eastAsia"/>
          <w:bCs/>
          <w:sz w:val="24"/>
        </w:rPr>
        <w:t>、过压减压功能灌注泵实际压力超过设定压力3</w:t>
      </w:r>
      <w:r w:rsidRPr="0041147B">
        <w:rPr>
          <w:rFonts w:asciiTheme="majorEastAsia" w:eastAsiaTheme="majorEastAsia" w:hAnsiTheme="majorEastAsia"/>
          <w:bCs/>
          <w:sz w:val="24"/>
        </w:rPr>
        <w:t>0</w:t>
      </w:r>
      <w:r w:rsidRPr="0041147B">
        <w:rPr>
          <w:rFonts w:asciiTheme="majorEastAsia" w:eastAsiaTheme="majorEastAsia" w:hAnsiTheme="majorEastAsia" w:hint="eastAsia"/>
          <w:bCs/>
          <w:sz w:val="24"/>
        </w:rPr>
        <w:t>mmHg，灌注泵应能在1</w:t>
      </w:r>
      <w:r w:rsidRPr="0041147B">
        <w:rPr>
          <w:rFonts w:asciiTheme="majorEastAsia" w:eastAsiaTheme="majorEastAsia" w:hAnsiTheme="majorEastAsia"/>
          <w:bCs/>
          <w:sz w:val="24"/>
        </w:rPr>
        <w:t>0</w:t>
      </w:r>
      <w:r w:rsidRPr="0041147B">
        <w:rPr>
          <w:rFonts w:asciiTheme="majorEastAsia" w:eastAsiaTheme="majorEastAsia" w:hAnsiTheme="majorEastAsia" w:hint="eastAsia"/>
          <w:bCs/>
          <w:sz w:val="24"/>
        </w:rPr>
        <w:t>s内过压减压</w:t>
      </w:r>
    </w:p>
    <w:p w:rsidR="0041147B" w:rsidRPr="0041147B" w:rsidRDefault="0041147B" w:rsidP="0041147B">
      <w:pPr>
        <w:spacing w:line="440" w:lineRule="exact"/>
        <w:ind w:left="720"/>
        <w:contextualSpacing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 w:hint="eastAsia"/>
          <w:bCs/>
          <w:sz w:val="24"/>
        </w:rPr>
        <w:t>3</w:t>
      </w:r>
      <w:r w:rsidRPr="0041147B">
        <w:rPr>
          <w:rFonts w:asciiTheme="majorEastAsia" w:eastAsiaTheme="majorEastAsia" w:hAnsiTheme="majorEastAsia"/>
          <w:bCs/>
          <w:sz w:val="24"/>
        </w:rPr>
        <w:t>.3</w:t>
      </w:r>
      <w:r w:rsidRPr="0041147B">
        <w:rPr>
          <w:rFonts w:asciiTheme="majorEastAsia" w:eastAsiaTheme="majorEastAsia" w:hAnsiTheme="majorEastAsia" w:hint="eastAsia"/>
          <w:bCs/>
          <w:sz w:val="24"/>
        </w:rPr>
        <w:t>、过压报警功能，灌注泵具有过压报警功能，过压报警的报警气压差为3</w:t>
      </w:r>
      <w:r w:rsidRPr="0041147B">
        <w:rPr>
          <w:rFonts w:asciiTheme="majorEastAsia" w:eastAsiaTheme="majorEastAsia" w:hAnsiTheme="majorEastAsia"/>
          <w:bCs/>
          <w:sz w:val="24"/>
        </w:rPr>
        <w:t>0</w:t>
      </w:r>
      <w:r w:rsidRPr="0041147B">
        <w:rPr>
          <w:rFonts w:asciiTheme="majorEastAsia" w:eastAsiaTheme="majorEastAsia" w:hAnsiTheme="majorEastAsia" w:hint="eastAsia"/>
          <w:bCs/>
          <w:sz w:val="24"/>
        </w:rPr>
        <w:t>mmHg。实测报警声强不小于5</w:t>
      </w:r>
      <w:r w:rsidRPr="0041147B">
        <w:rPr>
          <w:rFonts w:asciiTheme="majorEastAsia" w:eastAsiaTheme="majorEastAsia" w:hAnsiTheme="majorEastAsia"/>
          <w:bCs/>
          <w:sz w:val="24"/>
        </w:rPr>
        <w:t>0</w:t>
      </w:r>
      <w:r w:rsidRPr="0041147B">
        <w:rPr>
          <w:rFonts w:asciiTheme="majorEastAsia" w:eastAsiaTheme="majorEastAsia" w:hAnsiTheme="majorEastAsia" w:hint="eastAsia"/>
          <w:bCs/>
          <w:sz w:val="24"/>
        </w:rPr>
        <w:t>d B（A），报警延迟不得大于1</w:t>
      </w:r>
      <w:r w:rsidRPr="0041147B">
        <w:rPr>
          <w:rFonts w:asciiTheme="majorEastAsia" w:eastAsiaTheme="majorEastAsia" w:hAnsiTheme="majorEastAsia"/>
          <w:bCs/>
          <w:sz w:val="24"/>
        </w:rPr>
        <w:t>0</w:t>
      </w:r>
      <w:r w:rsidRPr="0041147B">
        <w:rPr>
          <w:rFonts w:asciiTheme="majorEastAsia" w:eastAsiaTheme="majorEastAsia" w:hAnsiTheme="majorEastAsia" w:hint="eastAsia"/>
          <w:bCs/>
          <w:sz w:val="24"/>
        </w:rPr>
        <w:t>s；</w:t>
      </w:r>
    </w:p>
    <w:p w:rsidR="0041147B" w:rsidRPr="0041147B" w:rsidRDefault="0041147B" w:rsidP="0041147B">
      <w:pPr>
        <w:spacing w:line="440" w:lineRule="exact"/>
        <w:ind w:left="720"/>
        <w:contextualSpacing/>
        <w:rPr>
          <w:rFonts w:asciiTheme="majorEastAsia" w:eastAsiaTheme="majorEastAsia" w:hAnsiTheme="majorEastAsia" w:hint="eastAsia"/>
          <w:bCs/>
          <w:sz w:val="24"/>
        </w:rPr>
      </w:pPr>
      <w:r w:rsidRPr="0041147B">
        <w:rPr>
          <w:rFonts w:asciiTheme="majorEastAsia" w:eastAsiaTheme="majorEastAsia" w:hAnsiTheme="majorEastAsia" w:hint="eastAsia"/>
          <w:bCs/>
          <w:sz w:val="24"/>
        </w:rPr>
        <w:t>3</w:t>
      </w:r>
      <w:r w:rsidRPr="0041147B">
        <w:rPr>
          <w:rFonts w:asciiTheme="majorEastAsia" w:eastAsiaTheme="majorEastAsia" w:hAnsiTheme="majorEastAsia"/>
          <w:bCs/>
          <w:sz w:val="24"/>
        </w:rPr>
        <w:t>.4</w:t>
      </w:r>
      <w:r w:rsidRPr="0041147B">
        <w:rPr>
          <w:rFonts w:asciiTheme="majorEastAsia" w:eastAsiaTheme="majorEastAsia" w:hAnsiTheme="majorEastAsia" w:hint="eastAsia"/>
          <w:bCs/>
          <w:sz w:val="24"/>
        </w:rPr>
        <w:t>、预置流量应可调，调节范围为1</w:t>
      </w:r>
      <w:r w:rsidRPr="0041147B">
        <w:rPr>
          <w:rFonts w:asciiTheme="majorEastAsia" w:eastAsiaTheme="majorEastAsia" w:hAnsiTheme="majorEastAsia"/>
          <w:bCs/>
          <w:sz w:val="24"/>
        </w:rPr>
        <w:t>00</w:t>
      </w:r>
      <w:r w:rsidRPr="0041147B">
        <w:rPr>
          <w:rFonts w:asciiTheme="majorEastAsia" w:eastAsiaTheme="majorEastAsia" w:hAnsiTheme="majorEastAsia" w:hint="eastAsia"/>
          <w:bCs/>
          <w:sz w:val="24"/>
        </w:rPr>
        <w:t>mL</w:t>
      </w:r>
      <w:r w:rsidRPr="0041147B">
        <w:rPr>
          <w:rFonts w:asciiTheme="majorEastAsia" w:eastAsiaTheme="majorEastAsia" w:hAnsiTheme="majorEastAsia"/>
          <w:bCs/>
          <w:sz w:val="24"/>
        </w:rPr>
        <w:t>/</w:t>
      </w:r>
      <w:r w:rsidRPr="0041147B">
        <w:rPr>
          <w:rFonts w:asciiTheme="majorEastAsia" w:eastAsiaTheme="majorEastAsia" w:hAnsiTheme="majorEastAsia" w:hint="eastAsia"/>
          <w:bCs/>
          <w:sz w:val="24"/>
        </w:rPr>
        <w:t>min～1</w:t>
      </w:r>
      <w:r w:rsidRPr="0041147B">
        <w:rPr>
          <w:rFonts w:asciiTheme="majorEastAsia" w:eastAsiaTheme="majorEastAsia" w:hAnsiTheme="majorEastAsia"/>
          <w:bCs/>
          <w:sz w:val="24"/>
        </w:rPr>
        <w:t>000</w:t>
      </w:r>
      <w:r w:rsidRPr="0041147B">
        <w:rPr>
          <w:rFonts w:asciiTheme="majorEastAsia" w:eastAsiaTheme="majorEastAsia" w:hAnsiTheme="majorEastAsia" w:hint="eastAsia"/>
          <w:bCs/>
          <w:sz w:val="24"/>
        </w:rPr>
        <w:t>mL/min。</w:t>
      </w:r>
    </w:p>
    <w:p w:rsidR="0041147B" w:rsidRPr="0041147B" w:rsidRDefault="0041147B" w:rsidP="0041147B">
      <w:pPr>
        <w:spacing w:line="440" w:lineRule="exact"/>
        <w:ind w:left="720"/>
        <w:contextualSpacing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 w:hint="eastAsia"/>
          <w:bCs/>
          <w:sz w:val="24"/>
        </w:rPr>
        <w:t>4、</w:t>
      </w:r>
      <w:proofErr w:type="gramStart"/>
      <w:r w:rsidRPr="0041147B">
        <w:rPr>
          <w:rFonts w:asciiTheme="majorEastAsia" w:eastAsiaTheme="majorEastAsia" w:hAnsiTheme="majorEastAsia" w:hint="eastAsia"/>
          <w:bCs/>
          <w:sz w:val="24"/>
        </w:rPr>
        <w:t>一</w:t>
      </w:r>
      <w:proofErr w:type="gramEnd"/>
      <w:r w:rsidRPr="0041147B">
        <w:rPr>
          <w:rFonts w:asciiTheme="majorEastAsia" w:eastAsiaTheme="majorEastAsia" w:hAnsiTheme="majorEastAsia" w:hint="eastAsia"/>
          <w:bCs/>
          <w:sz w:val="24"/>
        </w:rPr>
        <w:t>体式宫腔镜</w:t>
      </w:r>
    </w:p>
    <w:p w:rsidR="0041147B" w:rsidRPr="0041147B" w:rsidRDefault="0041147B" w:rsidP="0041147B">
      <w:pPr>
        <w:spacing w:line="440" w:lineRule="exact"/>
        <w:ind w:left="720"/>
        <w:contextualSpacing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 w:hint="eastAsia"/>
          <w:bCs/>
          <w:sz w:val="24"/>
        </w:rPr>
        <w:t>4</w:t>
      </w:r>
      <w:r w:rsidRPr="0041147B">
        <w:rPr>
          <w:rFonts w:asciiTheme="majorEastAsia" w:eastAsiaTheme="majorEastAsia" w:hAnsiTheme="majorEastAsia"/>
          <w:bCs/>
          <w:sz w:val="24"/>
        </w:rPr>
        <w:t>.1</w:t>
      </w:r>
      <w:r w:rsidRPr="0041147B">
        <w:rPr>
          <w:rFonts w:asciiTheme="majorEastAsia" w:eastAsiaTheme="majorEastAsia" w:hAnsiTheme="majorEastAsia" w:hint="eastAsia"/>
          <w:bCs/>
          <w:sz w:val="24"/>
        </w:rPr>
        <w:t>、内窥镜镜体全部采用进口不锈钢管；</w:t>
      </w:r>
    </w:p>
    <w:p w:rsidR="0041147B" w:rsidRPr="0041147B" w:rsidRDefault="0041147B" w:rsidP="0041147B">
      <w:pPr>
        <w:spacing w:line="440" w:lineRule="exact"/>
        <w:ind w:left="720"/>
        <w:contextualSpacing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 w:hint="eastAsia"/>
          <w:bCs/>
          <w:sz w:val="24"/>
        </w:rPr>
        <w:t>4</w:t>
      </w:r>
      <w:r w:rsidRPr="0041147B">
        <w:rPr>
          <w:rFonts w:asciiTheme="majorEastAsia" w:eastAsiaTheme="majorEastAsia" w:hAnsiTheme="majorEastAsia"/>
          <w:bCs/>
          <w:sz w:val="24"/>
        </w:rPr>
        <w:t>.2</w:t>
      </w:r>
      <w:r w:rsidRPr="0041147B">
        <w:rPr>
          <w:rFonts w:asciiTheme="majorEastAsia" w:eastAsiaTheme="majorEastAsia" w:hAnsiTheme="majorEastAsia" w:hint="eastAsia"/>
          <w:bCs/>
          <w:sz w:val="24"/>
        </w:rPr>
        <w:t>、窥镜采用德国光学玻璃、光钎、光锥；</w:t>
      </w:r>
    </w:p>
    <w:p w:rsidR="0041147B" w:rsidRPr="0041147B" w:rsidRDefault="0041147B" w:rsidP="0041147B">
      <w:pPr>
        <w:spacing w:line="440" w:lineRule="exact"/>
        <w:ind w:left="720"/>
        <w:contextualSpacing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 w:hint="eastAsia"/>
          <w:bCs/>
          <w:sz w:val="24"/>
        </w:rPr>
        <w:t>4</w:t>
      </w:r>
      <w:r w:rsidRPr="0041147B">
        <w:rPr>
          <w:rFonts w:asciiTheme="majorEastAsia" w:eastAsiaTheme="majorEastAsia" w:hAnsiTheme="majorEastAsia"/>
          <w:bCs/>
          <w:sz w:val="24"/>
        </w:rPr>
        <w:t>.3</w:t>
      </w:r>
      <w:r w:rsidRPr="0041147B">
        <w:rPr>
          <w:rFonts w:asciiTheme="majorEastAsia" w:eastAsiaTheme="majorEastAsia" w:hAnsiTheme="majorEastAsia" w:hint="eastAsia"/>
          <w:bCs/>
          <w:sz w:val="24"/>
        </w:rPr>
        <w:t>、采用柱状透镜专利技术，图像清晰，视场明亮；</w:t>
      </w:r>
    </w:p>
    <w:p w:rsidR="0041147B" w:rsidRPr="0041147B" w:rsidRDefault="0041147B" w:rsidP="0041147B">
      <w:pPr>
        <w:spacing w:line="440" w:lineRule="exact"/>
        <w:ind w:left="720"/>
        <w:contextualSpacing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 w:hint="eastAsia"/>
          <w:bCs/>
          <w:sz w:val="24"/>
        </w:rPr>
        <w:t>4</w:t>
      </w:r>
      <w:r w:rsidRPr="0041147B">
        <w:rPr>
          <w:rFonts w:asciiTheme="majorEastAsia" w:eastAsiaTheme="majorEastAsia" w:hAnsiTheme="majorEastAsia"/>
          <w:bCs/>
          <w:sz w:val="24"/>
        </w:rPr>
        <w:t>.4</w:t>
      </w:r>
      <w:r w:rsidRPr="0041147B">
        <w:rPr>
          <w:rFonts w:asciiTheme="majorEastAsia" w:eastAsiaTheme="majorEastAsia" w:hAnsiTheme="majorEastAsia" w:hint="eastAsia"/>
          <w:bCs/>
          <w:sz w:val="24"/>
        </w:rPr>
        <w:t>、带有方向标，蓝宝石镜头，永不磨损；</w:t>
      </w:r>
    </w:p>
    <w:p w:rsidR="0041147B" w:rsidRPr="0041147B" w:rsidRDefault="0041147B" w:rsidP="0041147B">
      <w:pPr>
        <w:spacing w:line="440" w:lineRule="exact"/>
        <w:ind w:left="720"/>
        <w:contextualSpacing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/>
          <w:bCs/>
          <w:sz w:val="24"/>
        </w:rPr>
        <w:t>4.5</w:t>
      </w:r>
      <w:r w:rsidRPr="0041147B">
        <w:rPr>
          <w:rFonts w:asciiTheme="majorEastAsia" w:eastAsiaTheme="majorEastAsia" w:hAnsiTheme="majorEastAsia" w:hint="eastAsia"/>
          <w:bCs/>
          <w:sz w:val="24"/>
        </w:rPr>
        <w:t>、镜体为直管型，使医生更便于控制内窥镜的方向；</w:t>
      </w:r>
    </w:p>
    <w:p w:rsidR="0041147B" w:rsidRPr="0041147B" w:rsidRDefault="0041147B" w:rsidP="0041147B">
      <w:pPr>
        <w:spacing w:line="440" w:lineRule="exact"/>
        <w:ind w:left="720"/>
        <w:contextualSpacing/>
        <w:rPr>
          <w:rFonts w:asciiTheme="majorEastAsia" w:eastAsiaTheme="majorEastAsia" w:hAnsiTheme="majorEastAsia" w:hint="eastAsia"/>
          <w:bCs/>
          <w:sz w:val="24"/>
        </w:rPr>
      </w:pPr>
      <w:r w:rsidRPr="0041147B">
        <w:rPr>
          <w:rFonts w:asciiTheme="majorEastAsia" w:eastAsiaTheme="majorEastAsia" w:hAnsiTheme="majorEastAsia"/>
          <w:bCs/>
          <w:sz w:val="24"/>
        </w:rPr>
        <w:t>4.6</w:t>
      </w:r>
      <w:r w:rsidRPr="0041147B">
        <w:rPr>
          <w:rFonts w:asciiTheme="majorEastAsia" w:eastAsiaTheme="majorEastAsia" w:hAnsiTheme="majorEastAsia" w:hint="eastAsia"/>
          <w:bCs/>
          <w:sz w:val="24"/>
        </w:rPr>
        <w:t>、镜体外径： Ø6.2mm ；镜体长度：200mm</w:t>
      </w:r>
    </w:p>
    <w:p w:rsidR="0041147B" w:rsidRPr="0041147B" w:rsidRDefault="0041147B" w:rsidP="0041147B">
      <w:pPr>
        <w:spacing w:line="440" w:lineRule="exact"/>
        <w:ind w:left="720"/>
        <w:contextualSpacing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/>
          <w:bCs/>
          <w:sz w:val="24"/>
        </w:rPr>
        <w:t>5</w:t>
      </w:r>
      <w:r w:rsidRPr="0041147B">
        <w:rPr>
          <w:rFonts w:asciiTheme="majorEastAsia" w:eastAsiaTheme="majorEastAsia" w:hAnsiTheme="majorEastAsia" w:hint="eastAsia"/>
          <w:bCs/>
          <w:sz w:val="24"/>
        </w:rPr>
        <w:t>、宫腔镜配套活检</w:t>
      </w:r>
      <w:proofErr w:type="gramStart"/>
      <w:r w:rsidRPr="0041147B">
        <w:rPr>
          <w:rFonts w:asciiTheme="majorEastAsia" w:eastAsiaTheme="majorEastAsia" w:hAnsiTheme="majorEastAsia" w:hint="eastAsia"/>
          <w:bCs/>
          <w:sz w:val="24"/>
        </w:rPr>
        <w:t>钳</w:t>
      </w:r>
      <w:proofErr w:type="gramEnd"/>
    </w:p>
    <w:p w:rsidR="0041147B" w:rsidRPr="0041147B" w:rsidRDefault="0041147B" w:rsidP="0041147B">
      <w:pPr>
        <w:spacing w:line="440" w:lineRule="exact"/>
        <w:ind w:left="720"/>
        <w:contextualSpacing/>
        <w:rPr>
          <w:rFonts w:asciiTheme="majorEastAsia" w:eastAsiaTheme="majorEastAsia" w:hAnsiTheme="majorEastAsia" w:hint="eastAsia"/>
          <w:bCs/>
          <w:sz w:val="24"/>
        </w:rPr>
      </w:pPr>
      <w:r w:rsidRPr="0041147B">
        <w:rPr>
          <w:rFonts w:asciiTheme="majorEastAsia" w:eastAsiaTheme="majorEastAsia" w:hAnsiTheme="majorEastAsia" w:hint="eastAsia"/>
          <w:bCs/>
          <w:sz w:val="24"/>
        </w:rPr>
        <w:t>5</w:t>
      </w:r>
      <w:r w:rsidRPr="0041147B">
        <w:rPr>
          <w:rFonts w:asciiTheme="majorEastAsia" w:eastAsiaTheme="majorEastAsia" w:hAnsiTheme="majorEastAsia"/>
          <w:bCs/>
          <w:sz w:val="24"/>
        </w:rPr>
        <w:t>.1</w:t>
      </w:r>
      <w:r w:rsidRPr="0041147B">
        <w:rPr>
          <w:rFonts w:asciiTheme="majorEastAsia" w:eastAsiaTheme="majorEastAsia" w:hAnsiTheme="majorEastAsia" w:hint="eastAsia"/>
          <w:bCs/>
          <w:sz w:val="24"/>
        </w:rPr>
        <w:t>、规格6Fr</w:t>
      </w:r>
      <w:r w:rsidRPr="0041147B">
        <w:rPr>
          <w:rFonts w:asciiTheme="majorEastAsia" w:eastAsiaTheme="majorEastAsia" w:hAnsiTheme="majorEastAsia" w:cs="Cambria"/>
          <w:bCs/>
          <w:sz w:val="24"/>
        </w:rPr>
        <w:t>*385</w:t>
      </w:r>
      <w:r w:rsidRPr="0041147B">
        <w:rPr>
          <w:rFonts w:asciiTheme="majorEastAsia" w:eastAsiaTheme="majorEastAsia" w:hAnsiTheme="majorEastAsia" w:cs="Cambria" w:hint="eastAsia"/>
          <w:bCs/>
          <w:sz w:val="24"/>
        </w:rPr>
        <w:t>mm</w:t>
      </w:r>
    </w:p>
    <w:p w:rsidR="0041147B" w:rsidRPr="0041147B" w:rsidRDefault="0041147B" w:rsidP="0041147B">
      <w:pPr>
        <w:spacing w:line="440" w:lineRule="exact"/>
        <w:ind w:left="720"/>
        <w:contextualSpacing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 w:hint="eastAsia"/>
          <w:bCs/>
          <w:sz w:val="24"/>
        </w:rPr>
        <w:t>6、宫腔镜配套剪刀</w:t>
      </w:r>
    </w:p>
    <w:p w:rsidR="0041147B" w:rsidRPr="0041147B" w:rsidRDefault="0041147B" w:rsidP="0041147B">
      <w:pPr>
        <w:spacing w:line="440" w:lineRule="exact"/>
        <w:ind w:left="720"/>
        <w:contextualSpacing/>
        <w:rPr>
          <w:rFonts w:asciiTheme="majorEastAsia" w:eastAsiaTheme="majorEastAsia" w:hAnsiTheme="majorEastAsia" w:hint="eastAsia"/>
          <w:bCs/>
          <w:sz w:val="24"/>
        </w:rPr>
      </w:pPr>
      <w:r w:rsidRPr="0041147B">
        <w:rPr>
          <w:rFonts w:asciiTheme="majorEastAsia" w:eastAsiaTheme="majorEastAsia" w:hAnsiTheme="majorEastAsia" w:hint="eastAsia"/>
          <w:bCs/>
          <w:sz w:val="24"/>
        </w:rPr>
        <w:t>6</w:t>
      </w:r>
      <w:r w:rsidRPr="0041147B">
        <w:rPr>
          <w:rFonts w:asciiTheme="majorEastAsia" w:eastAsiaTheme="majorEastAsia" w:hAnsiTheme="majorEastAsia"/>
          <w:bCs/>
          <w:sz w:val="24"/>
        </w:rPr>
        <w:t>.1</w:t>
      </w:r>
      <w:r w:rsidRPr="0041147B">
        <w:rPr>
          <w:rFonts w:asciiTheme="majorEastAsia" w:eastAsiaTheme="majorEastAsia" w:hAnsiTheme="majorEastAsia" w:hint="eastAsia"/>
          <w:bCs/>
          <w:sz w:val="24"/>
        </w:rPr>
        <w:t>、规格6Fr</w:t>
      </w:r>
      <w:r w:rsidRPr="0041147B">
        <w:rPr>
          <w:rFonts w:asciiTheme="majorEastAsia" w:eastAsiaTheme="majorEastAsia" w:hAnsiTheme="majorEastAsia"/>
          <w:bCs/>
          <w:sz w:val="24"/>
        </w:rPr>
        <w:t>*385</w:t>
      </w:r>
      <w:r w:rsidRPr="0041147B">
        <w:rPr>
          <w:rFonts w:asciiTheme="majorEastAsia" w:eastAsiaTheme="majorEastAsia" w:hAnsiTheme="majorEastAsia" w:hint="eastAsia"/>
          <w:bCs/>
          <w:sz w:val="24"/>
        </w:rPr>
        <w:t>mm</w:t>
      </w:r>
    </w:p>
    <w:p w:rsidR="0041147B" w:rsidRPr="0041147B" w:rsidRDefault="0041147B" w:rsidP="0041147B">
      <w:pPr>
        <w:spacing w:line="440" w:lineRule="exact"/>
        <w:ind w:left="720"/>
        <w:contextualSpacing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 w:hint="eastAsia"/>
          <w:bCs/>
          <w:sz w:val="24"/>
        </w:rPr>
        <w:t>7、内窥镜导光束</w:t>
      </w:r>
    </w:p>
    <w:p w:rsidR="0041147B" w:rsidRPr="0041147B" w:rsidRDefault="0041147B" w:rsidP="0041147B">
      <w:pPr>
        <w:spacing w:line="440" w:lineRule="exact"/>
        <w:ind w:left="720"/>
        <w:contextualSpacing/>
        <w:rPr>
          <w:rFonts w:asciiTheme="majorEastAsia" w:eastAsiaTheme="majorEastAsia" w:hAnsiTheme="majorEastAsia"/>
          <w:bCs/>
          <w:sz w:val="24"/>
        </w:rPr>
      </w:pPr>
      <w:r w:rsidRPr="0041147B">
        <w:rPr>
          <w:rFonts w:asciiTheme="majorEastAsia" w:eastAsiaTheme="majorEastAsia" w:hAnsiTheme="majorEastAsia" w:hint="eastAsia"/>
          <w:bCs/>
          <w:sz w:val="24"/>
        </w:rPr>
        <w:t>7</w:t>
      </w:r>
      <w:r w:rsidRPr="0041147B">
        <w:rPr>
          <w:rFonts w:asciiTheme="majorEastAsia" w:eastAsiaTheme="majorEastAsia" w:hAnsiTheme="majorEastAsia"/>
          <w:bCs/>
          <w:sz w:val="24"/>
        </w:rPr>
        <w:t>.1</w:t>
      </w:r>
      <w:r w:rsidRPr="0041147B">
        <w:rPr>
          <w:rFonts w:asciiTheme="majorEastAsia" w:eastAsiaTheme="majorEastAsia" w:hAnsiTheme="majorEastAsia" w:hint="eastAsia"/>
          <w:bCs/>
          <w:sz w:val="24"/>
        </w:rPr>
        <w:t>、规格直径</w:t>
      </w:r>
      <w:r w:rsidRPr="0041147B">
        <w:rPr>
          <w:rFonts w:asciiTheme="majorEastAsia" w:eastAsiaTheme="majorEastAsia" w:hAnsiTheme="majorEastAsia"/>
          <w:bCs/>
          <w:sz w:val="24"/>
        </w:rPr>
        <w:t>2.8</w:t>
      </w:r>
      <w:r w:rsidRPr="0041147B">
        <w:rPr>
          <w:rFonts w:asciiTheme="majorEastAsia" w:eastAsiaTheme="majorEastAsia" w:hAnsiTheme="majorEastAsia" w:hint="eastAsia"/>
          <w:bCs/>
          <w:sz w:val="24"/>
        </w:rPr>
        <w:t>mm，长3m，CF型；</w:t>
      </w:r>
    </w:p>
    <w:p w:rsidR="0041147B" w:rsidRPr="0041147B" w:rsidRDefault="0041147B" w:rsidP="0041147B">
      <w:pPr>
        <w:spacing w:line="440" w:lineRule="exact"/>
        <w:ind w:left="720"/>
        <w:contextualSpacing/>
        <w:rPr>
          <w:rFonts w:asciiTheme="majorEastAsia" w:eastAsiaTheme="majorEastAsia" w:hAnsiTheme="majorEastAsia" w:hint="eastAsia"/>
          <w:bCs/>
          <w:sz w:val="24"/>
        </w:rPr>
      </w:pPr>
      <w:r w:rsidRPr="0041147B">
        <w:rPr>
          <w:rFonts w:asciiTheme="majorEastAsia" w:eastAsiaTheme="majorEastAsia" w:hAnsiTheme="majorEastAsia" w:hint="eastAsia"/>
          <w:bCs/>
          <w:sz w:val="24"/>
        </w:rPr>
        <w:t>7</w:t>
      </w:r>
      <w:r w:rsidRPr="0041147B">
        <w:rPr>
          <w:rFonts w:asciiTheme="majorEastAsia" w:eastAsiaTheme="majorEastAsia" w:hAnsiTheme="majorEastAsia"/>
          <w:bCs/>
          <w:sz w:val="24"/>
        </w:rPr>
        <w:t>.2</w:t>
      </w:r>
      <w:r w:rsidRPr="0041147B">
        <w:rPr>
          <w:rFonts w:asciiTheme="majorEastAsia" w:eastAsiaTheme="majorEastAsia" w:hAnsiTheme="majorEastAsia" w:hint="eastAsia"/>
          <w:bCs/>
          <w:sz w:val="24"/>
        </w:rPr>
        <w:t>、内镜</w:t>
      </w:r>
      <w:proofErr w:type="gramStart"/>
      <w:r w:rsidRPr="0041147B">
        <w:rPr>
          <w:rFonts w:asciiTheme="majorEastAsia" w:eastAsiaTheme="majorEastAsia" w:hAnsiTheme="majorEastAsia" w:hint="eastAsia"/>
          <w:bCs/>
          <w:sz w:val="24"/>
        </w:rPr>
        <w:t>插入部</w:t>
      </w:r>
      <w:proofErr w:type="gramEnd"/>
      <w:r w:rsidRPr="0041147B">
        <w:rPr>
          <w:rFonts w:asciiTheme="majorEastAsia" w:eastAsiaTheme="majorEastAsia" w:hAnsiTheme="majorEastAsia" w:hint="eastAsia"/>
          <w:bCs/>
          <w:sz w:val="24"/>
        </w:rPr>
        <w:t>最大外径&lt;</w:t>
      </w:r>
      <w:r w:rsidRPr="0041147B">
        <w:rPr>
          <w:rFonts w:asciiTheme="majorEastAsia" w:eastAsiaTheme="majorEastAsia" w:hAnsiTheme="majorEastAsia"/>
          <w:bCs/>
          <w:sz w:val="24"/>
        </w:rPr>
        <w:t>=4.1</w:t>
      </w:r>
      <w:r w:rsidRPr="0041147B">
        <w:rPr>
          <w:rFonts w:asciiTheme="majorEastAsia" w:eastAsiaTheme="majorEastAsia" w:hAnsiTheme="majorEastAsia" w:hint="eastAsia"/>
          <w:bCs/>
          <w:sz w:val="24"/>
        </w:rPr>
        <w:t>mm。</w:t>
      </w:r>
    </w:p>
    <w:p w:rsidR="0041147B" w:rsidRPr="0041147B" w:rsidRDefault="0041147B" w:rsidP="0041147B">
      <w:pPr>
        <w:numPr>
          <w:ilvl w:val="0"/>
          <w:numId w:val="6"/>
        </w:numPr>
        <w:spacing w:line="440" w:lineRule="exact"/>
        <w:contextualSpacing/>
        <w:rPr>
          <w:rFonts w:asciiTheme="majorEastAsia" w:eastAsiaTheme="majorEastAsia" w:hAnsiTheme="majorEastAsia" w:hint="eastAsia"/>
          <w:b/>
          <w:sz w:val="24"/>
        </w:rPr>
      </w:pPr>
      <w:r w:rsidRPr="0041147B">
        <w:rPr>
          <w:rFonts w:asciiTheme="majorEastAsia" w:eastAsiaTheme="majorEastAsia" w:hAnsiTheme="majorEastAsia" w:hint="eastAsia"/>
          <w:b/>
          <w:sz w:val="24"/>
        </w:rPr>
        <w:lastRenderedPageBreak/>
        <w:t>配置要求：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6"/>
        <w:gridCol w:w="2835"/>
        <w:gridCol w:w="1276"/>
      </w:tblGrid>
      <w:tr w:rsidR="0041147B" w:rsidRPr="0041147B" w:rsidTr="00014CD5">
        <w:tc>
          <w:tcPr>
            <w:tcW w:w="806" w:type="dxa"/>
            <w:shd w:val="clear" w:color="auto" w:fill="auto"/>
          </w:tcPr>
          <w:p w:rsidR="0041147B" w:rsidRPr="0041147B" w:rsidRDefault="0041147B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hint="eastAsia"/>
                <w:bCs/>
                <w:sz w:val="24"/>
              </w:rPr>
            </w:pPr>
            <w:r w:rsidRPr="0041147B">
              <w:rPr>
                <w:rFonts w:asciiTheme="majorEastAsia" w:eastAsiaTheme="majorEastAsia" w:hAnsiTheme="majorEastAsia" w:hint="eastAsia"/>
                <w:bCs/>
                <w:sz w:val="24"/>
              </w:rPr>
              <w:t>序号</w:t>
            </w:r>
          </w:p>
        </w:tc>
        <w:tc>
          <w:tcPr>
            <w:tcW w:w="2835" w:type="dxa"/>
            <w:shd w:val="clear" w:color="auto" w:fill="auto"/>
          </w:tcPr>
          <w:p w:rsidR="0041147B" w:rsidRPr="0041147B" w:rsidRDefault="0041147B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hint="eastAsia"/>
                <w:bCs/>
                <w:sz w:val="24"/>
              </w:rPr>
            </w:pPr>
            <w:r w:rsidRPr="0041147B">
              <w:rPr>
                <w:rFonts w:asciiTheme="majorEastAsia" w:eastAsiaTheme="majorEastAsia" w:hAnsiTheme="majorEastAsia" w:hint="eastAsia"/>
                <w:bCs/>
                <w:sz w:val="24"/>
              </w:rPr>
              <w:t>产品名称</w:t>
            </w:r>
          </w:p>
        </w:tc>
        <w:tc>
          <w:tcPr>
            <w:tcW w:w="1276" w:type="dxa"/>
            <w:shd w:val="clear" w:color="auto" w:fill="auto"/>
          </w:tcPr>
          <w:p w:rsidR="0041147B" w:rsidRPr="0041147B" w:rsidRDefault="0041147B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hint="eastAsia"/>
                <w:bCs/>
                <w:sz w:val="24"/>
              </w:rPr>
            </w:pPr>
            <w:r w:rsidRPr="0041147B">
              <w:rPr>
                <w:rFonts w:asciiTheme="majorEastAsia" w:eastAsiaTheme="majorEastAsia" w:hAnsiTheme="majorEastAsia" w:hint="eastAsia"/>
                <w:bCs/>
                <w:sz w:val="24"/>
              </w:rPr>
              <w:t>数量</w:t>
            </w:r>
          </w:p>
        </w:tc>
      </w:tr>
      <w:tr w:rsidR="0041147B" w:rsidRPr="0041147B" w:rsidTr="00014CD5">
        <w:tc>
          <w:tcPr>
            <w:tcW w:w="806" w:type="dxa"/>
            <w:shd w:val="clear" w:color="auto" w:fill="auto"/>
          </w:tcPr>
          <w:p w:rsidR="0041147B" w:rsidRPr="0041147B" w:rsidRDefault="0041147B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/>
                <w:bCs/>
                <w:sz w:val="24"/>
              </w:rPr>
            </w:pPr>
            <w:r w:rsidRPr="0041147B">
              <w:rPr>
                <w:rFonts w:asciiTheme="majorEastAsia" w:eastAsiaTheme="majorEastAsia" w:hAnsiTheme="majorEastAsia" w:hint="eastAsia"/>
                <w:bCs/>
                <w:sz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41147B" w:rsidRPr="0041147B" w:rsidRDefault="0041147B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/>
                <w:bCs/>
                <w:sz w:val="24"/>
              </w:rPr>
            </w:pPr>
            <w:r w:rsidRPr="0041147B">
              <w:rPr>
                <w:rFonts w:asciiTheme="majorEastAsia" w:eastAsiaTheme="majorEastAsia" w:hAnsiTheme="majorEastAsia" w:hint="eastAsia"/>
                <w:bCs/>
                <w:sz w:val="24"/>
              </w:rPr>
              <w:t>宫腔电切镜</w:t>
            </w:r>
          </w:p>
        </w:tc>
        <w:tc>
          <w:tcPr>
            <w:tcW w:w="1276" w:type="dxa"/>
            <w:shd w:val="clear" w:color="auto" w:fill="auto"/>
          </w:tcPr>
          <w:p w:rsidR="0041147B" w:rsidRPr="0041147B" w:rsidRDefault="0041147B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hint="eastAsia"/>
                <w:bCs/>
                <w:sz w:val="24"/>
              </w:rPr>
            </w:pPr>
            <w:r w:rsidRPr="0041147B">
              <w:rPr>
                <w:rFonts w:asciiTheme="majorEastAsia" w:eastAsiaTheme="majorEastAsia" w:hAnsiTheme="majorEastAsia" w:hint="eastAsia"/>
                <w:bCs/>
                <w:sz w:val="24"/>
              </w:rPr>
              <w:t>3支</w:t>
            </w:r>
          </w:p>
        </w:tc>
      </w:tr>
      <w:tr w:rsidR="0041147B" w:rsidRPr="0041147B" w:rsidTr="00014CD5">
        <w:tc>
          <w:tcPr>
            <w:tcW w:w="806" w:type="dxa"/>
            <w:shd w:val="clear" w:color="auto" w:fill="auto"/>
          </w:tcPr>
          <w:p w:rsidR="0041147B" w:rsidRPr="0041147B" w:rsidRDefault="0041147B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hint="eastAsia"/>
                <w:bCs/>
                <w:sz w:val="24"/>
              </w:rPr>
            </w:pPr>
            <w:r w:rsidRPr="0041147B">
              <w:rPr>
                <w:rFonts w:asciiTheme="majorEastAsia" w:eastAsiaTheme="majorEastAsia" w:hAnsiTheme="majorEastAsia" w:hint="eastAsia"/>
                <w:bCs/>
                <w:sz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41147B" w:rsidRPr="0041147B" w:rsidRDefault="0041147B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hint="eastAsia"/>
                <w:bCs/>
                <w:sz w:val="24"/>
              </w:rPr>
            </w:pPr>
            <w:proofErr w:type="gramStart"/>
            <w:r w:rsidRPr="0041147B">
              <w:rPr>
                <w:rFonts w:asciiTheme="majorEastAsia" w:eastAsiaTheme="majorEastAsia" w:hAnsiTheme="majorEastAsia" w:hint="eastAsia"/>
                <w:bCs/>
                <w:sz w:val="24"/>
              </w:rPr>
              <w:t>自动膨宫加压</w:t>
            </w:r>
            <w:proofErr w:type="gramEnd"/>
            <w:r w:rsidRPr="0041147B">
              <w:rPr>
                <w:rFonts w:asciiTheme="majorEastAsia" w:eastAsiaTheme="majorEastAsia" w:hAnsiTheme="majorEastAsia" w:hint="eastAsia"/>
                <w:bCs/>
                <w:sz w:val="24"/>
              </w:rPr>
              <w:t>装置</w:t>
            </w:r>
          </w:p>
        </w:tc>
        <w:tc>
          <w:tcPr>
            <w:tcW w:w="1276" w:type="dxa"/>
            <w:shd w:val="clear" w:color="auto" w:fill="auto"/>
          </w:tcPr>
          <w:p w:rsidR="0041147B" w:rsidRPr="0041147B" w:rsidRDefault="0041147B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hint="eastAsia"/>
                <w:bCs/>
                <w:sz w:val="24"/>
              </w:rPr>
            </w:pPr>
            <w:r w:rsidRPr="0041147B">
              <w:rPr>
                <w:rFonts w:asciiTheme="majorEastAsia" w:eastAsiaTheme="majorEastAsia" w:hAnsiTheme="majorEastAsia" w:hint="eastAsia"/>
                <w:bCs/>
                <w:sz w:val="24"/>
              </w:rPr>
              <w:t>2套</w:t>
            </w:r>
          </w:p>
        </w:tc>
      </w:tr>
      <w:tr w:rsidR="0041147B" w:rsidRPr="0041147B" w:rsidTr="00014CD5">
        <w:tc>
          <w:tcPr>
            <w:tcW w:w="806" w:type="dxa"/>
            <w:shd w:val="clear" w:color="auto" w:fill="auto"/>
          </w:tcPr>
          <w:p w:rsidR="0041147B" w:rsidRPr="0041147B" w:rsidRDefault="0041147B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hint="eastAsia"/>
                <w:bCs/>
                <w:sz w:val="24"/>
              </w:rPr>
            </w:pPr>
            <w:r w:rsidRPr="0041147B">
              <w:rPr>
                <w:rFonts w:asciiTheme="majorEastAsia" w:eastAsiaTheme="majorEastAsia" w:hAnsiTheme="majorEastAsia" w:hint="eastAsia"/>
                <w:bCs/>
                <w:sz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41147B" w:rsidRPr="0041147B" w:rsidRDefault="0041147B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hint="eastAsia"/>
                <w:bCs/>
                <w:sz w:val="24"/>
              </w:rPr>
            </w:pPr>
            <w:proofErr w:type="gramStart"/>
            <w:r w:rsidRPr="0041147B">
              <w:rPr>
                <w:rFonts w:asciiTheme="majorEastAsia" w:eastAsiaTheme="majorEastAsia" w:hAnsiTheme="majorEastAsia" w:hint="eastAsia"/>
                <w:bCs/>
                <w:sz w:val="24"/>
              </w:rPr>
              <w:t>一</w:t>
            </w:r>
            <w:proofErr w:type="gramEnd"/>
            <w:r w:rsidRPr="0041147B">
              <w:rPr>
                <w:rFonts w:asciiTheme="majorEastAsia" w:eastAsiaTheme="majorEastAsia" w:hAnsiTheme="majorEastAsia" w:hint="eastAsia"/>
                <w:bCs/>
                <w:sz w:val="24"/>
              </w:rPr>
              <w:t>体式宫腔镜</w:t>
            </w:r>
          </w:p>
        </w:tc>
        <w:tc>
          <w:tcPr>
            <w:tcW w:w="1276" w:type="dxa"/>
            <w:shd w:val="clear" w:color="auto" w:fill="auto"/>
          </w:tcPr>
          <w:p w:rsidR="0041147B" w:rsidRPr="0041147B" w:rsidRDefault="0041147B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hint="eastAsia"/>
                <w:bCs/>
                <w:sz w:val="24"/>
              </w:rPr>
            </w:pPr>
            <w:r w:rsidRPr="0041147B">
              <w:rPr>
                <w:rFonts w:asciiTheme="majorEastAsia" w:eastAsiaTheme="majorEastAsia" w:hAnsiTheme="majorEastAsia" w:hint="eastAsia"/>
                <w:bCs/>
                <w:sz w:val="24"/>
              </w:rPr>
              <w:t>4支</w:t>
            </w:r>
          </w:p>
        </w:tc>
      </w:tr>
      <w:tr w:rsidR="0041147B" w:rsidRPr="0041147B" w:rsidTr="00014CD5">
        <w:tc>
          <w:tcPr>
            <w:tcW w:w="806" w:type="dxa"/>
            <w:shd w:val="clear" w:color="auto" w:fill="auto"/>
          </w:tcPr>
          <w:p w:rsidR="0041147B" w:rsidRPr="0041147B" w:rsidRDefault="0041147B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hint="eastAsia"/>
                <w:bCs/>
                <w:sz w:val="24"/>
              </w:rPr>
            </w:pPr>
            <w:r w:rsidRPr="0041147B">
              <w:rPr>
                <w:rFonts w:asciiTheme="majorEastAsia" w:eastAsiaTheme="majorEastAsia" w:hAnsiTheme="majorEastAsia" w:hint="eastAsia"/>
                <w:bCs/>
                <w:sz w:val="24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41147B" w:rsidRPr="0041147B" w:rsidRDefault="0041147B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hint="eastAsia"/>
                <w:bCs/>
                <w:sz w:val="24"/>
              </w:rPr>
            </w:pPr>
            <w:r w:rsidRPr="0041147B">
              <w:rPr>
                <w:rFonts w:asciiTheme="majorEastAsia" w:eastAsiaTheme="majorEastAsia" w:hAnsiTheme="majorEastAsia" w:hint="eastAsia"/>
                <w:bCs/>
                <w:sz w:val="24"/>
              </w:rPr>
              <w:t>宫腔镜配套活检钳</w:t>
            </w:r>
          </w:p>
        </w:tc>
        <w:tc>
          <w:tcPr>
            <w:tcW w:w="1276" w:type="dxa"/>
            <w:shd w:val="clear" w:color="auto" w:fill="auto"/>
          </w:tcPr>
          <w:p w:rsidR="0041147B" w:rsidRPr="0041147B" w:rsidRDefault="0041147B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hint="eastAsia"/>
                <w:bCs/>
                <w:sz w:val="24"/>
              </w:rPr>
            </w:pPr>
            <w:r w:rsidRPr="0041147B">
              <w:rPr>
                <w:rFonts w:asciiTheme="majorEastAsia" w:eastAsiaTheme="majorEastAsia" w:hAnsiTheme="majorEastAsia" w:hint="eastAsia"/>
                <w:bCs/>
                <w:sz w:val="24"/>
              </w:rPr>
              <w:t>4把</w:t>
            </w:r>
          </w:p>
        </w:tc>
      </w:tr>
      <w:tr w:rsidR="0041147B" w:rsidRPr="0041147B" w:rsidTr="00014CD5">
        <w:tc>
          <w:tcPr>
            <w:tcW w:w="806" w:type="dxa"/>
            <w:shd w:val="clear" w:color="auto" w:fill="auto"/>
          </w:tcPr>
          <w:p w:rsidR="0041147B" w:rsidRPr="0041147B" w:rsidRDefault="0041147B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hint="eastAsia"/>
                <w:bCs/>
                <w:sz w:val="24"/>
              </w:rPr>
            </w:pPr>
            <w:r w:rsidRPr="0041147B">
              <w:rPr>
                <w:rFonts w:asciiTheme="majorEastAsia" w:eastAsiaTheme="majorEastAsia" w:hAnsiTheme="majorEastAsia" w:hint="eastAsia"/>
                <w:bCs/>
                <w:sz w:val="24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41147B" w:rsidRPr="0041147B" w:rsidRDefault="0041147B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hint="eastAsia"/>
                <w:bCs/>
                <w:sz w:val="24"/>
              </w:rPr>
            </w:pPr>
            <w:r w:rsidRPr="0041147B">
              <w:rPr>
                <w:rFonts w:asciiTheme="majorEastAsia" w:eastAsiaTheme="majorEastAsia" w:hAnsiTheme="majorEastAsia" w:hint="eastAsia"/>
                <w:bCs/>
                <w:sz w:val="24"/>
              </w:rPr>
              <w:t>宫腔镜配套剪刀</w:t>
            </w:r>
          </w:p>
        </w:tc>
        <w:tc>
          <w:tcPr>
            <w:tcW w:w="1276" w:type="dxa"/>
            <w:shd w:val="clear" w:color="auto" w:fill="auto"/>
          </w:tcPr>
          <w:p w:rsidR="0041147B" w:rsidRPr="0041147B" w:rsidRDefault="0041147B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hint="eastAsia"/>
                <w:bCs/>
                <w:sz w:val="24"/>
              </w:rPr>
            </w:pPr>
            <w:r w:rsidRPr="0041147B">
              <w:rPr>
                <w:rFonts w:asciiTheme="majorEastAsia" w:eastAsiaTheme="majorEastAsia" w:hAnsiTheme="majorEastAsia" w:hint="eastAsia"/>
                <w:bCs/>
                <w:sz w:val="24"/>
              </w:rPr>
              <w:t>4把</w:t>
            </w:r>
          </w:p>
        </w:tc>
      </w:tr>
      <w:tr w:rsidR="0041147B" w:rsidRPr="0041147B" w:rsidTr="00014CD5">
        <w:tc>
          <w:tcPr>
            <w:tcW w:w="806" w:type="dxa"/>
            <w:shd w:val="clear" w:color="auto" w:fill="auto"/>
          </w:tcPr>
          <w:p w:rsidR="0041147B" w:rsidRPr="0041147B" w:rsidRDefault="0041147B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hint="eastAsia"/>
                <w:bCs/>
                <w:sz w:val="24"/>
              </w:rPr>
            </w:pPr>
            <w:r w:rsidRPr="0041147B">
              <w:rPr>
                <w:rFonts w:asciiTheme="majorEastAsia" w:eastAsiaTheme="majorEastAsia" w:hAnsiTheme="majorEastAsia" w:hint="eastAsia"/>
                <w:bCs/>
                <w:sz w:val="24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41147B" w:rsidRPr="0041147B" w:rsidRDefault="0041147B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hint="eastAsia"/>
                <w:bCs/>
                <w:sz w:val="24"/>
              </w:rPr>
            </w:pPr>
            <w:r w:rsidRPr="0041147B">
              <w:rPr>
                <w:rFonts w:asciiTheme="majorEastAsia" w:eastAsiaTheme="majorEastAsia" w:hAnsiTheme="majorEastAsia" w:hint="eastAsia"/>
                <w:bCs/>
                <w:sz w:val="24"/>
              </w:rPr>
              <w:t>内窥镜导光束</w:t>
            </w:r>
          </w:p>
        </w:tc>
        <w:tc>
          <w:tcPr>
            <w:tcW w:w="1276" w:type="dxa"/>
            <w:shd w:val="clear" w:color="auto" w:fill="auto"/>
          </w:tcPr>
          <w:p w:rsidR="0041147B" w:rsidRPr="0041147B" w:rsidRDefault="0041147B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hint="eastAsia"/>
                <w:bCs/>
                <w:sz w:val="24"/>
              </w:rPr>
            </w:pPr>
            <w:r w:rsidRPr="0041147B">
              <w:rPr>
                <w:rFonts w:asciiTheme="majorEastAsia" w:eastAsiaTheme="majorEastAsia" w:hAnsiTheme="majorEastAsia" w:hint="eastAsia"/>
                <w:bCs/>
                <w:sz w:val="24"/>
              </w:rPr>
              <w:t>3把</w:t>
            </w:r>
          </w:p>
        </w:tc>
      </w:tr>
    </w:tbl>
    <w:p w:rsidR="0041147B" w:rsidRPr="0041147B" w:rsidRDefault="0041147B" w:rsidP="0041147B">
      <w:pPr>
        <w:numPr>
          <w:ilvl w:val="0"/>
          <w:numId w:val="6"/>
        </w:numPr>
        <w:spacing w:line="440" w:lineRule="exact"/>
        <w:contextualSpacing/>
        <w:rPr>
          <w:rFonts w:asciiTheme="majorEastAsia" w:eastAsiaTheme="majorEastAsia" w:hAnsiTheme="majorEastAsia" w:hint="eastAsia"/>
          <w:b/>
          <w:sz w:val="24"/>
        </w:rPr>
      </w:pPr>
      <w:r w:rsidRPr="0041147B">
        <w:rPr>
          <w:rFonts w:asciiTheme="majorEastAsia" w:eastAsiaTheme="majorEastAsia" w:hAnsiTheme="majorEastAsia" w:hint="eastAsia"/>
          <w:b/>
          <w:sz w:val="24"/>
        </w:rPr>
        <w:t>保修期：主机两年，器械一年。</w:t>
      </w:r>
    </w:p>
    <w:p w:rsidR="0041147B" w:rsidRPr="0041147B" w:rsidRDefault="0041147B" w:rsidP="0041147B">
      <w:pPr>
        <w:spacing w:line="440" w:lineRule="exact"/>
        <w:contextualSpacing/>
        <w:jc w:val="center"/>
        <w:rPr>
          <w:rFonts w:asciiTheme="majorEastAsia" w:eastAsiaTheme="majorEastAsia" w:hAnsiTheme="majorEastAsia" w:cstheme="minorEastAsia" w:hint="eastAsia"/>
          <w:b/>
          <w:color w:val="000000"/>
          <w:kern w:val="0"/>
          <w:sz w:val="24"/>
        </w:rPr>
      </w:pPr>
    </w:p>
    <w:p w:rsidR="00DC10A7" w:rsidRPr="0041147B" w:rsidRDefault="00C07D6D" w:rsidP="0041147B">
      <w:pPr>
        <w:spacing w:line="440" w:lineRule="exact"/>
        <w:contextualSpacing/>
        <w:jc w:val="center"/>
        <w:rPr>
          <w:rFonts w:asciiTheme="majorEastAsia" w:eastAsiaTheme="majorEastAsia" w:hAnsiTheme="majorEastAsia" w:cstheme="minorEastAsia"/>
          <w:sz w:val="32"/>
          <w:szCs w:val="32"/>
        </w:rPr>
      </w:pPr>
      <w:r w:rsidRPr="0041147B">
        <w:rPr>
          <w:rFonts w:asciiTheme="majorEastAsia" w:eastAsiaTheme="majorEastAsia" w:hAnsiTheme="majorEastAsia" w:cstheme="minorEastAsia" w:hint="eastAsia"/>
          <w:b/>
          <w:color w:val="000000"/>
          <w:kern w:val="0"/>
          <w:sz w:val="32"/>
          <w:szCs w:val="32"/>
        </w:rPr>
        <w:t>呼吸机</w:t>
      </w:r>
    </w:p>
    <w:p w:rsidR="00DC10A7" w:rsidRPr="0041147B" w:rsidRDefault="00C07D6D" w:rsidP="0041147B">
      <w:pPr>
        <w:numPr>
          <w:ilvl w:val="0"/>
          <w:numId w:val="1"/>
        </w:numPr>
        <w:spacing w:line="440" w:lineRule="exact"/>
        <w:contextualSpacing/>
        <w:rPr>
          <w:rFonts w:asciiTheme="majorEastAsia" w:eastAsiaTheme="majorEastAsia" w:hAnsiTheme="majorEastAsia" w:cstheme="minorEastAsia"/>
          <w:b/>
          <w:bCs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b/>
          <w:bCs/>
          <w:sz w:val="24"/>
        </w:rPr>
        <w:t>用途：</w:t>
      </w:r>
      <w:r w:rsidRPr="0041147B">
        <w:rPr>
          <w:rFonts w:asciiTheme="majorEastAsia" w:eastAsiaTheme="majorEastAsia" w:hAnsiTheme="majorEastAsia" w:cstheme="minorEastAsia" w:hint="eastAsia"/>
          <w:b/>
          <w:bCs/>
          <w:color w:val="000000"/>
          <w:kern w:val="0"/>
          <w:sz w:val="24"/>
        </w:rPr>
        <w:t>适用于院内抢救室术后复苏及监护室，院内转运</w:t>
      </w:r>
    </w:p>
    <w:p w:rsidR="00DC10A7" w:rsidRPr="0041147B" w:rsidRDefault="00C07D6D" w:rsidP="0041147B">
      <w:pPr>
        <w:numPr>
          <w:ilvl w:val="0"/>
          <w:numId w:val="1"/>
        </w:numPr>
        <w:spacing w:line="440" w:lineRule="exact"/>
        <w:contextualSpacing/>
        <w:rPr>
          <w:rFonts w:asciiTheme="majorEastAsia" w:eastAsiaTheme="majorEastAsia" w:hAnsiTheme="majorEastAsia" w:cstheme="minorEastAsia"/>
          <w:b/>
          <w:bCs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b/>
          <w:bCs/>
          <w:color w:val="000000"/>
          <w:kern w:val="0"/>
          <w:sz w:val="24"/>
        </w:rPr>
        <w:t>数量：2台</w:t>
      </w:r>
    </w:p>
    <w:p w:rsidR="00DC10A7" w:rsidRPr="0041147B" w:rsidRDefault="00C07D6D" w:rsidP="0041147B">
      <w:pPr>
        <w:numPr>
          <w:ilvl w:val="0"/>
          <w:numId w:val="1"/>
        </w:numPr>
        <w:spacing w:line="440" w:lineRule="exact"/>
        <w:contextualSpacing/>
        <w:rPr>
          <w:rFonts w:asciiTheme="majorEastAsia" w:eastAsiaTheme="majorEastAsia" w:hAnsiTheme="majorEastAsia" w:cstheme="minorEastAsia"/>
          <w:b/>
          <w:bCs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b/>
          <w:bCs/>
          <w:color w:val="000000"/>
          <w:kern w:val="0"/>
          <w:sz w:val="24"/>
        </w:rPr>
        <w:t>主要技术规格：</w:t>
      </w:r>
    </w:p>
    <w:p w:rsidR="00DC10A7" w:rsidRPr="0041147B" w:rsidRDefault="00C07D6D" w:rsidP="0041147B">
      <w:pPr>
        <w:numPr>
          <w:ilvl w:val="0"/>
          <w:numId w:val="2"/>
        </w:numPr>
        <w:spacing w:line="440" w:lineRule="exact"/>
        <w:contextualSpacing/>
        <w:rPr>
          <w:rFonts w:asciiTheme="majorEastAsia" w:eastAsiaTheme="majorEastAsia" w:hAnsiTheme="majorEastAsia" w:cstheme="minorEastAsia"/>
          <w:b/>
          <w:bCs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b/>
          <w:bCs/>
          <w:color w:val="000000"/>
          <w:kern w:val="0"/>
          <w:sz w:val="24"/>
        </w:rPr>
        <w:t>主要性能</w:t>
      </w:r>
    </w:p>
    <w:p w:rsidR="00DC10A7" w:rsidRPr="0041147B" w:rsidRDefault="00C07D6D" w:rsidP="0041147B">
      <w:pPr>
        <w:spacing w:line="440" w:lineRule="exact"/>
        <w:contextualSpacing/>
        <w:rPr>
          <w:rFonts w:asciiTheme="majorEastAsia" w:eastAsiaTheme="majorEastAsia" w:hAnsiTheme="majorEastAsia" w:cstheme="minorEastAsia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sz w:val="24"/>
        </w:rPr>
        <w:t>1.供气方式及电源：进口呼吸机, 电动电控,内置涡轮供气。适用于院内抢救室</w:t>
      </w:r>
    </w:p>
    <w:p w:rsidR="00DC10A7" w:rsidRPr="0041147B" w:rsidRDefault="00C07D6D" w:rsidP="0041147B">
      <w:pPr>
        <w:spacing w:line="440" w:lineRule="exact"/>
        <w:ind w:leftChars="114" w:left="239"/>
        <w:contextualSpacing/>
        <w:rPr>
          <w:rFonts w:asciiTheme="majorEastAsia" w:eastAsiaTheme="majorEastAsia" w:hAnsiTheme="majorEastAsia" w:cstheme="minorEastAsia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sz w:val="24"/>
        </w:rPr>
        <w:t>术后复苏及监护室，院内转运；交直流两用电源,内置电池≥3小时，可选加外置电池再延长3小时</w:t>
      </w:r>
    </w:p>
    <w:p w:rsidR="00DC10A7" w:rsidRPr="0041147B" w:rsidRDefault="00C07D6D" w:rsidP="0041147B">
      <w:pPr>
        <w:spacing w:line="440" w:lineRule="exact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sz w:val="24"/>
        </w:rPr>
        <w:t>2.传感器技术：</w:t>
      </w: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热丝传感器技术,监测准确，长效耐用</w:t>
      </w:r>
    </w:p>
    <w:p w:rsidR="00DC10A7" w:rsidRPr="0041147B" w:rsidRDefault="00C07D6D" w:rsidP="0041147B">
      <w:pPr>
        <w:spacing w:line="440" w:lineRule="exact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3.重量：≤16KG，装卸简便，方便转运病人使用</w:t>
      </w:r>
    </w:p>
    <w:p w:rsidR="00DC10A7" w:rsidRPr="0041147B" w:rsidRDefault="00C07D6D" w:rsidP="0041147B">
      <w:pPr>
        <w:spacing w:line="440" w:lineRule="exact"/>
        <w:ind w:left="240" w:hangingChars="100" w:hanging="240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4.操作屏幕：≥10.4英寸彩色触摸液晶屏幕显示，中文操作系统；监测屏幕与主机一体化</w:t>
      </w:r>
    </w:p>
    <w:p w:rsidR="00DC10A7" w:rsidRPr="0041147B" w:rsidRDefault="00C07D6D" w:rsidP="0041147B">
      <w:pPr>
        <w:spacing w:line="440" w:lineRule="exact"/>
        <w:ind w:left="240" w:hangingChars="100" w:hanging="240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5.通气模式</w:t>
      </w:r>
    </w:p>
    <w:p w:rsidR="00DC10A7" w:rsidRPr="0041147B" w:rsidRDefault="00C07D6D" w:rsidP="0041147B">
      <w:pPr>
        <w:spacing w:line="440" w:lineRule="exact"/>
        <w:ind w:left="480" w:hangingChars="200" w:hanging="480"/>
        <w:contextualSpacing/>
        <w:rPr>
          <w:rFonts w:asciiTheme="majorEastAsia" w:eastAsiaTheme="majorEastAsia" w:hAnsiTheme="majorEastAsia" w:cstheme="minorEastAsia"/>
          <w:b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5.1有创通气模式：容量控制/辅助通气（VCV） ，压力控制/辅助通气(PCV)，同步间歇指令通气（SIMV），压力支持自主通气PSV，安全通气模式（窒息通气Apnea ventilation)，</w:t>
      </w:r>
      <w:r w:rsidRPr="0041147B">
        <w:rPr>
          <w:rFonts w:asciiTheme="majorEastAsia" w:eastAsiaTheme="majorEastAsia" w:hAnsiTheme="majorEastAsia" w:cstheme="minorEastAsia" w:hint="eastAsia"/>
          <w:b/>
          <w:color w:val="000000"/>
          <w:kern w:val="0"/>
          <w:sz w:val="24"/>
        </w:rPr>
        <w:t>自动插管补偿,手动通气</w:t>
      </w:r>
    </w:p>
    <w:p w:rsidR="00DC10A7" w:rsidRPr="0041147B" w:rsidRDefault="00C07D6D" w:rsidP="0041147B">
      <w:pPr>
        <w:spacing w:line="440" w:lineRule="exact"/>
        <w:ind w:left="480" w:hangingChars="200" w:hanging="480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bCs/>
          <w:color w:val="000000"/>
          <w:kern w:val="0"/>
          <w:sz w:val="24"/>
        </w:rPr>
        <w:t>*5.2</w:t>
      </w: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无创通气模式: 压力支持自主通气+PEEP无创模式（PSV NIV），持续气道正压通气(CPAP)，具备自动漏气补偿功能，无创</w:t>
      </w:r>
      <w:proofErr w:type="gramStart"/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模式属标配功能</w:t>
      </w:r>
      <w:proofErr w:type="gramEnd"/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。</w:t>
      </w:r>
    </w:p>
    <w:p w:rsidR="00DC10A7" w:rsidRPr="0041147B" w:rsidRDefault="00C07D6D" w:rsidP="0041147B">
      <w:pPr>
        <w:spacing w:line="440" w:lineRule="exact"/>
        <w:ind w:left="480" w:hangingChars="200" w:hanging="480"/>
        <w:contextualSpacing/>
        <w:rPr>
          <w:rFonts w:asciiTheme="majorEastAsia" w:eastAsiaTheme="majorEastAsia" w:hAnsiTheme="majorEastAsia" w:cstheme="minorEastAsia"/>
          <w:b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bCs/>
          <w:color w:val="000000"/>
          <w:kern w:val="0"/>
          <w:sz w:val="24"/>
        </w:rPr>
        <w:t>*5.3</w:t>
      </w: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高级通气模式: 压力同步间歇指令通气（PSIMV）</w:t>
      </w:r>
      <w:proofErr w:type="gramStart"/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双水平</w:t>
      </w:r>
      <w:proofErr w:type="gramEnd"/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正压通气（Duo-Levels），APRV，PRVC，</w:t>
      </w:r>
      <w:r w:rsidRPr="0041147B">
        <w:rPr>
          <w:rFonts w:asciiTheme="majorEastAsia" w:eastAsiaTheme="majorEastAsia" w:hAnsiTheme="majorEastAsia" w:cstheme="minorEastAsia" w:hint="eastAsia"/>
          <w:b/>
          <w:color w:val="000000"/>
          <w:kern w:val="0"/>
          <w:sz w:val="24"/>
        </w:rPr>
        <w:t>PS-pro*</w:t>
      </w:r>
    </w:p>
    <w:p w:rsidR="00DC10A7" w:rsidRPr="0041147B" w:rsidRDefault="00C07D6D" w:rsidP="0041147B">
      <w:pPr>
        <w:spacing w:line="440" w:lineRule="exact"/>
        <w:ind w:leftChars="-100" w:left="-210" w:firstLineChars="100" w:firstLine="241"/>
        <w:contextualSpacing/>
        <w:rPr>
          <w:rFonts w:asciiTheme="majorEastAsia" w:eastAsiaTheme="majorEastAsia" w:hAnsiTheme="majorEastAsia" w:cstheme="minorEastAsia"/>
          <w:b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b/>
          <w:color w:val="000000"/>
          <w:kern w:val="0"/>
          <w:sz w:val="24"/>
        </w:rPr>
        <w:t>（二）监测参数要求</w:t>
      </w:r>
    </w:p>
    <w:p w:rsidR="00DC10A7" w:rsidRPr="0041147B" w:rsidRDefault="00C07D6D" w:rsidP="0041147B">
      <w:pPr>
        <w:spacing w:line="440" w:lineRule="exact"/>
        <w:contextualSpacing/>
        <w:rPr>
          <w:rFonts w:asciiTheme="majorEastAsia" w:eastAsiaTheme="majorEastAsia" w:hAnsiTheme="majorEastAsia" w:cstheme="minorEastAsia"/>
          <w:bCs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bCs/>
          <w:color w:val="000000"/>
          <w:kern w:val="0"/>
          <w:sz w:val="24"/>
        </w:rPr>
        <w:lastRenderedPageBreak/>
        <w:t>6.通气设置</w:t>
      </w:r>
    </w:p>
    <w:p w:rsidR="00DC10A7" w:rsidRPr="0041147B" w:rsidRDefault="00C07D6D" w:rsidP="0041147B">
      <w:pPr>
        <w:spacing w:line="440" w:lineRule="exact"/>
        <w:ind w:left="480" w:hangingChars="200" w:hanging="480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bCs/>
          <w:color w:val="000000"/>
          <w:kern w:val="0"/>
          <w:sz w:val="24"/>
        </w:rPr>
        <w:t>*</w:t>
      </w: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6.1潮气量: 20 ~ 2000 mL</w:t>
      </w:r>
    </w:p>
    <w:p w:rsidR="00DC10A7" w:rsidRPr="0041147B" w:rsidRDefault="00C07D6D" w:rsidP="0041147B">
      <w:pPr>
        <w:spacing w:line="440" w:lineRule="exact"/>
        <w:ind w:left="480" w:hangingChars="200" w:hanging="480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6.2呼吸频率（VCV,PCV)：4 ~120 bpm</w:t>
      </w:r>
    </w:p>
    <w:p w:rsidR="00DC10A7" w:rsidRPr="0041147B" w:rsidRDefault="00C07D6D" w:rsidP="0041147B">
      <w:pPr>
        <w:spacing w:line="440" w:lineRule="exact"/>
        <w:ind w:left="480" w:hangingChars="200" w:hanging="480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6.3吸气时间百分比：2～80%</w:t>
      </w:r>
    </w:p>
    <w:p w:rsidR="00DC10A7" w:rsidRPr="0041147B" w:rsidRDefault="00C07D6D" w:rsidP="0041147B">
      <w:pPr>
        <w:spacing w:line="440" w:lineRule="exact"/>
        <w:ind w:left="480" w:hangingChars="200" w:hanging="480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6.4平台时间:0～60%</w:t>
      </w:r>
    </w:p>
    <w:p w:rsidR="00DC10A7" w:rsidRPr="0041147B" w:rsidRDefault="00C07D6D" w:rsidP="0041147B">
      <w:pPr>
        <w:spacing w:line="440" w:lineRule="exact"/>
        <w:ind w:left="480" w:hangingChars="200" w:hanging="480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6.5呼吸频率(SIMV)：1~120 c/min</w:t>
      </w:r>
    </w:p>
    <w:p w:rsidR="00DC10A7" w:rsidRPr="0041147B" w:rsidRDefault="00C07D6D" w:rsidP="0041147B">
      <w:pPr>
        <w:spacing w:line="440" w:lineRule="exact"/>
        <w:ind w:left="480" w:hangingChars="200" w:hanging="480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6.6呼气末正压PEEP：0~50 cmH2O</w:t>
      </w:r>
    </w:p>
    <w:p w:rsidR="00DC10A7" w:rsidRPr="0041147B" w:rsidRDefault="00C07D6D" w:rsidP="0041147B">
      <w:pPr>
        <w:spacing w:line="440" w:lineRule="exact"/>
        <w:ind w:left="480" w:hangingChars="200" w:hanging="480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6.7吸气触发：1 ~ 10 L/min, OFF (OFF 在 VCV和 PCV情况下可用)</w:t>
      </w:r>
    </w:p>
    <w:p w:rsidR="00DC10A7" w:rsidRPr="0041147B" w:rsidRDefault="00C07D6D" w:rsidP="0041147B">
      <w:pPr>
        <w:spacing w:line="440" w:lineRule="exact"/>
        <w:ind w:left="480" w:hangingChars="200" w:hanging="480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6.8呼气触发：OFF, 0~ 90% of peak flow</w:t>
      </w:r>
    </w:p>
    <w:p w:rsidR="00DC10A7" w:rsidRPr="0041147B" w:rsidRDefault="00C07D6D" w:rsidP="0041147B">
      <w:pPr>
        <w:spacing w:line="440" w:lineRule="exact"/>
        <w:ind w:left="480" w:hangingChars="200" w:hanging="480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6.9吸气时间：0</w:t>
      </w:r>
      <w:r w:rsidRPr="0041147B">
        <w:rPr>
          <w:rFonts w:asciiTheme="majorEastAsia" w:eastAsiaTheme="majorEastAsia" w:hAnsiTheme="majorEastAsia" w:cstheme="minorEastAsia" w:hint="eastAsia"/>
          <w:b/>
          <w:color w:val="000000"/>
          <w:kern w:val="0"/>
          <w:sz w:val="24"/>
        </w:rPr>
        <w:t>.</w:t>
      </w: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2~10秒</w:t>
      </w:r>
    </w:p>
    <w:p w:rsidR="00DC10A7" w:rsidRPr="0041147B" w:rsidRDefault="00C07D6D" w:rsidP="0041147B">
      <w:pPr>
        <w:spacing w:line="440" w:lineRule="exact"/>
        <w:ind w:left="480" w:hangingChars="200" w:hanging="480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6.10氧浓度：21~100%</w:t>
      </w:r>
    </w:p>
    <w:p w:rsidR="00DC10A7" w:rsidRPr="0041147B" w:rsidRDefault="00C07D6D" w:rsidP="0041147B">
      <w:pPr>
        <w:spacing w:line="440" w:lineRule="exact"/>
        <w:ind w:left="480" w:hangingChars="200" w:hanging="480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6.11最大吸气时间:0.3~ 5s</w:t>
      </w:r>
    </w:p>
    <w:p w:rsidR="00DC10A7" w:rsidRPr="0041147B" w:rsidRDefault="00C07D6D" w:rsidP="0041147B">
      <w:pPr>
        <w:spacing w:line="440" w:lineRule="exact"/>
        <w:ind w:left="480" w:hangingChars="200" w:hanging="480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6.12吸气压力：2~99 cmH2O</w:t>
      </w:r>
    </w:p>
    <w:p w:rsidR="00DC10A7" w:rsidRPr="0041147B" w:rsidRDefault="00C07D6D" w:rsidP="0041147B">
      <w:pPr>
        <w:spacing w:line="440" w:lineRule="exact"/>
        <w:ind w:left="480" w:hangingChars="200" w:hanging="480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6.13压力支持 PS：PEEP之上2 ~40 cmH2O</w:t>
      </w:r>
    </w:p>
    <w:p w:rsidR="00DC10A7" w:rsidRPr="0041147B" w:rsidRDefault="00C07D6D" w:rsidP="0041147B">
      <w:pPr>
        <w:spacing w:line="440" w:lineRule="exact"/>
        <w:ind w:left="480" w:hangingChars="200" w:hanging="480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6.14压力上升斜率：20 ~200 cmH2O/s</w:t>
      </w:r>
    </w:p>
    <w:p w:rsidR="00DC10A7" w:rsidRPr="0041147B" w:rsidRDefault="00C07D6D" w:rsidP="0041147B">
      <w:pPr>
        <w:spacing w:line="440" w:lineRule="exact"/>
        <w:ind w:left="480" w:hangingChars="200" w:hanging="480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6.15最小频率：1～100c/min</w:t>
      </w:r>
    </w:p>
    <w:p w:rsidR="00DC10A7" w:rsidRPr="0041147B" w:rsidRDefault="00C07D6D" w:rsidP="0041147B">
      <w:pPr>
        <w:spacing w:line="440" w:lineRule="exact"/>
        <w:ind w:left="480" w:hangingChars="200" w:hanging="480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6.16叹息：OFF，ON</w:t>
      </w:r>
    </w:p>
    <w:p w:rsidR="00DC10A7" w:rsidRPr="0041147B" w:rsidRDefault="00C07D6D" w:rsidP="0041147B">
      <w:pPr>
        <w:spacing w:line="440" w:lineRule="exact"/>
        <w:ind w:left="480" w:hangingChars="200" w:hanging="480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6.17容量叹息，潮气量：1~2倍VT</w:t>
      </w:r>
    </w:p>
    <w:p w:rsidR="00DC10A7" w:rsidRPr="0041147B" w:rsidRDefault="00C07D6D" w:rsidP="0041147B">
      <w:pPr>
        <w:spacing w:line="440" w:lineRule="exact"/>
        <w:ind w:left="480" w:hangingChars="200" w:hanging="480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6.18压力叹息，吸气压力：1~2倍PI</w:t>
      </w:r>
    </w:p>
    <w:p w:rsidR="00DC10A7" w:rsidRPr="0041147B" w:rsidRDefault="00C07D6D" w:rsidP="0041147B">
      <w:pPr>
        <w:spacing w:line="440" w:lineRule="exact"/>
        <w:ind w:left="480" w:hangingChars="200" w:hanging="480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6.19流速波形：方波/减速波</w:t>
      </w:r>
    </w:p>
    <w:p w:rsidR="00DC10A7" w:rsidRPr="0041147B" w:rsidRDefault="00C07D6D" w:rsidP="0041147B">
      <w:pPr>
        <w:spacing w:line="440" w:lineRule="exact"/>
        <w:ind w:left="480" w:hangingChars="200" w:hanging="480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6.20最大吸气流速：根据氧浓度的不同，最大流速可在150 L/min到200 L/min (at 4 bar)</w:t>
      </w:r>
    </w:p>
    <w:p w:rsidR="00DC10A7" w:rsidRPr="0041147B" w:rsidRDefault="00C07D6D" w:rsidP="0041147B">
      <w:pPr>
        <w:spacing w:line="440" w:lineRule="exact"/>
        <w:ind w:left="480" w:hangingChars="200" w:hanging="480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6.21智能吸痰：吸痰前后自动增氧，时间浓度可调，吸痰中自动停止通气</w:t>
      </w:r>
    </w:p>
    <w:p w:rsidR="00DC10A7" w:rsidRPr="0041147B" w:rsidRDefault="00C07D6D" w:rsidP="0041147B">
      <w:pPr>
        <w:spacing w:line="440" w:lineRule="exact"/>
        <w:ind w:left="480" w:hangingChars="200" w:hanging="480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6.22同步气动雾化功能，雾化流速1~20L/min，雾化时间1~60min，雾化周期1~24h</w:t>
      </w:r>
    </w:p>
    <w:p w:rsidR="00DC10A7" w:rsidRPr="0041147B" w:rsidRDefault="00C07D6D" w:rsidP="0041147B">
      <w:pPr>
        <w:numPr>
          <w:ilvl w:val="0"/>
          <w:numId w:val="3"/>
        </w:numPr>
        <w:tabs>
          <w:tab w:val="clear" w:pos="312"/>
        </w:tabs>
        <w:spacing w:line="440" w:lineRule="exact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病人监测</w:t>
      </w:r>
    </w:p>
    <w:p w:rsidR="00DC10A7" w:rsidRPr="0041147B" w:rsidRDefault="00C07D6D" w:rsidP="0041147B">
      <w:pPr>
        <w:spacing w:line="440" w:lineRule="exact"/>
        <w:ind w:left="480" w:hangingChars="200" w:hanging="480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7.1监测病人实时数据：通气参数，静态气道阻力/顺应性，内源性呼气末正压，平台压， FIO2,平均压，吸气百分比,P0.1, 漏气百分比，NIF，RSB，呼吸功（WOB），动态顺应性/阻力</w:t>
      </w:r>
    </w:p>
    <w:p w:rsidR="00DC10A7" w:rsidRPr="0041147B" w:rsidRDefault="00C07D6D" w:rsidP="0041147B">
      <w:pPr>
        <w:spacing w:line="440" w:lineRule="exact"/>
        <w:ind w:left="480" w:hangingChars="200" w:hanging="480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7.2显示曲线：实时曲线：流速（时间），压力（时间）</w:t>
      </w: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br/>
        <w:t>环路曲线：压力/容积，容积/流速，流速/压力;</w:t>
      </w: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br/>
        <w:t>可显示呼吸环路曲线并可以实时冻结，连续80小时趋势图</w:t>
      </w:r>
    </w:p>
    <w:p w:rsidR="00DC10A7" w:rsidRPr="0041147B" w:rsidRDefault="00C07D6D" w:rsidP="0041147B">
      <w:pPr>
        <w:numPr>
          <w:ilvl w:val="0"/>
          <w:numId w:val="3"/>
        </w:numPr>
        <w:tabs>
          <w:tab w:val="clear" w:pos="312"/>
        </w:tabs>
        <w:spacing w:line="440" w:lineRule="exact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lastRenderedPageBreak/>
        <w:t>报警功能</w:t>
      </w:r>
    </w:p>
    <w:p w:rsidR="00DC10A7" w:rsidRPr="0041147B" w:rsidRDefault="00C07D6D" w:rsidP="0041147B">
      <w:pPr>
        <w:spacing w:line="440" w:lineRule="exact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8.1视觉和听觉：三级智能声光报警，分不同的声音和颜色</w:t>
      </w:r>
    </w:p>
    <w:p w:rsidR="00DC10A7" w:rsidRPr="0041147B" w:rsidRDefault="00C07D6D" w:rsidP="0041147B">
      <w:pPr>
        <w:spacing w:line="440" w:lineRule="exact"/>
        <w:ind w:left="480" w:hangingChars="200" w:hanging="480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8.2报警设置项目：气道峰压（ Ppeak high），</w:t>
      </w:r>
      <w:r w:rsidRPr="0041147B">
        <w:rPr>
          <w:rFonts w:asciiTheme="majorEastAsia" w:eastAsiaTheme="majorEastAsia" w:hAnsiTheme="majorEastAsia" w:cstheme="minorEastAsia" w:hint="eastAsia"/>
          <w:b/>
          <w:color w:val="000000"/>
          <w:kern w:val="0"/>
          <w:sz w:val="24"/>
        </w:rPr>
        <w:t>平台压限值( Pplat high)</w:t>
      </w: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，呼吸频率上/下限 (RR low/RR  high)，吸气潮气量上/下限（ High Vti/Low Vte），呼气潮气量下/下限 （Low VTe/ High Vte），分钟通气量上/下限 （High Mve/Low Mve），氧浓度上/下限（FiO2 low/FiO2 high），窒息时间（T apnea)，电源故障，断电报警，管路脱落，病人活动增加吸气流速，技术报警，自主呼吸频率，自主分钟通气量</w:t>
      </w:r>
    </w:p>
    <w:p w:rsidR="00DC10A7" w:rsidRPr="0041147B" w:rsidRDefault="00C07D6D" w:rsidP="0041147B">
      <w:pPr>
        <w:spacing w:line="440" w:lineRule="exact"/>
        <w:ind w:left="480" w:hangingChars="200" w:hanging="480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8.3报警参数：历史记录，保留4000条</w:t>
      </w:r>
    </w:p>
    <w:p w:rsidR="00DC10A7" w:rsidRPr="0041147B" w:rsidRDefault="00C07D6D" w:rsidP="0041147B">
      <w:pPr>
        <w:numPr>
          <w:ilvl w:val="0"/>
          <w:numId w:val="3"/>
        </w:numPr>
        <w:tabs>
          <w:tab w:val="clear" w:pos="312"/>
        </w:tabs>
        <w:spacing w:line="440" w:lineRule="exact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气源：可连接高压氧接口（2.8~6bar ）或低压氧接口（0~1.5 bar ）</w:t>
      </w:r>
    </w:p>
    <w:p w:rsidR="00DC10A7" w:rsidRPr="0041147B" w:rsidRDefault="00C07D6D" w:rsidP="0041147B">
      <w:pPr>
        <w:numPr>
          <w:ilvl w:val="0"/>
          <w:numId w:val="3"/>
        </w:numPr>
        <w:tabs>
          <w:tab w:val="clear" w:pos="312"/>
        </w:tabs>
        <w:spacing w:line="440" w:lineRule="exact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数据传输和连接：具有连接投影仪大屏幕的视频输出 和 OTP连接功能。</w:t>
      </w:r>
    </w:p>
    <w:p w:rsidR="00DC10A7" w:rsidRPr="0041147B" w:rsidRDefault="00C07D6D" w:rsidP="0041147B">
      <w:pPr>
        <w:spacing w:line="440" w:lineRule="exact"/>
        <w:ind w:left="480" w:hangingChars="200" w:hanging="480"/>
        <w:contextualSpacing/>
        <w:rPr>
          <w:rFonts w:asciiTheme="majorEastAsia" w:eastAsiaTheme="majorEastAsia" w:hAnsiTheme="majorEastAsia" w:cstheme="minorEastAsia"/>
          <w:color w:val="000000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bCs/>
          <w:color w:val="000000"/>
          <w:kern w:val="0"/>
          <w:sz w:val="24"/>
        </w:rPr>
        <w:t>*11.</w:t>
      </w:r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特殊功能：氧疗，通过呼吸机</w:t>
      </w:r>
      <w:proofErr w:type="gramStart"/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连接高流量鼻</w:t>
      </w:r>
      <w:proofErr w:type="gramEnd"/>
      <w:r w:rsidRPr="0041147B">
        <w:rPr>
          <w:rFonts w:asciiTheme="majorEastAsia" w:eastAsiaTheme="majorEastAsia" w:hAnsiTheme="majorEastAsia" w:cstheme="minorEastAsia" w:hint="eastAsia"/>
          <w:color w:val="000000"/>
          <w:kern w:val="0"/>
          <w:sz w:val="24"/>
        </w:rPr>
        <w:t>吸氧管给病人供氧，氧浓度和流量可调</w:t>
      </w:r>
    </w:p>
    <w:p w:rsidR="00DC10A7" w:rsidRPr="0041147B" w:rsidRDefault="00C07D6D" w:rsidP="0041147B">
      <w:pPr>
        <w:spacing w:line="440" w:lineRule="exact"/>
        <w:contextualSpacing/>
        <w:rPr>
          <w:rFonts w:asciiTheme="majorEastAsia" w:eastAsiaTheme="majorEastAsia" w:hAnsiTheme="majorEastAsia" w:cstheme="minorEastAsia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b/>
          <w:bCs/>
          <w:kern w:val="0"/>
          <w:sz w:val="24"/>
        </w:rPr>
        <w:t>（三）保修期</w:t>
      </w:r>
    </w:p>
    <w:p w:rsidR="00DC10A7" w:rsidRPr="0041147B" w:rsidRDefault="00C07D6D" w:rsidP="0041147B">
      <w:pPr>
        <w:spacing w:line="440" w:lineRule="exact"/>
        <w:contextualSpacing/>
        <w:rPr>
          <w:rFonts w:asciiTheme="majorEastAsia" w:eastAsiaTheme="majorEastAsia" w:hAnsiTheme="majorEastAsia" w:cstheme="minorEastAsia"/>
          <w:kern w:val="0"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kern w:val="0"/>
          <w:sz w:val="24"/>
        </w:rPr>
        <w:t>呼吸机主机保修叁年；除颤仪保修叁年；心电图机保修叁年。</w:t>
      </w:r>
    </w:p>
    <w:p w:rsidR="00DC10A7" w:rsidRPr="0041147B" w:rsidRDefault="00C07D6D" w:rsidP="0041147B">
      <w:pPr>
        <w:spacing w:line="440" w:lineRule="exact"/>
        <w:contextualSpacing/>
        <w:jc w:val="center"/>
        <w:rPr>
          <w:rFonts w:asciiTheme="majorEastAsia" w:eastAsiaTheme="majorEastAsia" w:hAnsiTheme="majorEastAsia" w:cstheme="minorEastAsia"/>
          <w:b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b/>
          <w:sz w:val="24"/>
        </w:rPr>
        <w:t>供货范围清单</w:t>
      </w:r>
    </w:p>
    <w:tbl>
      <w:tblPr>
        <w:tblpPr w:leftFromText="180" w:rightFromText="180" w:vertAnchor="text" w:horzAnchor="page" w:tblpX="1262" w:tblpY="303"/>
        <w:tblOverlap w:val="never"/>
        <w:tblW w:w="9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17"/>
        <w:gridCol w:w="5288"/>
        <w:gridCol w:w="2112"/>
      </w:tblGrid>
      <w:tr w:rsidR="00DC10A7" w:rsidRPr="0041147B">
        <w:trPr>
          <w:trHeight w:val="608"/>
        </w:trPr>
        <w:tc>
          <w:tcPr>
            <w:tcW w:w="2317" w:type="dxa"/>
          </w:tcPr>
          <w:p w:rsidR="00DC10A7" w:rsidRPr="0041147B" w:rsidRDefault="00C07D6D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序号</w:t>
            </w:r>
          </w:p>
        </w:tc>
        <w:tc>
          <w:tcPr>
            <w:tcW w:w="5288" w:type="dxa"/>
          </w:tcPr>
          <w:p w:rsidR="00DC10A7" w:rsidRPr="0041147B" w:rsidRDefault="00C07D6D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品名</w:t>
            </w:r>
          </w:p>
        </w:tc>
        <w:tc>
          <w:tcPr>
            <w:tcW w:w="2112" w:type="dxa"/>
          </w:tcPr>
          <w:p w:rsidR="00DC10A7" w:rsidRPr="0041147B" w:rsidRDefault="00C07D6D" w:rsidP="0041147B">
            <w:pPr>
              <w:spacing w:line="440" w:lineRule="exact"/>
              <w:ind w:leftChars="400" w:left="840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数量</w:t>
            </w:r>
          </w:p>
        </w:tc>
      </w:tr>
      <w:tr w:rsidR="00DC10A7" w:rsidRPr="0041147B">
        <w:trPr>
          <w:trHeight w:val="608"/>
        </w:trPr>
        <w:tc>
          <w:tcPr>
            <w:tcW w:w="2317" w:type="dxa"/>
          </w:tcPr>
          <w:p w:rsidR="00DC10A7" w:rsidRPr="0041147B" w:rsidRDefault="00C07D6D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1</w:t>
            </w:r>
          </w:p>
        </w:tc>
        <w:tc>
          <w:tcPr>
            <w:tcW w:w="5288" w:type="dxa"/>
          </w:tcPr>
          <w:p w:rsidR="00DC10A7" w:rsidRPr="0041147B" w:rsidRDefault="00C07D6D" w:rsidP="0041147B">
            <w:pPr>
              <w:spacing w:line="440" w:lineRule="exact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主机（含氧传感器）</w:t>
            </w:r>
          </w:p>
        </w:tc>
        <w:tc>
          <w:tcPr>
            <w:tcW w:w="2112" w:type="dxa"/>
          </w:tcPr>
          <w:p w:rsidR="00DC10A7" w:rsidRPr="0041147B" w:rsidRDefault="00C07D6D" w:rsidP="0041147B">
            <w:pPr>
              <w:spacing w:line="440" w:lineRule="exact"/>
              <w:ind w:leftChars="400" w:left="840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2套</w:t>
            </w:r>
          </w:p>
        </w:tc>
      </w:tr>
      <w:tr w:rsidR="00DC10A7" w:rsidRPr="0041147B">
        <w:trPr>
          <w:trHeight w:val="608"/>
        </w:trPr>
        <w:tc>
          <w:tcPr>
            <w:tcW w:w="2317" w:type="dxa"/>
          </w:tcPr>
          <w:p w:rsidR="00DC10A7" w:rsidRPr="0041147B" w:rsidRDefault="00C07D6D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2</w:t>
            </w:r>
          </w:p>
        </w:tc>
        <w:tc>
          <w:tcPr>
            <w:tcW w:w="5288" w:type="dxa"/>
          </w:tcPr>
          <w:p w:rsidR="00DC10A7" w:rsidRPr="0041147B" w:rsidRDefault="00C07D6D" w:rsidP="0041147B">
            <w:pPr>
              <w:spacing w:line="440" w:lineRule="exact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台车</w:t>
            </w:r>
          </w:p>
        </w:tc>
        <w:tc>
          <w:tcPr>
            <w:tcW w:w="2112" w:type="dxa"/>
          </w:tcPr>
          <w:p w:rsidR="00DC10A7" w:rsidRPr="0041147B" w:rsidRDefault="00C07D6D" w:rsidP="0041147B">
            <w:pPr>
              <w:spacing w:line="440" w:lineRule="exact"/>
              <w:ind w:leftChars="400" w:left="840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2套</w:t>
            </w:r>
          </w:p>
        </w:tc>
      </w:tr>
      <w:tr w:rsidR="00DC10A7" w:rsidRPr="0041147B">
        <w:trPr>
          <w:trHeight w:val="608"/>
        </w:trPr>
        <w:tc>
          <w:tcPr>
            <w:tcW w:w="2317" w:type="dxa"/>
          </w:tcPr>
          <w:p w:rsidR="00DC10A7" w:rsidRPr="0041147B" w:rsidRDefault="00C07D6D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3</w:t>
            </w:r>
          </w:p>
        </w:tc>
        <w:tc>
          <w:tcPr>
            <w:tcW w:w="5288" w:type="dxa"/>
          </w:tcPr>
          <w:p w:rsidR="00DC10A7" w:rsidRPr="0041147B" w:rsidRDefault="00C07D6D" w:rsidP="0041147B">
            <w:pPr>
              <w:spacing w:line="440" w:lineRule="exact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机械臂</w:t>
            </w:r>
          </w:p>
        </w:tc>
        <w:tc>
          <w:tcPr>
            <w:tcW w:w="2112" w:type="dxa"/>
          </w:tcPr>
          <w:p w:rsidR="00DC10A7" w:rsidRPr="0041147B" w:rsidRDefault="00C07D6D" w:rsidP="0041147B">
            <w:pPr>
              <w:spacing w:line="440" w:lineRule="exact"/>
              <w:ind w:leftChars="400" w:left="840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2套</w:t>
            </w:r>
          </w:p>
        </w:tc>
      </w:tr>
      <w:tr w:rsidR="00DC10A7" w:rsidRPr="0041147B">
        <w:trPr>
          <w:trHeight w:val="608"/>
        </w:trPr>
        <w:tc>
          <w:tcPr>
            <w:tcW w:w="2317" w:type="dxa"/>
          </w:tcPr>
          <w:p w:rsidR="00DC10A7" w:rsidRPr="0041147B" w:rsidRDefault="00C07D6D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4</w:t>
            </w:r>
          </w:p>
        </w:tc>
        <w:tc>
          <w:tcPr>
            <w:tcW w:w="5288" w:type="dxa"/>
          </w:tcPr>
          <w:p w:rsidR="00DC10A7" w:rsidRPr="0041147B" w:rsidRDefault="00C07D6D" w:rsidP="0041147B">
            <w:pPr>
              <w:spacing w:line="440" w:lineRule="exact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850加温加湿器</w:t>
            </w:r>
          </w:p>
        </w:tc>
        <w:tc>
          <w:tcPr>
            <w:tcW w:w="2112" w:type="dxa"/>
          </w:tcPr>
          <w:p w:rsidR="00DC10A7" w:rsidRPr="0041147B" w:rsidRDefault="00C07D6D" w:rsidP="0041147B">
            <w:pPr>
              <w:spacing w:line="440" w:lineRule="exact"/>
              <w:ind w:leftChars="400" w:left="840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2套</w:t>
            </w:r>
          </w:p>
        </w:tc>
      </w:tr>
      <w:tr w:rsidR="00DC10A7" w:rsidRPr="0041147B">
        <w:trPr>
          <w:trHeight w:val="608"/>
        </w:trPr>
        <w:tc>
          <w:tcPr>
            <w:tcW w:w="2317" w:type="dxa"/>
          </w:tcPr>
          <w:p w:rsidR="00DC10A7" w:rsidRPr="0041147B" w:rsidRDefault="00C07D6D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5</w:t>
            </w:r>
          </w:p>
        </w:tc>
        <w:tc>
          <w:tcPr>
            <w:tcW w:w="5288" w:type="dxa"/>
          </w:tcPr>
          <w:p w:rsidR="00DC10A7" w:rsidRPr="0041147B" w:rsidRDefault="00C07D6D" w:rsidP="0041147B">
            <w:pPr>
              <w:spacing w:line="440" w:lineRule="exact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可消毒EVA呼气阀（含呼出流量传感器）</w:t>
            </w:r>
          </w:p>
        </w:tc>
        <w:tc>
          <w:tcPr>
            <w:tcW w:w="2112" w:type="dxa"/>
          </w:tcPr>
          <w:p w:rsidR="00DC10A7" w:rsidRPr="0041147B" w:rsidRDefault="00C07D6D" w:rsidP="0041147B">
            <w:pPr>
              <w:spacing w:line="440" w:lineRule="exact"/>
              <w:ind w:leftChars="400" w:left="840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2套</w:t>
            </w:r>
          </w:p>
        </w:tc>
      </w:tr>
      <w:tr w:rsidR="00DC10A7" w:rsidRPr="0041147B">
        <w:trPr>
          <w:trHeight w:val="608"/>
        </w:trPr>
        <w:tc>
          <w:tcPr>
            <w:tcW w:w="2317" w:type="dxa"/>
          </w:tcPr>
          <w:p w:rsidR="00DC10A7" w:rsidRPr="0041147B" w:rsidRDefault="00C07D6D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6</w:t>
            </w:r>
          </w:p>
        </w:tc>
        <w:tc>
          <w:tcPr>
            <w:tcW w:w="5288" w:type="dxa"/>
          </w:tcPr>
          <w:p w:rsidR="00DC10A7" w:rsidRPr="0041147B" w:rsidRDefault="00C07D6D" w:rsidP="0041147B">
            <w:pPr>
              <w:spacing w:line="440" w:lineRule="exact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一次性成人回路</w:t>
            </w:r>
          </w:p>
        </w:tc>
        <w:tc>
          <w:tcPr>
            <w:tcW w:w="2112" w:type="dxa"/>
          </w:tcPr>
          <w:p w:rsidR="00DC10A7" w:rsidRPr="0041147B" w:rsidRDefault="00C07D6D" w:rsidP="0041147B">
            <w:pPr>
              <w:spacing w:line="440" w:lineRule="exact"/>
              <w:ind w:leftChars="400" w:left="840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2套</w:t>
            </w:r>
          </w:p>
        </w:tc>
      </w:tr>
      <w:tr w:rsidR="00DC10A7" w:rsidRPr="0041147B">
        <w:trPr>
          <w:trHeight w:val="608"/>
        </w:trPr>
        <w:tc>
          <w:tcPr>
            <w:tcW w:w="2317" w:type="dxa"/>
          </w:tcPr>
          <w:p w:rsidR="00DC10A7" w:rsidRPr="0041147B" w:rsidRDefault="00C07D6D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7</w:t>
            </w:r>
          </w:p>
        </w:tc>
        <w:tc>
          <w:tcPr>
            <w:tcW w:w="5288" w:type="dxa"/>
          </w:tcPr>
          <w:p w:rsidR="00DC10A7" w:rsidRPr="0041147B" w:rsidRDefault="00C07D6D" w:rsidP="0041147B">
            <w:pPr>
              <w:spacing w:line="440" w:lineRule="exact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细菌过滤器</w:t>
            </w:r>
          </w:p>
        </w:tc>
        <w:tc>
          <w:tcPr>
            <w:tcW w:w="2112" w:type="dxa"/>
          </w:tcPr>
          <w:p w:rsidR="00DC10A7" w:rsidRPr="0041147B" w:rsidRDefault="00C07D6D" w:rsidP="0041147B">
            <w:pPr>
              <w:spacing w:line="440" w:lineRule="exact"/>
              <w:ind w:leftChars="400" w:left="840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2个</w:t>
            </w:r>
          </w:p>
        </w:tc>
      </w:tr>
      <w:tr w:rsidR="00DC10A7" w:rsidRPr="0041147B">
        <w:trPr>
          <w:trHeight w:val="608"/>
        </w:trPr>
        <w:tc>
          <w:tcPr>
            <w:tcW w:w="2317" w:type="dxa"/>
          </w:tcPr>
          <w:p w:rsidR="00DC10A7" w:rsidRPr="0041147B" w:rsidRDefault="00C07D6D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8</w:t>
            </w:r>
          </w:p>
        </w:tc>
        <w:tc>
          <w:tcPr>
            <w:tcW w:w="5288" w:type="dxa"/>
          </w:tcPr>
          <w:p w:rsidR="00DC10A7" w:rsidRPr="0041147B" w:rsidRDefault="00C07D6D" w:rsidP="0041147B">
            <w:pPr>
              <w:spacing w:line="440" w:lineRule="exact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灰尘过滤器</w:t>
            </w:r>
          </w:p>
        </w:tc>
        <w:tc>
          <w:tcPr>
            <w:tcW w:w="2112" w:type="dxa"/>
          </w:tcPr>
          <w:p w:rsidR="00DC10A7" w:rsidRPr="0041147B" w:rsidRDefault="00C07D6D" w:rsidP="0041147B">
            <w:pPr>
              <w:spacing w:line="440" w:lineRule="exact"/>
              <w:ind w:leftChars="400" w:left="840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2片</w:t>
            </w:r>
          </w:p>
        </w:tc>
      </w:tr>
      <w:tr w:rsidR="00DC10A7" w:rsidRPr="0041147B">
        <w:trPr>
          <w:trHeight w:val="608"/>
        </w:trPr>
        <w:tc>
          <w:tcPr>
            <w:tcW w:w="2317" w:type="dxa"/>
          </w:tcPr>
          <w:p w:rsidR="00DC10A7" w:rsidRPr="0041147B" w:rsidRDefault="00C07D6D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9</w:t>
            </w:r>
          </w:p>
        </w:tc>
        <w:tc>
          <w:tcPr>
            <w:tcW w:w="5288" w:type="dxa"/>
          </w:tcPr>
          <w:p w:rsidR="00DC10A7" w:rsidRPr="0041147B" w:rsidRDefault="00C07D6D" w:rsidP="0041147B">
            <w:pPr>
              <w:spacing w:line="440" w:lineRule="exact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涡轮HEPA过滤器</w:t>
            </w:r>
          </w:p>
        </w:tc>
        <w:tc>
          <w:tcPr>
            <w:tcW w:w="2112" w:type="dxa"/>
          </w:tcPr>
          <w:p w:rsidR="00DC10A7" w:rsidRPr="0041147B" w:rsidRDefault="00C07D6D" w:rsidP="0041147B">
            <w:pPr>
              <w:spacing w:line="440" w:lineRule="exact"/>
              <w:ind w:leftChars="400" w:left="840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4个</w:t>
            </w:r>
          </w:p>
        </w:tc>
      </w:tr>
      <w:tr w:rsidR="00DC10A7" w:rsidRPr="0041147B">
        <w:trPr>
          <w:trHeight w:val="618"/>
        </w:trPr>
        <w:tc>
          <w:tcPr>
            <w:tcW w:w="2317" w:type="dxa"/>
          </w:tcPr>
          <w:p w:rsidR="00DC10A7" w:rsidRPr="0041147B" w:rsidRDefault="00C07D6D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lastRenderedPageBreak/>
              <w:t>10</w:t>
            </w:r>
          </w:p>
        </w:tc>
        <w:tc>
          <w:tcPr>
            <w:tcW w:w="5288" w:type="dxa"/>
          </w:tcPr>
          <w:p w:rsidR="00DC10A7" w:rsidRPr="0041147B" w:rsidRDefault="00C07D6D" w:rsidP="0041147B">
            <w:pPr>
              <w:spacing w:line="440" w:lineRule="exact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中文操作手册</w:t>
            </w:r>
          </w:p>
        </w:tc>
        <w:tc>
          <w:tcPr>
            <w:tcW w:w="2112" w:type="dxa"/>
          </w:tcPr>
          <w:p w:rsidR="00DC10A7" w:rsidRPr="0041147B" w:rsidRDefault="00C07D6D" w:rsidP="0041147B">
            <w:pPr>
              <w:spacing w:line="440" w:lineRule="exact"/>
              <w:ind w:leftChars="400" w:left="840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2本</w:t>
            </w:r>
          </w:p>
        </w:tc>
      </w:tr>
      <w:tr w:rsidR="00DC10A7" w:rsidRPr="0041147B">
        <w:trPr>
          <w:trHeight w:val="618"/>
        </w:trPr>
        <w:tc>
          <w:tcPr>
            <w:tcW w:w="2317" w:type="dxa"/>
          </w:tcPr>
          <w:p w:rsidR="00DC10A7" w:rsidRPr="0041147B" w:rsidRDefault="00C07D6D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11</w:t>
            </w:r>
          </w:p>
        </w:tc>
        <w:tc>
          <w:tcPr>
            <w:tcW w:w="5288" w:type="dxa"/>
          </w:tcPr>
          <w:p w:rsidR="00DC10A7" w:rsidRPr="0041147B" w:rsidRDefault="00C07D6D" w:rsidP="0041147B">
            <w:pPr>
              <w:spacing w:line="440" w:lineRule="exact"/>
              <w:contextualSpacing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国标电源线</w:t>
            </w:r>
          </w:p>
        </w:tc>
        <w:tc>
          <w:tcPr>
            <w:tcW w:w="2112" w:type="dxa"/>
          </w:tcPr>
          <w:p w:rsidR="00DC10A7" w:rsidRPr="0041147B" w:rsidRDefault="00C07D6D" w:rsidP="0041147B">
            <w:pPr>
              <w:spacing w:line="440" w:lineRule="exact"/>
              <w:ind w:leftChars="400" w:left="840"/>
              <w:contextualSpacing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2条</w:t>
            </w:r>
          </w:p>
        </w:tc>
      </w:tr>
      <w:tr w:rsidR="00DC10A7" w:rsidRPr="0041147B">
        <w:trPr>
          <w:trHeight w:val="618"/>
        </w:trPr>
        <w:tc>
          <w:tcPr>
            <w:tcW w:w="2317" w:type="dxa"/>
          </w:tcPr>
          <w:p w:rsidR="00DC10A7" w:rsidRPr="0041147B" w:rsidRDefault="00C07D6D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12</w:t>
            </w:r>
          </w:p>
        </w:tc>
        <w:tc>
          <w:tcPr>
            <w:tcW w:w="5288" w:type="dxa"/>
          </w:tcPr>
          <w:p w:rsidR="00DC10A7" w:rsidRPr="0041147B" w:rsidRDefault="00C07D6D" w:rsidP="0041147B">
            <w:pPr>
              <w:spacing w:line="440" w:lineRule="exact"/>
              <w:contextualSpacing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除颤仪</w:t>
            </w:r>
          </w:p>
        </w:tc>
        <w:tc>
          <w:tcPr>
            <w:tcW w:w="2112" w:type="dxa"/>
          </w:tcPr>
          <w:p w:rsidR="00DC10A7" w:rsidRPr="0041147B" w:rsidRDefault="00C07D6D" w:rsidP="0041147B">
            <w:pPr>
              <w:spacing w:line="440" w:lineRule="exact"/>
              <w:ind w:leftChars="400" w:left="840"/>
              <w:contextualSpacing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1台</w:t>
            </w:r>
          </w:p>
        </w:tc>
      </w:tr>
      <w:tr w:rsidR="00DC10A7" w:rsidRPr="0041147B">
        <w:trPr>
          <w:trHeight w:val="618"/>
        </w:trPr>
        <w:tc>
          <w:tcPr>
            <w:tcW w:w="2317" w:type="dxa"/>
          </w:tcPr>
          <w:p w:rsidR="00DC10A7" w:rsidRPr="0041147B" w:rsidRDefault="00C07D6D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13</w:t>
            </w:r>
          </w:p>
        </w:tc>
        <w:tc>
          <w:tcPr>
            <w:tcW w:w="5288" w:type="dxa"/>
          </w:tcPr>
          <w:p w:rsidR="00DC10A7" w:rsidRPr="0041147B" w:rsidRDefault="00C07D6D" w:rsidP="0041147B">
            <w:pPr>
              <w:spacing w:line="440" w:lineRule="exact"/>
              <w:contextualSpacing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心电图机</w:t>
            </w:r>
          </w:p>
        </w:tc>
        <w:tc>
          <w:tcPr>
            <w:tcW w:w="2112" w:type="dxa"/>
          </w:tcPr>
          <w:p w:rsidR="00DC10A7" w:rsidRPr="0041147B" w:rsidRDefault="00C07D6D" w:rsidP="0041147B">
            <w:pPr>
              <w:spacing w:line="440" w:lineRule="exact"/>
              <w:ind w:leftChars="400" w:left="840"/>
              <w:contextualSpacing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1台</w:t>
            </w:r>
          </w:p>
        </w:tc>
      </w:tr>
      <w:tr w:rsidR="00DC10A7" w:rsidRPr="0041147B">
        <w:trPr>
          <w:trHeight w:val="618"/>
        </w:trPr>
        <w:tc>
          <w:tcPr>
            <w:tcW w:w="2317" w:type="dxa"/>
          </w:tcPr>
          <w:p w:rsidR="00DC10A7" w:rsidRPr="0041147B" w:rsidRDefault="00C07D6D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14</w:t>
            </w:r>
          </w:p>
        </w:tc>
        <w:tc>
          <w:tcPr>
            <w:tcW w:w="5288" w:type="dxa"/>
          </w:tcPr>
          <w:p w:rsidR="00DC10A7" w:rsidRPr="0041147B" w:rsidRDefault="00C07D6D" w:rsidP="0041147B">
            <w:pPr>
              <w:spacing w:line="440" w:lineRule="exact"/>
              <w:contextualSpacing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手柄式可视喉镜</w:t>
            </w:r>
          </w:p>
        </w:tc>
        <w:tc>
          <w:tcPr>
            <w:tcW w:w="2112" w:type="dxa"/>
          </w:tcPr>
          <w:p w:rsidR="00DC10A7" w:rsidRPr="0041147B" w:rsidRDefault="00C07D6D" w:rsidP="0041147B">
            <w:pPr>
              <w:spacing w:line="440" w:lineRule="exact"/>
              <w:ind w:leftChars="400" w:left="840"/>
              <w:contextualSpacing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1个</w:t>
            </w:r>
          </w:p>
        </w:tc>
      </w:tr>
      <w:tr w:rsidR="00DC10A7" w:rsidRPr="0041147B">
        <w:trPr>
          <w:trHeight w:val="618"/>
        </w:trPr>
        <w:tc>
          <w:tcPr>
            <w:tcW w:w="2317" w:type="dxa"/>
          </w:tcPr>
          <w:p w:rsidR="00DC10A7" w:rsidRPr="0041147B" w:rsidRDefault="00C07D6D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15</w:t>
            </w:r>
          </w:p>
        </w:tc>
        <w:tc>
          <w:tcPr>
            <w:tcW w:w="5288" w:type="dxa"/>
          </w:tcPr>
          <w:p w:rsidR="00DC10A7" w:rsidRPr="0041147B" w:rsidRDefault="00C07D6D" w:rsidP="0041147B">
            <w:pPr>
              <w:spacing w:line="440" w:lineRule="exact"/>
              <w:contextualSpacing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硅胶管道</w:t>
            </w:r>
          </w:p>
        </w:tc>
        <w:tc>
          <w:tcPr>
            <w:tcW w:w="2112" w:type="dxa"/>
          </w:tcPr>
          <w:p w:rsidR="00DC10A7" w:rsidRPr="0041147B" w:rsidRDefault="00C07D6D" w:rsidP="0041147B">
            <w:pPr>
              <w:spacing w:line="440" w:lineRule="exact"/>
              <w:ind w:leftChars="400" w:left="840"/>
              <w:contextualSpacing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1副</w:t>
            </w:r>
          </w:p>
        </w:tc>
      </w:tr>
    </w:tbl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jc w:val="center"/>
        <w:rPr>
          <w:rFonts w:asciiTheme="majorEastAsia" w:eastAsiaTheme="majorEastAsia" w:hAnsiTheme="majorEastAsia" w:cs="宋体" w:hint="eastAsia"/>
          <w:b/>
          <w:bCs/>
          <w:sz w:val="24"/>
        </w:rPr>
      </w:pPr>
      <w:bookmarkStart w:id="0" w:name="_GoBack"/>
      <w:bookmarkEnd w:id="0"/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jc w:val="center"/>
        <w:rPr>
          <w:rFonts w:asciiTheme="majorEastAsia" w:eastAsiaTheme="majorEastAsia" w:hAnsiTheme="majorEastAsia" w:cs="宋体" w:hint="eastAsia"/>
          <w:b/>
          <w:bCs/>
          <w:sz w:val="32"/>
          <w:szCs w:val="32"/>
        </w:rPr>
      </w:pPr>
      <w:r w:rsidRPr="0041147B">
        <w:rPr>
          <w:rFonts w:asciiTheme="majorEastAsia" w:eastAsiaTheme="majorEastAsia" w:hAnsiTheme="majorEastAsia" w:cs="宋体" w:hint="eastAsia"/>
          <w:b/>
          <w:bCs/>
          <w:sz w:val="32"/>
          <w:szCs w:val="32"/>
        </w:rPr>
        <w:t>转运呼吸机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jc w:val="left"/>
        <w:rPr>
          <w:rFonts w:asciiTheme="majorEastAsia" w:eastAsiaTheme="majorEastAsia" w:hAnsiTheme="majorEastAsia" w:cs="宋体" w:hint="eastAsia"/>
          <w:b/>
          <w:bCs/>
          <w:sz w:val="24"/>
        </w:rPr>
      </w:pPr>
      <w:r w:rsidRPr="0041147B">
        <w:rPr>
          <w:rFonts w:asciiTheme="majorEastAsia" w:eastAsiaTheme="majorEastAsia" w:hAnsiTheme="majorEastAsia" w:cs="宋体" w:hint="eastAsia"/>
          <w:b/>
          <w:bCs/>
          <w:sz w:val="24"/>
        </w:rPr>
        <w:t>用途：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jc w:val="center"/>
        <w:rPr>
          <w:rFonts w:asciiTheme="majorEastAsia" w:eastAsiaTheme="majorEastAsia" w:hAnsiTheme="majorEastAsia" w:cs="宋体"/>
          <w:b/>
          <w:bCs/>
          <w:sz w:val="24"/>
        </w:rPr>
      </w:pPr>
      <w:r w:rsidRPr="0041147B">
        <w:rPr>
          <w:rFonts w:asciiTheme="majorEastAsia" w:eastAsiaTheme="majorEastAsia" w:hAnsiTheme="majorEastAsia" w:cs="宋体" w:hint="eastAsia"/>
          <w:b/>
          <w:bCs/>
          <w:sz w:val="24"/>
        </w:rPr>
        <w:t>适用于院内抢救室、术后复苏及监护室和其他各个临床科室，以及转运途中。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rPr>
          <w:rFonts w:asciiTheme="majorEastAsia" w:eastAsiaTheme="majorEastAsia" w:hAnsiTheme="majorEastAsia" w:cs="宋体"/>
          <w:b/>
          <w:bCs/>
          <w:sz w:val="24"/>
        </w:rPr>
      </w:pPr>
      <w:r w:rsidRPr="0041147B">
        <w:rPr>
          <w:rFonts w:asciiTheme="majorEastAsia" w:eastAsiaTheme="majorEastAsia" w:hAnsiTheme="majorEastAsia" w:cs="宋体" w:hint="eastAsia"/>
          <w:b/>
          <w:bCs/>
          <w:sz w:val="24"/>
        </w:rPr>
        <w:t>一、数量：1台</w:t>
      </w:r>
    </w:p>
    <w:p w:rsidR="0041147B" w:rsidRPr="0041147B" w:rsidRDefault="0041147B" w:rsidP="0041147B">
      <w:pPr>
        <w:widowControl/>
        <w:spacing w:line="440" w:lineRule="exact"/>
        <w:contextualSpacing/>
        <w:jc w:val="left"/>
        <w:rPr>
          <w:rFonts w:asciiTheme="majorEastAsia" w:eastAsiaTheme="majorEastAsia" w:hAnsiTheme="majorEastAsia" w:cs="宋体"/>
          <w:b/>
          <w:bCs/>
          <w:sz w:val="24"/>
        </w:rPr>
      </w:pPr>
      <w:r w:rsidRPr="0041147B">
        <w:rPr>
          <w:rFonts w:asciiTheme="majorEastAsia" w:eastAsiaTheme="majorEastAsia" w:hAnsiTheme="majorEastAsia" w:cs="宋体" w:hint="eastAsia"/>
          <w:b/>
          <w:bCs/>
          <w:sz w:val="24"/>
        </w:rPr>
        <w:t>二、主要技术规格：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b/>
          <w:sz w:val="24"/>
        </w:rPr>
      </w:pPr>
      <w:r w:rsidRPr="0041147B">
        <w:rPr>
          <w:rFonts w:asciiTheme="majorEastAsia" w:eastAsiaTheme="majorEastAsia" w:hAnsiTheme="majorEastAsia" w:cs="宋体" w:hint="eastAsia"/>
          <w:b/>
          <w:sz w:val="24"/>
        </w:rPr>
        <w:t>（一）操作界面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>1、彩色液晶触摸屏幕≥6.4寸，所有功能都在屏幕上显示，操作界面按功能分区 ，仅用一个旋钮调节和确认；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>2、全中文显示操作界面，共有九种语言可供选择；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bCs/>
          <w:sz w:val="24"/>
        </w:rPr>
        <w:t>*</w:t>
      </w:r>
      <w:r w:rsidRPr="0041147B">
        <w:rPr>
          <w:rFonts w:asciiTheme="majorEastAsia" w:eastAsiaTheme="majorEastAsia" w:hAnsiTheme="majorEastAsia" w:cs="宋体" w:hint="eastAsia"/>
          <w:sz w:val="24"/>
        </w:rPr>
        <w:t>3、监测屏幕与机身一体化，可以显示波形、</w:t>
      </w:r>
      <w:r w:rsidRPr="0041147B">
        <w:rPr>
          <w:rFonts w:asciiTheme="majorEastAsia" w:eastAsiaTheme="majorEastAsia" w:hAnsiTheme="majorEastAsia" w:cs="宋体" w:hint="eastAsia"/>
          <w:iCs/>
          <w:sz w:val="24"/>
        </w:rPr>
        <w:t>流速（时间），压力（时间）、3条环路曲线、压力容积、容积/流速、流速/压力和监</w:t>
      </w:r>
      <w:r w:rsidRPr="0041147B">
        <w:rPr>
          <w:rFonts w:asciiTheme="majorEastAsia" w:eastAsiaTheme="majorEastAsia" w:hAnsiTheme="majorEastAsia" w:cs="宋体" w:hint="eastAsia"/>
          <w:sz w:val="24"/>
        </w:rPr>
        <w:t>测参数。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bCs/>
          <w:sz w:val="24"/>
        </w:rPr>
        <w:t>*</w:t>
      </w:r>
      <w:r w:rsidRPr="0041147B">
        <w:rPr>
          <w:rFonts w:asciiTheme="majorEastAsia" w:eastAsiaTheme="majorEastAsia" w:hAnsiTheme="majorEastAsia" w:cs="宋体" w:hint="eastAsia"/>
          <w:sz w:val="24"/>
        </w:rPr>
        <w:t>4、界面显示可以180°旋转切换，方便医护人员在狭窄空间对面操作时设置。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b/>
          <w:sz w:val="24"/>
        </w:rPr>
      </w:pPr>
      <w:r w:rsidRPr="0041147B">
        <w:rPr>
          <w:rFonts w:asciiTheme="majorEastAsia" w:eastAsiaTheme="majorEastAsia" w:hAnsiTheme="majorEastAsia" w:cs="宋体" w:hint="eastAsia"/>
          <w:b/>
          <w:sz w:val="24"/>
        </w:rPr>
        <w:t>（二）、技术条件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bCs/>
          <w:sz w:val="24"/>
        </w:rPr>
        <w:t>*</w:t>
      </w:r>
      <w:r w:rsidRPr="0041147B">
        <w:rPr>
          <w:rFonts w:asciiTheme="majorEastAsia" w:eastAsiaTheme="majorEastAsia" w:hAnsiTheme="majorEastAsia" w:cs="宋体" w:hint="eastAsia"/>
          <w:sz w:val="24"/>
        </w:rPr>
        <w:t>1、配置涡轮，不需外置空压机；电动电控不依赖氧气驱动，在无氧</w:t>
      </w:r>
      <w:proofErr w:type="gramStart"/>
      <w:r w:rsidRPr="0041147B">
        <w:rPr>
          <w:rFonts w:asciiTheme="majorEastAsia" w:eastAsiaTheme="majorEastAsia" w:hAnsiTheme="majorEastAsia" w:cs="宋体" w:hint="eastAsia"/>
          <w:sz w:val="24"/>
        </w:rPr>
        <w:t>源情况</w:t>
      </w:r>
      <w:proofErr w:type="gramEnd"/>
      <w:r w:rsidRPr="0041147B">
        <w:rPr>
          <w:rFonts w:asciiTheme="majorEastAsia" w:eastAsiaTheme="majorEastAsia" w:hAnsiTheme="majorEastAsia" w:cs="宋体" w:hint="eastAsia"/>
          <w:sz w:val="24"/>
        </w:rPr>
        <w:t>下呼吸机仍可送气工作。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bCs/>
          <w:sz w:val="24"/>
        </w:rPr>
        <w:t>*</w:t>
      </w:r>
      <w:r w:rsidRPr="0041147B">
        <w:rPr>
          <w:rFonts w:asciiTheme="majorEastAsia" w:eastAsiaTheme="majorEastAsia" w:hAnsiTheme="majorEastAsia" w:cs="宋体" w:hint="eastAsia"/>
          <w:sz w:val="24"/>
        </w:rPr>
        <w:t>2、后备电源：内置充电电池，后备时间5小时，可外接电池达到20小时供电；</w:t>
      </w:r>
    </w:p>
    <w:p w:rsidR="0041147B" w:rsidRPr="0041147B" w:rsidRDefault="0041147B" w:rsidP="0041147B">
      <w:pPr>
        <w:widowControl/>
        <w:numPr>
          <w:ilvl w:val="0"/>
          <w:numId w:val="4"/>
        </w:numPr>
        <w:autoSpaceDE w:val="0"/>
        <w:autoSpaceDN w:val="0"/>
        <w:adjustRightInd w:val="0"/>
        <w:spacing w:line="440" w:lineRule="exact"/>
        <w:contextualSpacing/>
        <w:jc w:val="left"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>可接临床通用型双回路病人管路，无需专用管路，与床边呼吸机无缝连接；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>4、铂金丝加热式呼出流量传感器：精确度高，自动校准传感器，无需暂停呼吸机，不影响正常工作；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>5、数据传输和连接：可以接</w:t>
      </w:r>
      <w:proofErr w:type="gramStart"/>
      <w:r w:rsidRPr="0041147B">
        <w:rPr>
          <w:rFonts w:asciiTheme="majorEastAsia" w:eastAsiaTheme="majorEastAsia" w:hAnsiTheme="majorEastAsia" w:cs="宋体" w:hint="eastAsia"/>
          <w:sz w:val="24"/>
        </w:rPr>
        <w:t>外部外部</w:t>
      </w:r>
      <w:proofErr w:type="gramEnd"/>
      <w:r w:rsidRPr="0041147B">
        <w:rPr>
          <w:rFonts w:asciiTheme="majorEastAsia" w:eastAsiaTheme="majorEastAsia" w:hAnsiTheme="majorEastAsia" w:cs="宋体" w:hint="eastAsia"/>
          <w:sz w:val="24"/>
        </w:rPr>
        <w:t>传输系统，中央监护系统等；</w:t>
      </w:r>
    </w:p>
    <w:p w:rsidR="0041147B" w:rsidRPr="0041147B" w:rsidRDefault="0041147B" w:rsidP="0041147B">
      <w:pPr>
        <w:tabs>
          <w:tab w:val="right" w:pos="8306"/>
        </w:tabs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 xml:space="preserve">6、历史事件：可以持续存储40个小时的趋势图和4000项报警记录。 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b/>
          <w:sz w:val="24"/>
        </w:rPr>
      </w:pPr>
      <w:r w:rsidRPr="0041147B">
        <w:rPr>
          <w:rFonts w:asciiTheme="majorEastAsia" w:eastAsiaTheme="majorEastAsia" w:hAnsiTheme="majorEastAsia" w:cs="宋体" w:hint="eastAsia"/>
          <w:b/>
          <w:sz w:val="24"/>
        </w:rPr>
        <w:t>（三）、通气模式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lastRenderedPageBreak/>
        <w:t>1、容量辅助控制通气(VCV)；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 xml:space="preserve">2、压力辅助控制通气(PCV),可开启容量保障（VT target）功能； </w:t>
      </w:r>
    </w:p>
    <w:p w:rsidR="0041147B" w:rsidRPr="0041147B" w:rsidRDefault="0041147B" w:rsidP="0041147B">
      <w:pPr>
        <w:tabs>
          <w:tab w:val="center" w:pos="4153"/>
        </w:tabs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 xml:space="preserve">3、同步间歇指令通气 (SIMV)； </w:t>
      </w:r>
      <w:r w:rsidRPr="0041147B">
        <w:rPr>
          <w:rFonts w:asciiTheme="majorEastAsia" w:eastAsiaTheme="majorEastAsia" w:hAnsiTheme="majorEastAsia" w:cs="宋体" w:hint="eastAsia"/>
          <w:sz w:val="24"/>
        </w:rPr>
        <w:tab/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 xml:space="preserve">4、压力支持自主通气(PSV )可开启容量保障（VT target）功能； 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>5、无创容量辅助控制通气(NIV-VCV)；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>6、无</w:t>
      </w:r>
      <w:proofErr w:type="gramStart"/>
      <w:r w:rsidRPr="0041147B">
        <w:rPr>
          <w:rFonts w:asciiTheme="majorEastAsia" w:eastAsiaTheme="majorEastAsia" w:hAnsiTheme="majorEastAsia" w:cs="宋体" w:hint="eastAsia"/>
          <w:sz w:val="24"/>
        </w:rPr>
        <w:t>创压力</w:t>
      </w:r>
      <w:proofErr w:type="gramEnd"/>
      <w:r w:rsidRPr="0041147B">
        <w:rPr>
          <w:rFonts w:asciiTheme="majorEastAsia" w:eastAsiaTheme="majorEastAsia" w:hAnsiTheme="majorEastAsia" w:cs="宋体" w:hint="eastAsia"/>
          <w:sz w:val="24"/>
        </w:rPr>
        <w:t xml:space="preserve">辅助控制通气(NIV-PCV)； </w:t>
      </w:r>
    </w:p>
    <w:p w:rsidR="0041147B" w:rsidRPr="0041147B" w:rsidRDefault="0041147B" w:rsidP="0041147B">
      <w:pPr>
        <w:tabs>
          <w:tab w:val="center" w:pos="4153"/>
        </w:tabs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>7、无创同步间歇指令通气 (NIV-SIMV)；</w:t>
      </w:r>
      <w:r w:rsidRPr="0041147B">
        <w:rPr>
          <w:rFonts w:asciiTheme="majorEastAsia" w:eastAsiaTheme="majorEastAsia" w:hAnsiTheme="majorEastAsia" w:cs="宋体" w:hint="eastAsia"/>
          <w:sz w:val="24"/>
        </w:rPr>
        <w:tab/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 xml:space="preserve">8、无创压力支持自主通气(NIV-PSV +PEEP)； 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>9、窒息通气和最小频率（RRmin）支持通气。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>10、双/单回路通气。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b/>
          <w:sz w:val="24"/>
        </w:rPr>
      </w:pPr>
      <w:r w:rsidRPr="0041147B">
        <w:rPr>
          <w:rFonts w:asciiTheme="majorEastAsia" w:eastAsiaTheme="majorEastAsia" w:hAnsiTheme="majorEastAsia" w:cs="宋体" w:hint="eastAsia"/>
          <w:b/>
          <w:sz w:val="24"/>
        </w:rPr>
        <w:t>（四）、通气参数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>1、潮气量：50-2000ml；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>2、呼吸频率：1-60bpm；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>3、吸气时间：0.2-3s；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>4、PEEP：0-20cm H</w:t>
      </w:r>
      <w:r w:rsidRPr="0041147B">
        <w:rPr>
          <w:rFonts w:asciiTheme="majorEastAsia" w:eastAsiaTheme="majorEastAsia" w:hAnsiTheme="majorEastAsia" w:cs="宋体" w:hint="eastAsia"/>
          <w:sz w:val="24"/>
          <w:vertAlign w:val="subscript"/>
        </w:rPr>
        <w:t>2</w:t>
      </w:r>
      <w:r w:rsidRPr="0041147B">
        <w:rPr>
          <w:rFonts w:asciiTheme="majorEastAsia" w:eastAsiaTheme="majorEastAsia" w:hAnsiTheme="majorEastAsia" w:cs="宋体" w:hint="eastAsia"/>
          <w:sz w:val="24"/>
        </w:rPr>
        <w:t>O；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>5、压力支持：5-50cmH</w:t>
      </w:r>
      <w:r w:rsidRPr="0041147B">
        <w:rPr>
          <w:rFonts w:asciiTheme="majorEastAsia" w:eastAsiaTheme="majorEastAsia" w:hAnsiTheme="majorEastAsia" w:cs="宋体" w:hint="eastAsia"/>
          <w:sz w:val="24"/>
          <w:vertAlign w:val="subscript"/>
        </w:rPr>
        <w:t>2</w:t>
      </w:r>
      <w:r w:rsidRPr="0041147B">
        <w:rPr>
          <w:rFonts w:asciiTheme="majorEastAsia" w:eastAsiaTheme="majorEastAsia" w:hAnsiTheme="majorEastAsia" w:cs="宋体" w:hint="eastAsia"/>
          <w:sz w:val="24"/>
        </w:rPr>
        <w:t>O（PEEP之上）；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>6、吸气流速触发：0,5-10L/min；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>7、呼气触发：10-90%峰流速；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>8、吸呼比：1:1～1:9；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>9、流速波形：方波/减速波。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b/>
          <w:sz w:val="24"/>
        </w:rPr>
      </w:pPr>
      <w:r w:rsidRPr="0041147B">
        <w:rPr>
          <w:rFonts w:asciiTheme="majorEastAsia" w:eastAsiaTheme="majorEastAsia" w:hAnsiTheme="majorEastAsia" w:cs="宋体" w:hint="eastAsia"/>
          <w:b/>
          <w:sz w:val="24"/>
        </w:rPr>
        <w:t>（五）、监测项目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 xml:space="preserve">  1、分钟通气量（MVe/MVi）； 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 xml:space="preserve">  2、潮气量（Vte/Vti）； 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 xml:space="preserve">  3、呼吸频率(ＲＲ) ；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 xml:space="preserve">  4、呼气末正压（ＰＥＥＰ）：0-99cmH2O；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 xml:space="preserve">  5、ＦｉＯ</w:t>
      </w:r>
      <w:r w:rsidRPr="0041147B">
        <w:rPr>
          <w:rFonts w:asciiTheme="majorEastAsia" w:eastAsiaTheme="majorEastAsia" w:hAnsiTheme="majorEastAsia" w:cs="宋体" w:hint="eastAsia"/>
          <w:sz w:val="24"/>
          <w:vertAlign w:val="subscript"/>
        </w:rPr>
        <w:t>２</w:t>
      </w:r>
      <w:r w:rsidRPr="0041147B">
        <w:rPr>
          <w:rFonts w:asciiTheme="majorEastAsia" w:eastAsiaTheme="majorEastAsia" w:hAnsiTheme="majorEastAsia" w:cs="宋体" w:hint="eastAsia"/>
          <w:sz w:val="24"/>
        </w:rPr>
        <w:t>：18-100%；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 xml:space="preserve">  6、吸呼比（Ｉ：Ｅ）：1:20－1:0.3；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 xml:space="preserve">  ７、漏气量（Ｖｌｅａｋ）：2-60L/Min；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 xml:space="preserve">  8、显示曲线：实时曲线：流速（时间），压力（时间）； 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 xml:space="preserve">  9、环路曲线：压力/容积，容积/流速，流速/压力 。  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b/>
          <w:sz w:val="24"/>
        </w:rPr>
      </w:pPr>
      <w:r w:rsidRPr="0041147B">
        <w:rPr>
          <w:rFonts w:asciiTheme="majorEastAsia" w:eastAsiaTheme="majorEastAsia" w:hAnsiTheme="majorEastAsia" w:cs="宋体" w:hint="eastAsia"/>
          <w:b/>
          <w:sz w:val="24"/>
        </w:rPr>
        <w:t>（六）、报警项目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lastRenderedPageBreak/>
        <w:t xml:space="preserve">  1、报警：声光报警，智能分级报警，划分为三级；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 xml:space="preserve">  2、供应报警：气源、电源异常；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 xml:space="preserve">  3、超过阈值自动报警（最大压力，潮气量上/下限，氧浓度上/下限，病人连接，呼吸频率上/下限，窒息，分钟通气量上/下限，电源等）；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 xml:space="preserve">  4、不可</w:t>
      </w:r>
      <w:proofErr w:type="gramStart"/>
      <w:r w:rsidRPr="0041147B">
        <w:rPr>
          <w:rFonts w:asciiTheme="majorEastAsia" w:eastAsiaTheme="majorEastAsia" w:hAnsiTheme="majorEastAsia" w:cs="宋体" w:hint="eastAsia"/>
          <w:sz w:val="24"/>
        </w:rPr>
        <w:t>调病人</w:t>
      </w:r>
      <w:proofErr w:type="gramEnd"/>
      <w:r w:rsidRPr="0041147B">
        <w:rPr>
          <w:rFonts w:asciiTheme="majorEastAsia" w:eastAsiaTheme="majorEastAsia" w:hAnsiTheme="majorEastAsia" w:cs="宋体" w:hint="eastAsia"/>
          <w:sz w:val="24"/>
        </w:rPr>
        <w:t>报警：病人回路脱落等；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 xml:space="preserve">  5、窒息报警；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 xml:space="preserve">  6、技术性报警。</w:t>
      </w:r>
    </w:p>
    <w:p w:rsidR="0041147B" w:rsidRPr="0041147B" w:rsidRDefault="0041147B" w:rsidP="0041147B">
      <w:pPr>
        <w:widowControl/>
        <w:autoSpaceDE w:val="0"/>
        <w:autoSpaceDN w:val="0"/>
        <w:adjustRightInd w:val="0"/>
        <w:spacing w:line="440" w:lineRule="exact"/>
        <w:contextualSpacing/>
        <w:jc w:val="left"/>
        <w:rPr>
          <w:rFonts w:asciiTheme="majorEastAsia" w:eastAsiaTheme="majorEastAsia" w:hAnsiTheme="majorEastAsia" w:cs="宋体"/>
          <w:b/>
          <w:bCs/>
          <w:sz w:val="24"/>
        </w:rPr>
      </w:pPr>
      <w:r>
        <w:rPr>
          <w:rFonts w:asciiTheme="majorEastAsia" w:eastAsiaTheme="majorEastAsia" w:hAnsiTheme="majorEastAsia" w:cs="宋体" w:hint="eastAsia"/>
          <w:b/>
          <w:bCs/>
          <w:sz w:val="24"/>
        </w:rPr>
        <w:t>三</w:t>
      </w:r>
      <w:r w:rsidRPr="0041147B">
        <w:rPr>
          <w:rFonts w:asciiTheme="majorEastAsia" w:eastAsiaTheme="majorEastAsia" w:hAnsiTheme="majorEastAsia" w:cs="宋体" w:hint="eastAsia"/>
          <w:b/>
          <w:bCs/>
          <w:sz w:val="24"/>
        </w:rPr>
        <w:t>、保修期</w:t>
      </w: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  <w:r w:rsidRPr="0041147B">
        <w:rPr>
          <w:rFonts w:asciiTheme="majorEastAsia" w:eastAsiaTheme="majorEastAsia" w:hAnsiTheme="majorEastAsia" w:cs="宋体" w:hint="eastAsia"/>
          <w:sz w:val="24"/>
        </w:rPr>
        <w:t>呼吸机主机保修贰年。</w:t>
      </w:r>
    </w:p>
    <w:p w:rsidR="0041147B" w:rsidRPr="0041147B" w:rsidRDefault="0041147B" w:rsidP="0041147B">
      <w:pPr>
        <w:spacing w:line="440" w:lineRule="exact"/>
        <w:ind w:left="480" w:hangingChars="200" w:hanging="480"/>
        <w:contextualSpacing/>
        <w:rPr>
          <w:rFonts w:asciiTheme="majorEastAsia" w:eastAsiaTheme="majorEastAsia" w:hAnsiTheme="majorEastAsia" w:cstheme="minorEastAsia"/>
          <w:sz w:val="24"/>
        </w:rPr>
      </w:pPr>
    </w:p>
    <w:p w:rsidR="0041147B" w:rsidRPr="0041147B" w:rsidRDefault="0041147B" w:rsidP="0041147B">
      <w:pPr>
        <w:spacing w:line="440" w:lineRule="exact"/>
        <w:contextualSpacing/>
        <w:jc w:val="center"/>
        <w:rPr>
          <w:rFonts w:asciiTheme="majorEastAsia" w:eastAsiaTheme="majorEastAsia" w:hAnsiTheme="majorEastAsia" w:cstheme="minorEastAsia"/>
          <w:b/>
          <w:sz w:val="24"/>
        </w:rPr>
      </w:pPr>
      <w:r w:rsidRPr="0041147B">
        <w:rPr>
          <w:rFonts w:asciiTheme="majorEastAsia" w:eastAsiaTheme="majorEastAsia" w:hAnsiTheme="majorEastAsia" w:cstheme="minorEastAsia" w:hint="eastAsia"/>
          <w:b/>
          <w:sz w:val="24"/>
        </w:rPr>
        <w:t>供货范围清单</w:t>
      </w:r>
    </w:p>
    <w:tbl>
      <w:tblPr>
        <w:tblpPr w:leftFromText="180" w:rightFromText="180" w:vertAnchor="text" w:horzAnchor="page" w:tblpX="1262" w:tblpY="303"/>
        <w:tblOverlap w:val="never"/>
        <w:tblW w:w="9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17"/>
        <w:gridCol w:w="5288"/>
        <w:gridCol w:w="2112"/>
      </w:tblGrid>
      <w:tr w:rsidR="0041147B" w:rsidRPr="0041147B" w:rsidTr="00014CD5">
        <w:trPr>
          <w:trHeight w:val="608"/>
        </w:trPr>
        <w:tc>
          <w:tcPr>
            <w:tcW w:w="2317" w:type="dxa"/>
          </w:tcPr>
          <w:p w:rsidR="0041147B" w:rsidRPr="0041147B" w:rsidRDefault="0041147B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序号</w:t>
            </w:r>
          </w:p>
        </w:tc>
        <w:tc>
          <w:tcPr>
            <w:tcW w:w="5288" w:type="dxa"/>
          </w:tcPr>
          <w:p w:rsidR="0041147B" w:rsidRPr="0041147B" w:rsidRDefault="0041147B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品名</w:t>
            </w:r>
          </w:p>
        </w:tc>
        <w:tc>
          <w:tcPr>
            <w:tcW w:w="2112" w:type="dxa"/>
          </w:tcPr>
          <w:p w:rsidR="0041147B" w:rsidRPr="0041147B" w:rsidRDefault="0041147B" w:rsidP="0041147B">
            <w:pPr>
              <w:spacing w:line="440" w:lineRule="exact"/>
              <w:ind w:leftChars="400" w:left="840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数量</w:t>
            </w:r>
          </w:p>
        </w:tc>
      </w:tr>
      <w:tr w:rsidR="0041147B" w:rsidRPr="0041147B" w:rsidTr="00014CD5">
        <w:trPr>
          <w:trHeight w:val="608"/>
        </w:trPr>
        <w:tc>
          <w:tcPr>
            <w:tcW w:w="2317" w:type="dxa"/>
          </w:tcPr>
          <w:p w:rsidR="0041147B" w:rsidRPr="0041147B" w:rsidRDefault="0041147B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1</w:t>
            </w:r>
          </w:p>
        </w:tc>
        <w:tc>
          <w:tcPr>
            <w:tcW w:w="5288" w:type="dxa"/>
          </w:tcPr>
          <w:p w:rsidR="0041147B" w:rsidRPr="0041147B" w:rsidRDefault="0041147B" w:rsidP="0041147B">
            <w:pPr>
              <w:spacing w:line="440" w:lineRule="exact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(主机+背包）</w:t>
            </w:r>
          </w:p>
        </w:tc>
        <w:tc>
          <w:tcPr>
            <w:tcW w:w="2112" w:type="dxa"/>
          </w:tcPr>
          <w:p w:rsidR="0041147B" w:rsidRPr="0041147B" w:rsidRDefault="0041147B" w:rsidP="0041147B">
            <w:pPr>
              <w:spacing w:line="440" w:lineRule="exact"/>
              <w:ind w:leftChars="400" w:left="840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1套</w:t>
            </w:r>
          </w:p>
        </w:tc>
      </w:tr>
      <w:tr w:rsidR="0041147B" w:rsidRPr="0041147B" w:rsidTr="00014CD5">
        <w:trPr>
          <w:trHeight w:val="608"/>
        </w:trPr>
        <w:tc>
          <w:tcPr>
            <w:tcW w:w="2317" w:type="dxa"/>
          </w:tcPr>
          <w:p w:rsidR="0041147B" w:rsidRPr="0041147B" w:rsidRDefault="0041147B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2</w:t>
            </w:r>
          </w:p>
        </w:tc>
        <w:tc>
          <w:tcPr>
            <w:tcW w:w="5288" w:type="dxa"/>
          </w:tcPr>
          <w:p w:rsidR="0041147B" w:rsidRPr="0041147B" w:rsidRDefault="0041147B" w:rsidP="0041147B">
            <w:pPr>
              <w:spacing w:line="440" w:lineRule="exact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单回路连接盖</w:t>
            </w:r>
          </w:p>
        </w:tc>
        <w:tc>
          <w:tcPr>
            <w:tcW w:w="2112" w:type="dxa"/>
          </w:tcPr>
          <w:p w:rsidR="0041147B" w:rsidRPr="0041147B" w:rsidRDefault="0041147B" w:rsidP="0041147B">
            <w:pPr>
              <w:spacing w:line="440" w:lineRule="exact"/>
              <w:ind w:leftChars="400" w:left="840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1套</w:t>
            </w:r>
          </w:p>
        </w:tc>
      </w:tr>
      <w:tr w:rsidR="0041147B" w:rsidRPr="0041147B" w:rsidTr="00014CD5">
        <w:trPr>
          <w:trHeight w:val="608"/>
        </w:trPr>
        <w:tc>
          <w:tcPr>
            <w:tcW w:w="2317" w:type="dxa"/>
          </w:tcPr>
          <w:p w:rsidR="0041147B" w:rsidRPr="0041147B" w:rsidRDefault="0041147B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3</w:t>
            </w:r>
          </w:p>
        </w:tc>
        <w:tc>
          <w:tcPr>
            <w:tcW w:w="5288" w:type="dxa"/>
          </w:tcPr>
          <w:p w:rsidR="0041147B" w:rsidRPr="0041147B" w:rsidRDefault="0041147B" w:rsidP="0041147B">
            <w:pPr>
              <w:spacing w:line="440" w:lineRule="exact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成人一次性单回路</w:t>
            </w:r>
          </w:p>
        </w:tc>
        <w:tc>
          <w:tcPr>
            <w:tcW w:w="2112" w:type="dxa"/>
          </w:tcPr>
          <w:p w:rsidR="0041147B" w:rsidRPr="0041147B" w:rsidRDefault="0041147B" w:rsidP="0041147B">
            <w:pPr>
              <w:spacing w:line="440" w:lineRule="exact"/>
              <w:ind w:leftChars="400" w:left="840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1套</w:t>
            </w:r>
          </w:p>
        </w:tc>
      </w:tr>
      <w:tr w:rsidR="0041147B" w:rsidRPr="0041147B" w:rsidTr="00014CD5">
        <w:trPr>
          <w:trHeight w:val="608"/>
        </w:trPr>
        <w:tc>
          <w:tcPr>
            <w:tcW w:w="2317" w:type="dxa"/>
          </w:tcPr>
          <w:p w:rsidR="0041147B" w:rsidRPr="0041147B" w:rsidRDefault="0041147B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4</w:t>
            </w:r>
          </w:p>
        </w:tc>
        <w:tc>
          <w:tcPr>
            <w:tcW w:w="5288" w:type="dxa"/>
          </w:tcPr>
          <w:p w:rsidR="0041147B" w:rsidRPr="0041147B" w:rsidRDefault="0041147B" w:rsidP="0041147B">
            <w:pPr>
              <w:spacing w:line="440" w:lineRule="exact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内置电池</w:t>
            </w:r>
          </w:p>
        </w:tc>
        <w:tc>
          <w:tcPr>
            <w:tcW w:w="2112" w:type="dxa"/>
          </w:tcPr>
          <w:p w:rsidR="0041147B" w:rsidRPr="0041147B" w:rsidRDefault="0041147B" w:rsidP="0041147B">
            <w:pPr>
              <w:spacing w:line="440" w:lineRule="exact"/>
              <w:ind w:leftChars="400" w:left="840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1套</w:t>
            </w:r>
          </w:p>
        </w:tc>
      </w:tr>
      <w:tr w:rsidR="0041147B" w:rsidRPr="0041147B" w:rsidTr="00014CD5">
        <w:trPr>
          <w:trHeight w:val="608"/>
        </w:trPr>
        <w:tc>
          <w:tcPr>
            <w:tcW w:w="2317" w:type="dxa"/>
          </w:tcPr>
          <w:p w:rsidR="0041147B" w:rsidRPr="0041147B" w:rsidRDefault="0041147B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5</w:t>
            </w:r>
          </w:p>
        </w:tc>
        <w:tc>
          <w:tcPr>
            <w:tcW w:w="5288" w:type="dxa"/>
          </w:tcPr>
          <w:p w:rsidR="0041147B" w:rsidRPr="0041147B" w:rsidRDefault="0041147B" w:rsidP="0041147B">
            <w:pPr>
              <w:spacing w:line="440" w:lineRule="exact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氧电池</w:t>
            </w:r>
          </w:p>
        </w:tc>
        <w:tc>
          <w:tcPr>
            <w:tcW w:w="2112" w:type="dxa"/>
          </w:tcPr>
          <w:p w:rsidR="0041147B" w:rsidRPr="0041147B" w:rsidRDefault="0041147B" w:rsidP="0041147B">
            <w:pPr>
              <w:spacing w:line="440" w:lineRule="exact"/>
              <w:ind w:leftChars="400" w:left="840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1套</w:t>
            </w:r>
          </w:p>
        </w:tc>
      </w:tr>
      <w:tr w:rsidR="0041147B" w:rsidRPr="0041147B" w:rsidTr="00014CD5">
        <w:trPr>
          <w:trHeight w:val="608"/>
        </w:trPr>
        <w:tc>
          <w:tcPr>
            <w:tcW w:w="2317" w:type="dxa"/>
          </w:tcPr>
          <w:p w:rsidR="0041147B" w:rsidRPr="0041147B" w:rsidRDefault="0041147B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6</w:t>
            </w:r>
          </w:p>
        </w:tc>
        <w:tc>
          <w:tcPr>
            <w:tcW w:w="5288" w:type="dxa"/>
          </w:tcPr>
          <w:p w:rsidR="0041147B" w:rsidRPr="0041147B" w:rsidRDefault="0041147B" w:rsidP="0041147B">
            <w:pPr>
              <w:spacing w:line="440" w:lineRule="exact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流量计</w:t>
            </w:r>
          </w:p>
        </w:tc>
        <w:tc>
          <w:tcPr>
            <w:tcW w:w="2112" w:type="dxa"/>
          </w:tcPr>
          <w:p w:rsidR="0041147B" w:rsidRPr="0041147B" w:rsidRDefault="0041147B" w:rsidP="0041147B">
            <w:pPr>
              <w:spacing w:line="440" w:lineRule="exact"/>
              <w:ind w:leftChars="400" w:left="840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1套</w:t>
            </w:r>
          </w:p>
        </w:tc>
      </w:tr>
      <w:tr w:rsidR="0041147B" w:rsidRPr="0041147B" w:rsidTr="00014CD5">
        <w:trPr>
          <w:trHeight w:val="608"/>
        </w:trPr>
        <w:tc>
          <w:tcPr>
            <w:tcW w:w="2317" w:type="dxa"/>
          </w:tcPr>
          <w:p w:rsidR="0041147B" w:rsidRPr="0041147B" w:rsidRDefault="0041147B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7</w:t>
            </w:r>
          </w:p>
        </w:tc>
        <w:tc>
          <w:tcPr>
            <w:tcW w:w="5288" w:type="dxa"/>
          </w:tcPr>
          <w:p w:rsidR="0041147B" w:rsidRPr="0041147B" w:rsidRDefault="0041147B" w:rsidP="0041147B">
            <w:pPr>
              <w:spacing w:line="440" w:lineRule="exact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呼气阀</w:t>
            </w:r>
          </w:p>
        </w:tc>
        <w:tc>
          <w:tcPr>
            <w:tcW w:w="2112" w:type="dxa"/>
          </w:tcPr>
          <w:p w:rsidR="0041147B" w:rsidRPr="0041147B" w:rsidRDefault="0041147B" w:rsidP="0041147B">
            <w:pPr>
              <w:spacing w:line="440" w:lineRule="exact"/>
              <w:ind w:leftChars="400" w:left="840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1个</w:t>
            </w:r>
          </w:p>
        </w:tc>
      </w:tr>
      <w:tr w:rsidR="0041147B" w:rsidRPr="0041147B" w:rsidTr="00014CD5">
        <w:trPr>
          <w:trHeight w:val="608"/>
        </w:trPr>
        <w:tc>
          <w:tcPr>
            <w:tcW w:w="2317" w:type="dxa"/>
          </w:tcPr>
          <w:p w:rsidR="0041147B" w:rsidRPr="0041147B" w:rsidRDefault="0041147B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8</w:t>
            </w:r>
          </w:p>
        </w:tc>
        <w:tc>
          <w:tcPr>
            <w:tcW w:w="5288" w:type="dxa"/>
          </w:tcPr>
          <w:p w:rsidR="0041147B" w:rsidRPr="0041147B" w:rsidRDefault="0041147B" w:rsidP="0041147B">
            <w:pPr>
              <w:spacing w:line="440" w:lineRule="exact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可重复呼气流速传感器</w:t>
            </w:r>
          </w:p>
        </w:tc>
        <w:tc>
          <w:tcPr>
            <w:tcW w:w="2112" w:type="dxa"/>
          </w:tcPr>
          <w:p w:rsidR="0041147B" w:rsidRPr="0041147B" w:rsidRDefault="0041147B" w:rsidP="0041147B">
            <w:pPr>
              <w:spacing w:line="440" w:lineRule="exact"/>
              <w:ind w:leftChars="400" w:left="840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1片</w:t>
            </w:r>
          </w:p>
        </w:tc>
      </w:tr>
      <w:tr w:rsidR="0041147B" w:rsidRPr="0041147B" w:rsidTr="00014CD5">
        <w:trPr>
          <w:trHeight w:val="618"/>
        </w:trPr>
        <w:tc>
          <w:tcPr>
            <w:tcW w:w="2317" w:type="dxa"/>
          </w:tcPr>
          <w:p w:rsidR="0041147B" w:rsidRPr="0041147B" w:rsidRDefault="0041147B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9</w:t>
            </w:r>
          </w:p>
        </w:tc>
        <w:tc>
          <w:tcPr>
            <w:tcW w:w="5288" w:type="dxa"/>
          </w:tcPr>
          <w:p w:rsidR="0041147B" w:rsidRPr="0041147B" w:rsidRDefault="0041147B" w:rsidP="0041147B">
            <w:pPr>
              <w:spacing w:line="440" w:lineRule="exact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中文操作手册</w:t>
            </w:r>
          </w:p>
        </w:tc>
        <w:tc>
          <w:tcPr>
            <w:tcW w:w="2112" w:type="dxa"/>
          </w:tcPr>
          <w:p w:rsidR="0041147B" w:rsidRPr="0041147B" w:rsidRDefault="0041147B" w:rsidP="0041147B">
            <w:pPr>
              <w:spacing w:line="440" w:lineRule="exact"/>
              <w:ind w:leftChars="400" w:left="840"/>
              <w:contextualSpacing/>
              <w:rPr>
                <w:rFonts w:asciiTheme="majorEastAsia" w:eastAsiaTheme="majorEastAsia" w:hAnsiTheme="majorEastAsia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1本</w:t>
            </w:r>
          </w:p>
        </w:tc>
      </w:tr>
      <w:tr w:rsidR="0041147B" w:rsidRPr="0041147B" w:rsidTr="00014CD5">
        <w:trPr>
          <w:trHeight w:val="618"/>
        </w:trPr>
        <w:tc>
          <w:tcPr>
            <w:tcW w:w="2317" w:type="dxa"/>
          </w:tcPr>
          <w:p w:rsidR="0041147B" w:rsidRPr="0041147B" w:rsidRDefault="0041147B" w:rsidP="0041147B">
            <w:pPr>
              <w:spacing w:line="440" w:lineRule="exact"/>
              <w:contextualSpacing/>
              <w:jc w:val="center"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10</w:t>
            </w:r>
          </w:p>
        </w:tc>
        <w:tc>
          <w:tcPr>
            <w:tcW w:w="5288" w:type="dxa"/>
          </w:tcPr>
          <w:p w:rsidR="0041147B" w:rsidRPr="0041147B" w:rsidRDefault="0041147B" w:rsidP="0041147B">
            <w:pPr>
              <w:spacing w:line="440" w:lineRule="exact"/>
              <w:contextualSpacing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国标电源线</w:t>
            </w:r>
          </w:p>
        </w:tc>
        <w:tc>
          <w:tcPr>
            <w:tcW w:w="2112" w:type="dxa"/>
          </w:tcPr>
          <w:p w:rsidR="0041147B" w:rsidRPr="0041147B" w:rsidRDefault="0041147B" w:rsidP="0041147B">
            <w:pPr>
              <w:spacing w:line="440" w:lineRule="exact"/>
              <w:ind w:leftChars="400" w:left="840"/>
              <w:contextualSpacing/>
              <w:rPr>
                <w:rFonts w:asciiTheme="majorEastAsia" w:eastAsiaTheme="majorEastAsia" w:hAnsiTheme="majorEastAsia" w:cstheme="minorEastAsia"/>
                <w:w w:val="98"/>
                <w:sz w:val="24"/>
              </w:rPr>
            </w:pPr>
            <w:r w:rsidRPr="0041147B">
              <w:rPr>
                <w:rFonts w:asciiTheme="majorEastAsia" w:eastAsiaTheme="majorEastAsia" w:hAnsiTheme="majorEastAsia" w:cstheme="minorEastAsia" w:hint="eastAsia"/>
                <w:w w:val="98"/>
                <w:sz w:val="24"/>
              </w:rPr>
              <w:t>1条</w:t>
            </w:r>
          </w:p>
        </w:tc>
      </w:tr>
    </w:tbl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rPr>
          <w:rFonts w:asciiTheme="majorEastAsia" w:eastAsiaTheme="majorEastAsia" w:hAnsiTheme="majorEastAsia" w:cs="宋体"/>
          <w:sz w:val="24"/>
        </w:rPr>
      </w:pPr>
    </w:p>
    <w:p w:rsidR="0041147B" w:rsidRPr="0041147B" w:rsidRDefault="0041147B" w:rsidP="0041147B">
      <w:pPr>
        <w:autoSpaceDE w:val="0"/>
        <w:autoSpaceDN w:val="0"/>
        <w:adjustRightInd w:val="0"/>
        <w:spacing w:line="440" w:lineRule="exact"/>
        <w:contextualSpacing/>
        <w:jc w:val="center"/>
        <w:rPr>
          <w:rFonts w:asciiTheme="majorEastAsia" w:eastAsiaTheme="majorEastAsia" w:hAnsiTheme="majorEastAsia" w:cs="宋体" w:hint="eastAsia"/>
          <w:b/>
          <w:bCs/>
          <w:sz w:val="24"/>
        </w:rPr>
      </w:pPr>
    </w:p>
    <w:sectPr w:rsidR="0041147B" w:rsidRPr="0041147B" w:rsidSect="00DC10A7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D6D" w:rsidRDefault="00C07D6D" w:rsidP="00C07D6D">
      <w:r>
        <w:separator/>
      </w:r>
    </w:p>
  </w:endnote>
  <w:endnote w:type="continuationSeparator" w:id="1">
    <w:p w:rsidR="00C07D6D" w:rsidRDefault="00C07D6D" w:rsidP="00C07D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60197"/>
      <w:docPartObj>
        <w:docPartGallery w:val="Page Numbers (Bottom of Page)"/>
        <w:docPartUnique/>
      </w:docPartObj>
    </w:sdtPr>
    <w:sdtContent>
      <w:p w:rsidR="00A75282" w:rsidRDefault="00A75282">
        <w:pPr>
          <w:pStyle w:val="a4"/>
          <w:jc w:val="center"/>
        </w:pPr>
        <w:fldSimple w:instr=" PAGE   \* MERGEFORMAT ">
          <w:r w:rsidRPr="00A75282">
            <w:rPr>
              <w:noProof/>
              <w:lang w:val="zh-CN"/>
            </w:rPr>
            <w:t>16</w:t>
          </w:r>
        </w:fldSimple>
      </w:p>
    </w:sdtContent>
  </w:sdt>
  <w:p w:rsidR="00A75282" w:rsidRDefault="00A7528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D6D" w:rsidRDefault="00C07D6D" w:rsidP="00C07D6D">
      <w:r>
        <w:separator/>
      </w:r>
    </w:p>
  </w:footnote>
  <w:footnote w:type="continuationSeparator" w:id="1">
    <w:p w:rsidR="00C07D6D" w:rsidRDefault="00C07D6D" w:rsidP="00C07D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18598FC"/>
    <w:multiLevelType w:val="singleLevel"/>
    <w:tmpl w:val="B18598FC"/>
    <w:lvl w:ilvl="0">
      <w:start w:val="7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CD0ED6B9"/>
    <w:multiLevelType w:val="singleLevel"/>
    <w:tmpl w:val="CD0ED6B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DCE13131"/>
    <w:multiLevelType w:val="singleLevel"/>
    <w:tmpl w:val="DCE13131"/>
    <w:lvl w:ilvl="0">
      <w:start w:val="12"/>
      <w:numFmt w:val="decimal"/>
      <w:lvlText w:val="%1."/>
      <w:lvlJc w:val="left"/>
      <w:pPr>
        <w:tabs>
          <w:tab w:val="num" w:pos="312"/>
        </w:tabs>
      </w:pPr>
    </w:lvl>
  </w:abstractNum>
  <w:abstractNum w:abstractNumId="3">
    <w:nsid w:val="F22434E7"/>
    <w:multiLevelType w:val="singleLevel"/>
    <w:tmpl w:val="F22434E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F74E467E"/>
    <w:multiLevelType w:val="singleLevel"/>
    <w:tmpl w:val="F74E467E"/>
    <w:lvl w:ilvl="0">
      <w:start w:val="1"/>
      <w:numFmt w:val="chineseCounting"/>
      <w:suff w:val="nothing"/>
      <w:lvlText w:val="%1、"/>
      <w:lvlJc w:val="left"/>
      <w:pPr>
        <w:ind w:left="-270"/>
      </w:pPr>
      <w:rPr>
        <w:rFonts w:hint="eastAsia"/>
      </w:rPr>
    </w:lvl>
  </w:abstractNum>
  <w:abstractNum w:abstractNumId="5">
    <w:nsid w:val="FCA783DD"/>
    <w:multiLevelType w:val="singleLevel"/>
    <w:tmpl w:val="FCA783D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16089A40"/>
    <w:multiLevelType w:val="singleLevel"/>
    <w:tmpl w:val="16089A40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7">
    <w:nsid w:val="229837F5"/>
    <w:multiLevelType w:val="singleLevel"/>
    <w:tmpl w:val="229837F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8">
    <w:nsid w:val="3602DCA6"/>
    <w:multiLevelType w:val="singleLevel"/>
    <w:tmpl w:val="3602DCA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372C52DD"/>
    <w:multiLevelType w:val="hybridMultilevel"/>
    <w:tmpl w:val="0C2C5374"/>
    <w:lvl w:ilvl="0" w:tplc="841C8F9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C4F70D1"/>
    <w:multiLevelType w:val="multilevel"/>
    <w:tmpl w:val="3C4F70D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9DE9C39"/>
    <w:multiLevelType w:val="singleLevel"/>
    <w:tmpl w:val="49DE9C3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2">
    <w:nsid w:val="593CFD15"/>
    <w:multiLevelType w:val="singleLevel"/>
    <w:tmpl w:val="593CFD15"/>
    <w:lvl w:ilvl="0">
      <w:start w:val="3"/>
      <w:numFmt w:val="decimal"/>
      <w:suff w:val="nothing"/>
      <w:lvlText w:val="%1、"/>
      <w:lvlJc w:val="left"/>
    </w:lvl>
  </w:abstractNum>
  <w:abstractNum w:abstractNumId="13">
    <w:nsid w:val="5956A129"/>
    <w:multiLevelType w:val="singleLevel"/>
    <w:tmpl w:val="5956A129"/>
    <w:lvl w:ilvl="0">
      <w:start w:val="1"/>
      <w:numFmt w:val="chineseCounting"/>
      <w:suff w:val="nothing"/>
      <w:lvlText w:val="%1、"/>
      <w:lvlJc w:val="left"/>
      <w:rPr>
        <w:rFonts w:ascii="微软雅黑" w:eastAsia="微软雅黑" w:hAnsi="微软雅黑" w:cs="微软雅黑" w:hint="eastAsia"/>
        <w:b/>
        <w:bCs/>
      </w:rPr>
    </w:lvl>
  </w:abstractNum>
  <w:abstractNum w:abstractNumId="14">
    <w:nsid w:val="7A9E4627"/>
    <w:multiLevelType w:val="singleLevel"/>
    <w:tmpl w:val="7A9E4627"/>
    <w:lvl w:ilvl="0">
      <w:start w:val="7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7"/>
  </w:num>
  <w:num w:numId="2">
    <w:abstractNumId w:val="6"/>
  </w:num>
  <w:num w:numId="3">
    <w:abstractNumId w:val="14"/>
  </w:num>
  <w:num w:numId="4">
    <w:abstractNumId w:val="12"/>
  </w:num>
  <w:num w:numId="5">
    <w:abstractNumId w:val="0"/>
  </w:num>
  <w:num w:numId="6">
    <w:abstractNumId w:val="9"/>
  </w:num>
  <w:num w:numId="7">
    <w:abstractNumId w:val="1"/>
  </w:num>
  <w:num w:numId="8">
    <w:abstractNumId w:val="5"/>
  </w:num>
  <w:num w:numId="9">
    <w:abstractNumId w:val="11"/>
  </w:num>
  <w:num w:numId="10">
    <w:abstractNumId w:val="3"/>
  </w:num>
  <w:num w:numId="11">
    <w:abstractNumId w:val="8"/>
  </w:num>
  <w:num w:numId="12">
    <w:abstractNumId w:val="4"/>
  </w:num>
  <w:num w:numId="13">
    <w:abstractNumId w:val="10"/>
  </w:num>
  <w:num w:numId="14">
    <w:abstractNumId w:val="13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dirty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7D9201C"/>
    <w:rsid w:val="0041147B"/>
    <w:rsid w:val="0065177A"/>
    <w:rsid w:val="00A75282"/>
    <w:rsid w:val="00C07D6D"/>
    <w:rsid w:val="00DC10A7"/>
    <w:rsid w:val="0A184B93"/>
    <w:rsid w:val="110769EC"/>
    <w:rsid w:val="121F3256"/>
    <w:rsid w:val="12D161DB"/>
    <w:rsid w:val="144142FE"/>
    <w:rsid w:val="16015508"/>
    <w:rsid w:val="177323FD"/>
    <w:rsid w:val="17BF72ED"/>
    <w:rsid w:val="1D036B91"/>
    <w:rsid w:val="215B1628"/>
    <w:rsid w:val="36F76A3E"/>
    <w:rsid w:val="37D9201C"/>
    <w:rsid w:val="3A080EB9"/>
    <w:rsid w:val="3AA63E3E"/>
    <w:rsid w:val="3AFA455C"/>
    <w:rsid w:val="510A6021"/>
    <w:rsid w:val="5BE239C7"/>
    <w:rsid w:val="5C4226C6"/>
    <w:rsid w:val="62400D1F"/>
    <w:rsid w:val="6D535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10A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01">
    <w:name w:val="font01"/>
    <w:basedOn w:val="a0"/>
    <w:qFormat/>
    <w:rsid w:val="00DC10A7"/>
    <w:rPr>
      <w:rFonts w:ascii="宋体" w:eastAsia="宋体" w:hAnsi="宋体" w:cs="宋体" w:hint="eastAsia"/>
      <w:color w:val="000000"/>
      <w:sz w:val="28"/>
      <w:szCs w:val="28"/>
      <w:u w:val="none"/>
    </w:rPr>
  </w:style>
  <w:style w:type="paragraph" w:styleId="a3">
    <w:name w:val="header"/>
    <w:basedOn w:val="a"/>
    <w:link w:val="Char"/>
    <w:rsid w:val="00C07D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07D6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C07D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07D6D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5">
    <w:name w:val="Table Grid"/>
    <w:basedOn w:val="a1"/>
    <w:rsid w:val="0041147B"/>
    <w:pPr>
      <w:widowControl w:val="0"/>
      <w:jc w:val="both"/>
    </w:pPr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qFormat/>
    <w:rsid w:val="0041147B"/>
    <w:rPr>
      <w:i/>
    </w:rPr>
  </w:style>
  <w:style w:type="paragraph" w:customStyle="1" w:styleId="67">
    <w:name w:val="正文_67"/>
    <w:qFormat/>
    <w:rsid w:val="0041147B"/>
    <w:pPr>
      <w:widowControl w:val="0"/>
      <w:jc w:val="both"/>
    </w:pPr>
    <w:rPr>
      <w:kern w:val="2"/>
      <w:sz w:val="21"/>
      <w:szCs w:val="24"/>
    </w:rPr>
  </w:style>
  <w:style w:type="paragraph" w:styleId="a7">
    <w:name w:val="List Paragraph"/>
    <w:basedOn w:val="a"/>
    <w:uiPriority w:val="99"/>
    <w:qFormat/>
    <w:rsid w:val="0041147B"/>
    <w:pPr>
      <w:ind w:firstLineChars="200" w:firstLine="420"/>
    </w:pPr>
    <w:rPr>
      <w:rFonts w:ascii="Calibri" w:eastAsia="宋体" w:hAnsi="Calibri" w:cs="Times New Roman"/>
    </w:rPr>
  </w:style>
  <w:style w:type="paragraph" w:styleId="a8">
    <w:name w:val="Balloon Text"/>
    <w:basedOn w:val="a"/>
    <w:link w:val="Char1"/>
    <w:rsid w:val="0041147B"/>
    <w:rPr>
      <w:sz w:val="18"/>
      <w:szCs w:val="18"/>
    </w:rPr>
  </w:style>
  <w:style w:type="character" w:customStyle="1" w:styleId="Char1">
    <w:name w:val="批注框文本 Char"/>
    <w:basedOn w:val="a0"/>
    <w:link w:val="a8"/>
    <w:rsid w:val="0041147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7</TotalTime>
  <Pages>16</Pages>
  <Words>1426</Words>
  <Characters>8134</Characters>
  <Application>Microsoft Office Word</Application>
  <DocSecurity>0</DocSecurity>
  <Lines>67</Lines>
  <Paragraphs>19</Paragraphs>
  <ScaleCrop>false</ScaleCrop>
  <Company/>
  <LinksUpToDate>false</LinksUpToDate>
  <CharactersWithSpaces>9541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Holiday</dc:creator>
  <cp:lastModifiedBy>admin</cp:lastModifiedBy>
  <cp:revision>2</cp:revision>
  <cp:lastPrinted>2021-10-11T09:39:00Z</cp:lastPrinted>
  <dcterms:created xsi:type="dcterms:W3CDTF">2021-10-11T09:41:00Z</dcterms:created>
  <dcterms:modified xsi:type="dcterms:W3CDTF">2021-10-11T09:41:00Z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ACB3D04912364889B47DAF0EA17CA177</vt:lpwstr>
  </property>
</Properties>
</file>