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9"/>
        <w:gridCol w:w="1529"/>
        <w:gridCol w:w="1514"/>
        <w:gridCol w:w="1821"/>
        <w:gridCol w:w="660"/>
        <w:gridCol w:w="1836"/>
      </w:tblGrid>
      <w:tr w14:paraId="421F7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80" w:hRule="atLeast"/>
        </w:trPr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D0D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注册证上产品名称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3FB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配送商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DAD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A68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586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9B8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注册证号</w:t>
            </w:r>
          </w:p>
        </w:tc>
      </w:tr>
      <w:tr w14:paraId="06821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E96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透明敷料</w:t>
            </w:r>
          </w:p>
        </w:tc>
        <w:tc>
          <w:tcPr>
            <w:tcW w:w="8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7A4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泉州市佳琳医疗器械有限公司</w:t>
            </w:r>
          </w:p>
        </w:tc>
        <w:tc>
          <w:tcPr>
            <w:tcW w:w="8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E62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振德医疗用品股份有限公司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3EA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6×7cm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4B1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</w:t>
            </w:r>
          </w:p>
        </w:tc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57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浙械注准20172140129</w:t>
            </w:r>
          </w:p>
        </w:tc>
      </w:tr>
      <w:tr w14:paraId="0838B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333D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6DF8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2600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E93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10*12cm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FDE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</w:t>
            </w:r>
          </w:p>
        </w:tc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A7E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浙械注准20172140129</w:t>
            </w:r>
          </w:p>
        </w:tc>
      </w:tr>
      <w:tr w14:paraId="2EF8E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77E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水胶体敷料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F84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泉州明威商贸有限公司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AB3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山东速康医疗科技有限公司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575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5cm*5cm（薄） /10cm*10cm（薄） /10cm*10cm（厚）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992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</w:t>
            </w:r>
          </w:p>
        </w:tc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E38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鲁械注准20172140378</w:t>
            </w:r>
          </w:p>
        </w:tc>
      </w:tr>
      <w:tr w14:paraId="57B70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EB8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水胶体凝胶敷料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639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福建柏润医疗科技有限公司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86A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康维德有限责任公司ConvaTec Limited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83B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187990（15g/支）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EED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C0F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国械注进20163145002</w:t>
            </w:r>
          </w:p>
        </w:tc>
      </w:tr>
      <w:tr w14:paraId="413E2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3DD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藻酸盐伤口敷料</w:t>
            </w:r>
          </w:p>
        </w:tc>
        <w:tc>
          <w:tcPr>
            <w:tcW w:w="8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43C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泉州市佳琳医疗器械有限公司</w:t>
            </w:r>
          </w:p>
        </w:tc>
        <w:tc>
          <w:tcPr>
            <w:tcW w:w="8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FE5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山东长运医药用品有限公司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25C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H0505 5×5cm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71D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</w:t>
            </w:r>
          </w:p>
        </w:tc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B8B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鲁械注准20142140140</w:t>
            </w:r>
          </w:p>
        </w:tc>
      </w:tr>
      <w:tr w14:paraId="115C0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A341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A69A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0F32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096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H1010 10×10cm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981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</w:t>
            </w:r>
          </w:p>
        </w:tc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B1C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鲁械注准20142140140</w:t>
            </w:r>
          </w:p>
        </w:tc>
      </w:tr>
      <w:tr w14:paraId="114D5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6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18B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聚氨酯泡沫敷料</w:t>
            </w:r>
          </w:p>
        </w:tc>
        <w:tc>
          <w:tcPr>
            <w:tcW w:w="8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4E9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泉州市佳琳医疗器械有限公司</w:t>
            </w:r>
          </w:p>
        </w:tc>
        <w:tc>
          <w:tcPr>
            <w:tcW w:w="8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E25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上海亚澳医用保健品有限公司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2EB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有边型（标准型） 10*10cm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718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</w:t>
            </w:r>
          </w:p>
        </w:tc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3B7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国械注准20173141544</w:t>
            </w:r>
          </w:p>
        </w:tc>
      </w:tr>
      <w:tr w14:paraId="78DE0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DBC2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D058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9B9F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6B7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有边型（标准型） 12.5*12.5cm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231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</w:t>
            </w:r>
          </w:p>
        </w:tc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0C4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国械注准20173141544</w:t>
            </w:r>
          </w:p>
        </w:tc>
      </w:tr>
      <w:tr w14:paraId="1A059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6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F814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1A80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C2A7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711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有边型（标准型） 15*15cm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D1D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</w:t>
            </w:r>
          </w:p>
        </w:tc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972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国械注准20173141544</w:t>
            </w:r>
          </w:p>
        </w:tc>
      </w:tr>
      <w:tr w14:paraId="4FB8B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6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A4E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泡沫敷料</w:t>
            </w:r>
          </w:p>
        </w:tc>
        <w:tc>
          <w:tcPr>
            <w:tcW w:w="8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CA3B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0A0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振德医疗用品股份有限公司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D89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普通型（非自粘型） 10*10cm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C5C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</w:t>
            </w:r>
          </w:p>
        </w:tc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2DC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国械注准20173643101</w:t>
            </w:r>
          </w:p>
        </w:tc>
      </w:tr>
      <w:tr w14:paraId="5E786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6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048B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5DE2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DE59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324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普通型（非自粘型） 15*15cm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839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</w:t>
            </w:r>
          </w:p>
        </w:tc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9E4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国械注准20173643101</w:t>
            </w:r>
          </w:p>
        </w:tc>
      </w:tr>
      <w:tr w14:paraId="1C203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6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41E0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A60F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3205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5BE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普通型（非自粘型） 20*20cm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48C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</w:t>
            </w:r>
          </w:p>
        </w:tc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D4B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国械注准20173643101</w:t>
            </w:r>
          </w:p>
        </w:tc>
      </w:tr>
      <w:tr w14:paraId="51E02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6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1106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4F35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4082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732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超薄型（自粘型） 10*10cm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462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</w:t>
            </w:r>
          </w:p>
        </w:tc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0AC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国械注准20173643101</w:t>
            </w:r>
          </w:p>
        </w:tc>
      </w:tr>
      <w:tr w14:paraId="10818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6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4761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9D67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C314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6B9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超薄型（自粘型） 15*15cm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E06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</w:t>
            </w:r>
          </w:p>
        </w:tc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DE2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国械注准20173643101</w:t>
            </w:r>
          </w:p>
        </w:tc>
      </w:tr>
      <w:tr w14:paraId="714B3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D7E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纳米银烧烫伤贴敷料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6E8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泉州市华达医疗器械有限公司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FE7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安信生物科技有限公司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23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20*20cm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B4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</w:t>
            </w:r>
          </w:p>
        </w:tc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E1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国械注准20163140192</w:t>
            </w:r>
          </w:p>
        </w:tc>
      </w:tr>
      <w:tr w14:paraId="0A0F8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6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406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液体敷料</w:t>
            </w:r>
          </w:p>
        </w:tc>
        <w:tc>
          <w:tcPr>
            <w:tcW w:w="8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6A2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泉州市佳琳医疗器械有限公司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EDF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湖南海贽医疗科技有限公司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06C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30ml/瓶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2A6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1C0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湘械注准20232141056</w:t>
            </w:r>
          </w:p>
        </w:tc>
      </w:tr>
      <w:tr w14:paraId="57950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6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F98A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C2EF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CB3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稳健医疗（嘉鱼）有限公司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3FE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喷雾式29ml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856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FFB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鄂械注准20232144678</w:t>
            </w:r>
          </w:p>
        </w:tc>
      </w:tr>
      <w:tr w14:paraId="4424C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F31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芙润莱3%过氧化氢消毒液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0F9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泉州明威商贸有限公司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E9B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山东卓健医疗科技股份有限公司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B5E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500ml/100ml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EF4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BBB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非医疗器械</w:t>
            </w:r>
          </w:p>
        </w:tc>
      </w:tr>
      <w:tr w14:paraId="7CD2A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1F2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控感+™碘酊消毒液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BCD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泉州市佳琳医疗器械有限公司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EA7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山东控感医疗科技有限公司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C62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500ml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A75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B0B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鲁卫消证字（2020）第1369号</w:t>
            </w:r>
          </w:p>
        </w:tc>
      </w:tr>
      <w:tr w14:paraId="04AB8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6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7A4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名碘®皮肤粘膜消毒液</w:t>
            </w:r>
          </w:p>
        </w:tc>
        <w:tc>
          <w:tcPr>
            <w:tcW w:w="8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7C5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泉州市佳琳医疗器械有限公司</w:t>
            </w:r>
          </w:p>
        </w:tc>
        <w:tc>
          <w:tcPr>
            <w:tcW w:w="8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F31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山东利尔康医疗科技股份有限公司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219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500ml/瓶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1A3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49E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鲁卫消证字（2002）第0059号</w:t>
            </w:r>
          </w:p>
        </w:tc>
      </w:tr>
      <w:tr w14:paraId="1B47D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6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B59E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B60A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92D1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100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60ml/瓶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529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603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鲁卫消证字（2002）第0059号</w:t>
            </w:r>
          </w:p>
        </w:tc>
      </w:tr>
      <w:tr w14:paraId="0CC12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31D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芙润莱2%强化戊二醛消毒液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D3F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泉州明威商贸有限公司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468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山东卓健医疗科技股份有限公司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C98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 L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13F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桶</w:t>
            </w:r>
          </w:p>
        </w:tc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417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非医疗器械</w:t>
            </w:r>
          </w:p>
        </w:tc>
      </w:tr>
      <w:tr w14:paraId="4CB0F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6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AA1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宁菲儿®75％酒精消毒液</w:t>
            </w:r>
          </w:p>
        </w:tc>
        <w:tc>
          <w:tcPr>
            <w:tcW w:w="8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C9B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泉州市佳琳医疗器械有限公司</w:t>
            </w:r>
          </w:p>
        </w:tc>
        <w:tc>
          <w:tcPr>
            <w:tcW w:w="8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85D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山东利尔康医疗科技股份有限公司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24B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500ml/瓶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5E0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733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鲁卫消证字（2002）第0059号</w:t>
            </w:r>
          </w:p>
        </w:tc>
      </w:tr>
      <w:tr w14:paraId="544D0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6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441A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5804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D001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1AB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60ml/瓶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91B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21C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鲁卫消证字（2002）第0059号</w:t>
            </w:r>
          </w:p>
        </w:tc>
      </w:tr>
      <w:tr w14:paraId="3F996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1F7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宁菲尔®乙醇消毒液</w:t>
            </w:r>
          </w:p>
        </w:tc>
        <w:tc>
          <w:tcPr>
            <w:tcW w:w="8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49B1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51D5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7A2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500ml/瓶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1A3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174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鲁卫消证字（2002）第0059号</w:t>
            </w:r>
          </w:p>
        </w:tc>
      </w:tr>
      <w:tr w14:paraId="41E55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6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606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宁菲尔®碘伏消毒液</w:t>
            </w:r>
          </w:p>
        </w:tc>
        <w:tc>
          <w:tcPr>
            <w:tcW w:w="8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626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泉州市佳琳医疗器械有限公司</w:t>
            </w:r>
          </w:p>
        </w:tc>
        <w:tc>
          <w:tcPr>
            <w:tcW w:w="8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CC9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山东利尔康医疗科技股份有限公司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912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500ml/瓶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DA5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924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鲁卫消证字（2002）第0059号</w:t>
            </w:r>
          </w:p>
        </w:tc>
      </w:tr>
      <w:tr w14:paraId="50E88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6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B9E3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32E3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5E79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5F8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60ml/瓶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DF3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E3C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鲁卫消证字（2002）第0059号</w:t>
            </w:r>
          </w:p>
        </w:tc>
      </w:tr>
      <w:tr w14:paraId="6B56D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EBB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宁菲尔®爱尔碘皮肤消毒液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606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泉州市佳琳医疗器械有限公司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266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山东利尔康医疗科技股份有限公司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02B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60ml/瓶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FD1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2C1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鲁卫消证字（2002）第0059号</w:t>
            </w:r>
          </w:p>
        </w:tc>
      </w:tr>
      <w:tr w14:paraId="29F11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AEB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芙润莱84消毒液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DD3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泉州明威商贸有限公司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371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山东卓健医疗科技股份有限公司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BE4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500ml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A98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CD4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非医疗器械</w:t>
            </w:r>
          </w:p>
        </w:tc>
      </w:tr>
      <w:tr w14:paraId="10BAA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995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易护佳®2%葡萄糖酸氯己定醇皮肤消毒液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094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泉州市佳琳医疗器械有限公司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F1C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山东利尔康医疗科技股份有限公司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9F0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60ml/瓶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5AD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999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鲁卫消证字（2002）第0059号</w:t>
            </w:r>
          </w:p>
        </w:tc>
      </w:tr>
      <w:tr w14:paraId="6150B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8AE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瑞泰奇牌2%葡萄糖酸氯已定醇皮肤消毒液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1FA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泉州市广汇医疗器械有限公司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73C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山东瑞泰奇洗涤消毒科技有限公司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EF5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500ml   25瓶/箱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8F9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708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非医疗器械</w:t>
            </w:r>
          </w:p>
        </w:tc>
      </w:tr>
      <w:tr w14:paraId="53103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798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宜桂牌次氯酸钠消毒液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EBA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泉州市泉城供应链管理有限公司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06B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广西宜和医疗科技有限公司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331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500mL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CC2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308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桂卫消证字(2018)第0013号</w:t>
            </w:r>
          </w:p>
        </w:tc>
      </w:tr>
      <w:tr w14:paraId="10820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3BC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XBARING®消毒片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B9D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泉州市佳琳医疗器械有限公司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E8F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山东控感医疗科技有限公司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73F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100片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D63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6E5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鲁卫消证字（2020）第1369号</w:t>
            </w:r>
          </w:p>
        </w:tc>
      </w:tr>
      <w:tr w14:paraId="77D3B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65D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过氧乙酸消毒液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A6B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泉州和源医疗器械贸易有限公司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2A3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山东徳新康医疗科技有限公司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A41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2.5L+2.5L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E93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桶</w:t>
            </w:r>
          </w:p>
        </w:tc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EEF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鲁卫消证字（2013）第1301号</w:t>
            </w:r>
          </w:p>
        </w:tc>
      </w:tr>
      <w:tr w14:paraId="53344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6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516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XBARING®消霸王血透机专用次氯酸钠消毒液</w:t>
            </w:r>
          </w:p>
        </w:tc>
        <w:tc>
          <w:tcPr>
            <w:tcW w:w="8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B51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泉州市佳琳医疗器械有限公司</w:t>
            </w:r>
          </w:p>
        </w:tc>
        <w:tc>
          <w:tcPr>
            <w:tcW w:w="8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4A9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山东控感医疗科技有限公司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887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2.5L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23F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桶</w:t>
            </w:r>
          </w:p>
        </w:tc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07D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鲁卫消证字（2002）第1369号</w:t>
            </w:r>
          </w:p>
        </w:tc>
      </w:tr>
      <w:tr w14:paraId="0AC71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6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C817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FB75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442A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E2F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5L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E54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桶</w:t>
            </w:r>
          </w:p>
        </w:tc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8C7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鲁卫消证字（2002）第1369号</w:t>
            </w:r>
          </w:p>
        </w:tc>
      </w:tr>
      <w:tr w14:paraId="403E6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333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过氧化氢低温等离子体灭菌器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C34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泉州蓝思供应链有限公司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493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牡丹江等离子体物理应用科技有限公司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634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140mL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56A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997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非医疗器械</w:t>
            </w:r>
          </w:p>
        </w:tc>
      </w:tr>
      <w:tr w14:paraId="6FAD3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0" w:hRule="atLeast"/>
        </w:trPr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F25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一次性使用射频套管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CAC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泉州鹭燕医疗器械有限公司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B24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杭州祺晟医疗器械有限公司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9B4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RFZ15520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RFW15520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RFZ10520U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RFZ10520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RFZ15520U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578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CF9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国械注准20253010553</w:t>
            </w:r>
          </w:p>
        </w:tc>
      </w:tr>
    </w:tbl>
    <w:p w14:paraId="27F08B85">
      <w:pPr>
        <w:jc w:val="right"/>
        <w:rPr>
          <w:rFonts w:hint="eastAsia"/>
          <w:sz w:val="28"/>
          <w:szCs w:val="28"/>
        </w:rPr>
      </w:pPr>
    </w:p>
    <w:p w14:paraId="453595B8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22446B"/>
    <w:rsid w:val="076B5857"/>
    <w:rsid w:val="089F4F3A"/>
    <w:rsid w:val="119B36DC"/>
    <w:rsid w:val="129B3A65"/>
    <w:rsid w:val="19966275"/>
    <w:rsid w:val="20F71A96"/>
    <w:rsid w:val="22D752C2"/>
    <w:rsid w:val="237B7A54"/>
    <w:rsid w:val="295C7AAA"/>
    <w:rsid w:val="336167B2"/>
    <w:rsid w:val="36837CF6"/>
    <w:rsid w:val="3A3801B2"/>
    <w:rsid w:val="3C1832E6"/>
    <w:rsid w:val="3C9059FC"/>
    <w:rsid w:val="416A1EB2"/>
    <w:rsid w:val="469A087A"/>
    <w:rsid w:val="4AE74E31"/>
    <w:rsid w:val="51CF011C"/>
    <w:rsid w:val="55AE459E"/>
    <w:rsid w:val="57420AA5"/>
    <w:rsid w:val="5A9A5B24"/>
    <w:rsid w:val="5E1E3116"/>
    <w:rsid w:val="5EA21DBA"/>
    <w:rsid w:val="6486559A"/>
    <w:rsid w:val="695B2307"/>
    <w:rsid w:val="7142426B"/>
    <w:rsid w:val="74C6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character" w:customStyle="1" w:styleId="5">
    <w:name w:val="font51"/>
    <w:basedOn w:val="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6">
    <w:name w:val="font21"/>
    <w:basedOn w:val="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7">
    <w:name w:val="font41"/>
    <w:basedOn w:val="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8">
    <w:name w:val="font31"/>
    <w:basedOn w:val="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1417</Words>
  <Characters>1981</Characters>
  <Lines>0</Lines>
  <Paragraphs>0</Paragraphs>
  <TotalTime>34</TotalTime>
  <ScaleCrop>false</ScaleCrop>
  <LinksUpToDate>false</LinksUpToDate>
  <CharactersWithSpaces>2058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2025-06-17T08:43:00Z</dcterms:created>
  <dc:creator>Administrator</dc:creator>
  <cp:lastModifiedBy>二小姐。</cp:lastModifiedBy>
  <cp:lastPrinted>2026-03-24T01:48:00Z</cp:lastPrinted>
  <dcterms:modified xsi:type="dcterms:W3CDTF">2026-08-10T01:53:02Z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4C893BE4390543C5BAA266F4F210951E_13</vt:lpwstr>
  </property>
  <property fmtid="{D5CDD505-2E9C-101B-9397-08002B2CF9AE}" pid="4" name="KSOTemplateDocerSaveRecord">
    <vt:lpwstr>eyJoZGlkIjoiNjU5NWRjOGMzMGNlN2MwNTY1OTIxODNmNjVkMTI2NGEiLCJ1c2VySWQiOiIyODMyNzczOTYifQ==</vt:lpwstr>
  </property>
</Properties>
</file>