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FDC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备案公告</w:t>
      </w:r>
    </w:p>
    <w:p w14:paraId="7F94B3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239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我院根据科室业务需要，急需备案以下试剂及耗材，有意向的供应商可向设备处递交材料、报名。报名三家以上（含三家）的，为遴选论证，两家报名的转为竞价性询价论证，只有一家报名的则转为独家产品询价论证。</w:t>
      </w:r>
    </w:p>
    <w:tbl>
      <w:tblPr>
        <w:tblStyle w:val="3"/>
        <w:tblpPr w:vertAnchor="text" w:tblpXSpec="left"/>
        <w:tblW w:w="85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3"/>
        <w:gridCol w:w="3248"/>
        <w:gridCol w:w="2745"/>
      </w:tblGrid>
      <w:tr w14:paraId="03FFB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54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216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检测项目名称</w:t>
            </w:r>
          </w:p>
        </w:tc>
        <w:tc>
          <w:tcPr>
            <w:tcW w:w="324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0D3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使用试剂、耗材名称</w:t>
            </w:r>
          </w:p>
        </w:tc>
        <w:tc>
          <w:tcPr>
            <w:tcW w:w="274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A5EFA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备注</w:t>
            </w:r>
          </w:p>
        </w:tc>
      </w:tr>
      <w:tr w14:paraId="58C9E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25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60B94">
            <w:pPr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血细胞分离采单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EFE96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细胞保存液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B6E601C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科室需求用于造血干细胞移植</w:t>
            </w:r>
          </w:p>
        </w:tc>
      </w:tr>
      <w:tr w14:paraId="06B6B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903ACA">
            <w:pPr>
              <w:jc w:val="both"/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淀粉酶测定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F1F45">
            <w:pPr>
              <w:jc w:val="center"/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a-淀粉酶测定试剂盒（PNP-G7底物法）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C4380AB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科室需求：适用于贝克曼</w:t>
            </w:r>
            <w:r>
              <w:rPr>
                <w:rFonts w:hint="default" w:cs="宋体"/>
                <w:kern w:val="0"/>
                <w:sz w:val="24"/>
                <w:szCs w:val="24"/>
                <w:lang w:val="en-US" w:eastAsia="zh-CN"/>
              </w:rPr>
              <w:t>Au5800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仪器</w:t>
            </w:r>
          </w:p>
        </w:tc>
      </w:tr>
      <w:tr w14:paraId="256A7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16748">
            <w:pPr>
              <w:jc w:val="both"/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活化部分凝血活酶时间测定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8459E3">
            <w:pPr>
              <w:jc w:val="center"/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活化部分凝血活酶时间测定试剂盒（凝固法）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328626D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科室需求：适用于思塔高</w:t>
            </w:r>
            <w:r>
              <w:rPr>
                <w:rFonts w:hint="default" w:cs="宋体"/>
                <w:kern w:val="0"/>
                <w:sz w:val="24"/>
                <w:szCs w:val="24"/>
                <w:lang w:val="en-US" w:eastAsia="zh-CN"/>
              </w:rPr>
              <w:t>Sta max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仪器（硅土法）</w:t>
            </w:r>
          </w:p>
        </w:tc>
      </w:tr>
      <w:tr w14:paraId="531DC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F72D9">
            <w:pPr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肺炎支原体血清学试验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729CC7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肺炎支原体IgM抗体检测试剂盒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D3E4629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470D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695BF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肺炎衣原体抗体检测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41920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肺炎衣原体IgM抗体检测试剂盒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4E281B52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D57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40DC3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呼吸道合胞病毒IgM抗体检测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CFC93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呼吸道合胞病毒IgM抗体检测试剂盒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F998BE2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6BB8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E3467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腺病毒IgM抗体检测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FAD1F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腺病毒IgM抗体检测试剂盒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E9CD66F">
            <w:pPr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6007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A2261A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柯萨奇病毒B组IgM抗体检测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F2A6F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柯萨奇病毒B组IgM抗体检测试剂盒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98644D9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7B8A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266568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嗜肺军团菌lgM抗体检测试剂盒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24BF5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嗜肺军团菌lgM抗体检测试剂盒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33465AF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科室需求：化学发光法</w:t>
            </w:r>
          </w:p>
        </w:tc>
      </w:tr>
      <w:tr w14:paraId="00FEB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F9B76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肺炎衣原体IgM抗体检测试剂盒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D0240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肺炎衣原体IgM抗体检测试剂盒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96827C8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科室需求：化学发光法</w:t>
            </w:r>
          </w:p>
        </w:tc>
      </w:tr>
      <w:tr w14:paraId="7CEAA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54A06">
            <w:pPr>
              <w:jc w:val="center"/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腺病毒IgM抗体检测试剂盒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34BF2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腺病毒IgM抗体检测试剂盒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4AE5F5C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科室需求：化学发光法</w:t>
            </w:r>
          </w:p>
        </w:tc>
      </w:tr>
      <w:tr w14:paraId="27DE2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1D476">
            <w:pPr>
              <w:jc w:val="center"/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呼吸道合胞病毒IgM抗体检测试剂盒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FA089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呼吸道合胞病毒IgM抗体检测试剂盒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0235E69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科室需求：化学发光法</w:t>
            </w:r>
          </w:p>
        </w:tc>
      </w:tr>
      <w:tr w14:paraId="6FC97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2D63EA">
            <w:pPr>
              <w:jc w:val="center"/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甲型流感病毒IgM检测试剂盒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FB1CC">
            <w:pPr>
              <w:jc w:val="center"/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  <w:t>甲型流感病毒IgM检测试剂盒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0061845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科室需求：化学发光法</w:t>
            </w:r>
          </w:p>
        </w:tc>
      </w:tr>
      <w:tr w14:paraId="29C4F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064B1">
            <w:pPr>
              <w:jc w:val="center"/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乙型流感病毒IgM检测试剂盒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EEAE9">
            <w:pPr>
              <w:jc w:val="center"/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  <w:t>乙型流感病毒IgM检测试剂盒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D8B6929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科室需求：化学发光法</w:t>
            </w:r>
          </w:p>
        </w:tc>
      </w:tr>
      <w:tr w14:paraId="62A49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88254">
            <w:pPr>
              <w:jc w:val="center"/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副流感病毒IgM抗体检测试剂盒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16FF7">
            <w:pPr>
              <w:jc w:val="center"/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  <w:t>副流感病毒IgM抗体检测试剂盒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B6FC14C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科室需求：化学发光法：</w:t>
            </w:r>
          </w:p>
        </w:tc>
      </w:tr>
      <w:tr w14:paraId="30AAE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18146">
            <w:pPr>
              <w:jc w:val="center"/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Q热立克次体IgM抗体检测试剂盒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CF3D3">
            <w:pPr>
              <w:jc w:val="center"/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  <w:t>Q热立克次体IgM抗体检测试剂盒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75C2FA4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科室需求：化学发光法</w:t>
            </w:r>
          </w:p>
        </w:tc>
      </w:tr>
      <w:tr w14:paraId="5EC7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96032">
            <w:pPr>
              <w:jc w:val="center"/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肠道病毒71型IgM抗体检测试剂盒</w:t>
            </w:r>
          </w:p>
        </w:tc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78A4E1">
            <w:pPr>
              <w:jc w:val="center"/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cstheme="minorBidi"/>
                <w:kern w:val="0"/>
                <w:sz w:val="24"/>
                <w:szCs w:val="24"/>
                <w:lang w:val="en-US" w:eastAsia="zh-CN" w:bidi="ar"/>
              </w:rPr>
              <w:t>肠道病毒71型IgM抗体检测试剂盒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33AFEB27">
            <w:pPr>
              <w:jc w:val="center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科室需求：化学发光法</w:t>
            </w:r>
          </w:p>
        </w:tc>
      </w:tr>
    </w:tbl>
    <w:p w14:paraId="1D9BA80D">
      <w:pP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 w14:paraId="36674D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val="en-US"/>
        </w:rPr>
        <w:t> </w:t>
      </w:r>
    </w:p>
    <w:p w14:paraId="698DB2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72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报名须提交的材料：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、厂家三证、生产许可证、授权书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、产品注册证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、供应商三证、经营许可证、业务员个人授权书及身份证复印件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、报价表（含其他三甲医院供货价）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、其他三甲医院发票复印件</w:t>
      </w:r>
    </w:p>
    <w:p w14:paraId="50942C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咨询电话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0595-22770853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联系人：小李</w:t>
      </w:r>
    </w:p>
    <w:p w14:paraId="76E77F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提交材料时间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日至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日</w:t>
      </w:r>
    </w:p>
    <w:p w14:paraId="295ADE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报名地址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鲤城院区小儿科门诊三楼</w:t>
      </w:r>
    </w:p>
    <w:p w14:paraId="082F2F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 </w:t>
      </w:r>
    </w:p>
    <w:p w14:paraId="0BBB97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                          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福建医科大学附属第二医院设备处</w:t>
      </w:r>
    </w:p>
    <w:p w14:paraId="0F16C3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  <w:t>                                                2024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日</w:t>
      </w:r>
    </w:p>
    <w:p w14:paraId="16A497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1YzNhZWU0NWEzMmUzNGRkYmZjNzg4NzEzMzZmYzEifQ=="/>
  </w:docVars>
  <w:rsids>
    <w:rsidRoot w:val="00000000"/>
    <w:rsid w:val="01952940"/>
    <w:rsid w:val="04E976EE"/>
    <w:rsid w:val="09F41D2F"/>
    <w:rsid w:val="0C940198"/>
    <w:rsid w:val="18B3753F"/>
    <w:rsid w:val="1A230ABD"/>
    <w:rsid w:val="25605100"/>
    <w:rsid w:val="32A0026A"/>
    <w:rsid w:val="33F00D0E"/>
    <w:rsid w:val="35D97CAC"/>
    <w:rsid w:val="3FFE0726"/>
    <w:rsid w:val="41CF1856"/>
    <w:rsid w:val="429521D9"/>
    <w:rsid w:val="48F763EB"/>
    <w:rsid w:val="54422050"/>
    <w:rsid w:val="59AF0BA0"/>
    <w:rsid w:val="6A200CE6"/>
    <w:rsid w:val="6A7843D8"/>
    <w:rsid w:val="6B5D256C"/>
    <w:rsid w:val="6C030817"/>
    <w:rsid w:val="6CCD7863"/>
    <w:rsid w:val="6D2C3032"/>
    <w:rsid w:val="6D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770</Words>
  <Characters>857</Characters>
  <Lines>0</Lines>
  <Paragraphs>0</Paragraphs>
  <TotalTime>221</TotalTime>
  <ScaleCrop>false</ScaleCrop>
  <LinksUpToDate>false</LinksUpToDate>
  <CharactersWithSpaces>952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2024-10-17T01:28:00Z</dcterms:created>
  <dc:creator>Administrator</dc:creator>
  <cp:lastModifiedBy></cp:lastModifiedBy>
  <dcterms:modified xsi:type="dcterms:W3CDTF">2025-04-03T06:55:42Z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723E873A5A68447DA88E12669B981746_12</vt:lpwstr>
  </property>
  <property fmtid="{D5CDD505-2E9C-101B-9397-08002B2CF9AE}" pid="4" name="KSOTemplateDocerSaveRecord">
    <vt:lpwstr>eyJoZGlkIjoiYTI1YzNhZWU0NWEzMmUzNGRkYmZjNzg4NzEzMzZmYzEiLCJ1c2VySWQiOiIzNDI1NDczNjYifQ==</vt:lpwstr>
  </property>
</Properties>
</file>