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D3F" w:rsidRDefault="007202E6">
      <w:pPr>
        <w:pStyle w:val="null3"/>
        <w:rPr>
          <w:rFonts w:hint="default"/>
        </w:rPr>
      </w:pPr>
      <w:r>
        <w:br/>
      </w:r>
    </w:p>
    <w:p w:rsidR="00715D3F" w:rsidRDefault="00715D3F">
      <w:pPr>
        <w:pStyle w:val="null3"/>
        <w:rPr>
          <w:rFonts w:hint="default"/>
        </w:rPr>
      </w:pPr>
    </w:p>
    <w:p w:rsidR="00715D3F" w:rsidRDefault="00715D3F">
      <w:pPr>
        <w:pStyle w:val="null3"/>
        <w:rPr>
          <w:rFonts w:hint="default"/>
        </w:rPr>
      </w:pPr>
    </w:p>
    <w:p w:rsidR="00715D3F" w:rsidRDefault="007202E6">
      <w:pPr>
        <w:pStyle w:val="null3"/>
        <w:jc w:val="center"/>
        <w:outlineLvl w:val="0"/>
        <w:rPr>
          <w:rFonts w:hint="default"/>
        </w:rPr>
      </w:pPr>
      <w:r>
        <w:rPr>
          <w:b/>
          <w:sz w:val="48"/>
        </w:rPr>
        <w:t>福建省政府采购</w:t>
      </w:r>
    </w:p>
    <w:p w:rsidR="00715D3F" w:rsidRDefault="007202E6">
      <w:pPr>
        <w:pStyle w:val="null3"/>
        <w:jc w:val="center"/>
        <w:outlineLvl w:val="0"/>
        <w:rPr>
          <w:rFonts w:hint="default"/>
        </w:rPr>
      </w:pPr>
      <w:r>
        <w:rPr>
          <w:b/>
          <w:sz w:val="48"/>
        </w:rPr>
        <w:t>货物和服务项目</w:t>
      </w:r>
    </w:p>
    <w:p w:rsidR="00715D3F" w:rsidRDefault="007202E6">
      <w:pPr>
        <w:pStyle w:val="null3"/>
        <w:jc w:val="center"/>
        <w:outlineLvl w:val="0"/>
        <w:rPr>
          <w:rFonts w:hint="default"/>
        </w:rPr>
      </w:pPr>
      <w:r>
        <w:rPr>
          <w:b/>
          <w:sz w:val="48"/>
        </w:rPr>
        <w:t>公开招标文件</w:t>
      </w:r>
    </w:p>
    <w:p w:rsidR="00715D3F" w:rsidRDefault="00715D3F">
      <w:pPr>
        <w:pStyle w:val="null3"/>
        <w:jc w:val="center"/>
        <w:outlineLvl w:val="2"/>
        <w:rPr>
          <w:rFonts w:hint="default"/>
          <w:b/>
          <w:sz w:val="28"/>
        </w:rPr>
      </w:pPr>
    </w:p>
    <w:p w:rsidR="00715D3F" w:rsidRDefault="00715D3F">
      <w:pPr>
        <w:pStyle w:val="null3"/>
        <w:jc w:val="center"/>
        <w:outlineLvl w:val="2"/>
        <w:rPr>
          <w:rFonts w:hint="default"/>
          <w:b/>
          <w:sz w:val="28"/>
        </w:rPr>
      </w:pPr>
    </w:p>
    <w:p w:rsidR="00715D3F" w:rsidRDefault="00715D3F">
      <w:pPr>
        <w:pStyle w:val="null3"/>
        <w:jc w:val="center"/>
        <w:outlineLvl w:val="2"/>
        <w:rPr>
          <w:rFonts w:hint="default"/>
          <w:b/>
          <w:sz w:val="28"/>
        </w:rPr>
      </w:pPr>
    </w:p>
    <w:p w:rsidR="00715D3F" w:rsidRDefault="007202E6">
      <w:pPr>
        <w:pStyle w:val="null3"/>
        <w:jc w:val="center"/>
        <w:outlineLvl w:val="2"/>
        <w:rPr>
          <w:rFonts w:hint="default"/>
          <w:b/>
          <w:sz w:val="28"/>
          <w:lang w:eastAsia="zh-CN"/>
        </w:rPr>
      </w:pPr>
      <w:r>
        <w:rPr>
          <w:b/>
          <w:sz w:val="28"/>
          <w:lang w:eastAsia="zh-CN"/>
        </w:rPr>
        <w:t>（预公告版）</w:t>
      </w:r>
    </w:p>
    <w:p w:rsidR="00715D3F" w:rsidRDefault="00715D3F">
      <w:pPr>
        <w:pStyle w:val="null3"/>
        <w:jc w:val="center"/>
        <w:outlineLvl w:val="2"/>
        <w:rPr>
          <w:rFonts w:hint="default"/>
          <w:b/>
          <w:sz w:val="28"/>
        </w:rPr>
      </w:pPr>
    </w:p>
    <w:p w:rsidR="00715D3F" w:rsidRDefault="00715D3F">
      <w:pPr>
        <w:pStyle w:val="null3"/>
        <w:jc w:val="center"/>
        <w:outlineLvl w:val="2"/>
        <w:rPr>
          <w:rFonts w:hint="default"/>
          <w:b/>
          <w:sz w:val="28"/>
        </w:rPr>
      </w:pPr>
    </w:p>
    <w:p w:rsidR="00715D3F" w:rsidRDefault="007202E6">
      <w:pPr>
        <w:pStyle w:val="null3"/>
        <w:jc w:val="center"/>
        <w:outlineLvl w:val="2"/>
        <w:rPr>
          <w:rFonts w:hint="default"/>
        </w:rPr>
      </w:pPr>
      <w:r>
        <w:rPr>
          <w:b/>
          <w:sz w:val="28"/>
        </w:rPr>
        <w:t>项目名称：新建住院楼血液科净化设备项目</w:t>
      </w:r>
    </w:p>
    <w:p w:rsidR="00715D3F" w:rsidRDefault="00715D3F">
      <w:pPr>
        <w:pStyle w:val="null3"/>
        <w:jc w:val="center"/>
        <w:outlineLvl w:val="2"/>
        <w:rPr>
          <w:rFonts w:hint="default"/>
          <w:b/>
          <w:sz w:val="28"/>
        </w:rPr>
      </w:pPr>
    </w:p>
    <w:p w:rsidR="00715D3F" w:rsidRDefault="00715D3F">
      <w:pPr>
        <w:pStyle w:val="null3"/>
        <w:jc w:val="center"/>
        <w:outlineLvl w:val="2"/>
        <w:rPr>
          <w:rFonts w:hint="default"/>
          <w:b/>
          <w:sz w:val="28"/>
        </w:rPr>
      </w:pPr>
    </w:p>
    <w:p w:rsidR="00715D3F" w:rsidRDefault="00715D3F">
      <w:pPr>
        <w:pStyle w:val="null3"/>
        <w:jc w:val="center"/>
        <w:outlineLvl w:val="2"/>
        <w:rPr>
          <w:rFonts w:hint="default"/>
          <w:b/>
          <w:sz w:val="28"/>
        </w:rPr>
      </w:pPr>
    </w:p>
    <w:p w:rsidR="00715D3F" w:rsidRDefault="00715D3F">
      <w:pPr>
        <w:pStyle w:val="null3"/>
        <w:jc w:val="center"/>
        <w:outlineLvl w:val="2"/>
        <w:rPr>
          <w:rFonts w:hint="default"/>
          <w:b/>
          <w:sz w:val="28"/>
        </w:rPr>
      </w:pPr>
    </w:p>
    <w:p w:rsidR="00715D3F" w:rsidRDefault="007202E6">
      <w:pPr>
        <w:pStyle w:val="null3"/>
        <w:jc w:val="center"/>
        <w:outlineLvl w:val="2"/>
        <w:rPr>
          <w:rFonts w:hint="default"/>
        </w:rPr>
      </w:pPr>
      <w:r>
        <w:rPr>
          <w:b/>
          <w:sz w:val="28"/>
        </w:rPr>
        <w:t>采购人：福建医科大学附属第二医院</w:t>
      </w:r>
    </w:p>
    <w:p w:rsidR="00715D3F" w:rsidRDefault="007202E6">
      <w:pPr>
        <w:pStyle w:val="null3"/>
        <w:jc w:val="center"/>
        <w:outlineLvl w:val="2"/>
        <w:rPr>
          <w:rFonts w:hint="default"/>
        </w:rPr>
      </w:pPr>
      <w:r>
        <w:rPr>
          <w:b/>
          <w:sz w:val="28"/>
        </w:rPr>
        <w:t>代理机构：福建医科大学教育科技发展有限公司</w:t>
      </w:r>
    </w:p>
    <w:p w:rsidR="00715D3F" w:rsidRDefault="007202E6">
      <w:pPr>
        <w:pStyle w:val="null3"/>
        <w:jc w:val="center"/>
        <w:outlineLvl w:val="2"/>
        <w:rPr>
          <w:rFonts w:hint="default"/>
        </w:rPr>
      </w:pPr>
      <w:r>
        <w:rPr>
          <w:b/>
          <w:sz w:val="28"/>
        </w:rPr>
        <w:t>编制时间：</w:t>
      </w:r>
      <w:r>
        <w:rPr>
          <w:b/>
          <w:sz w:val="28"/>
        </w:rPr>
        <w:t>202</w:t>
      </w:r>
      <w:r>
        <w:rPr>
          <w:b/>
          <w:sz w:val="28"/>
          <w:lang w:eastAsia="zh-CN"/>
        </w:rPr>
        <w:t>4</w:t>
      </w:r>
      <w:r>
        <w:rPr>
          <w:b/>
          <w:sz w:val="28"/>
        </w:rPr>
        <w:t>年</w:t>
      </w:r>
      <w:r>
        <w:rPr>
          <w:b/>
          <w:sz w:val="28"/>
          <w:lang w:eastAsia="zh-CN"/>
        </w:rPr>
        <w:t>03</w:t>
      </w:r>
      <w:r>
        <w:rPr>
          <w:b/>
          <w:sz w:val="28"/>
        </w:rPr>
        <w:t>月</w:t>
      </w:r>
    </w:p>
    <w:p w:rsidR="00715D3F" w:rsidRDefault="00715D3F">
      <w:pPr>
        <w:pStyle w:val="null3"/>
        <w:rPr>
          <w:rFonts w:hint="default"/>
        </w:rPr>
      </w:pPr>
    </w:p>
    <w:p w:rsidR="00715D3F" w:rsidRDefault="007202E6">
      <w:pPr>
        <w:pStyle w:val="null3"/>
        <w:rPr>
          <w:rFonts w:hint="default"/>
        </w:rPr>
      </w:pPr>
      <w:r>
        <w:t xml:space="preserve"> </w:t>
      </w:r>
    </w:p>
    <w:p w:rsidR="00715D3F" w:rsidRDefault="00715D3F">
      <w:pPr>
        <w:pStyle w:val="null3"/>
        <w:jc w:val="center"/>
        <w:outlineLvl w:val="1"/>
        <w:rPr>
          <w:rFonts w:hint="default"/>
          <w:b/>
          <w:sz w:val="36"/>
        </w:rPr>
      </w:pPr>
    </w:p>
    <w:p w:rsidR="00715D3F" w:rsidRDefault="00715D3F">
      <w:pPr>
        <w:pStyle w:val="null3"/>
        <w:jc w:val="center"/>
        <w:outlineLvl w:val="1"/>
        <w:rPr>
          <w:rFonts w:hint="default"/>
          <w:b/>
          <w:sz w:val="36"/>
        </w:rPr>
        <w:sectPr w:rsidR="00715D3F">
          <w:pgSz w:w="11906" w:h="16838"/>
          <w:pgMar w:top="1440" w:right="1800" w:bottom="1440" w:left="1800" w:header="851" w:footer="992" w:gutter="0"/>
          <w:cols w:space="425"/>
          <w:docGrid w:type="lines" w:linePitch="312"/>
        </w:sectPr>
      </w:pPr>
    </w:p>
    <w:p w:rsidR="00715D3F" w:rsidRDefault="007202E6">
      <w:pPr>
        <w:pStyle w:val="null3"/>
        <w:jc w:val="center"/>
        <w:outlineLvl w:val="1"/>
        <w:rPr>
          <w:rFonts w:hint="default"/>
        </w:rPr>
      </w:pPr>
      <w:r>
        <w:rPr>
          <w:b/>
          <w:sz w:val="36"/>
        </w:rPr>
        <w:lastRenderedPageBreak/>
        <w:t>第一章</w:t>
      </w:r>
      <w:r>
        <w:rPr>
          <w:b/>
          <w:sz w:val="36"/>
        </w:rPr>
        <w:t xml:space="preserve"> </w:t>
      </w:r>
      <w:r>
        <w:rPr>
          <w:b/>
          <w:sz w:val="36"/>
        </w:rPr>
        <w:t>投标邀请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 xml:space="preserve">福建医科大学教育科技发展有限公司 采用公开招标方式组织 </w:t>
      </w:r>
      <w:r>
        <w:rPr>
          <w:rFonts w:ascii="宋体" w:eastAsia="宋体" w:hAnsi="宋体" w:cs="宋体"/>
          <w:sz w:val="24"/>
          <w:szCs w:val="24"/>
          <w:lang w:eastAsia="zh-CN"/>
        </w:rPr>
        <w:t>新建住院楼血液科净化设备项目</w:t>
      </w:r>
      <w:r>
        <w:rPr>
          <w:rFonts w:ascii="宋体" w:eastAsia="宋体" w:hAnsi="宋体" w:cs="宋体"/>
          <w:sz w:val="24"/>
          <w:szCs w:val="24"/>
        </w:rPr>
        <w:t xml:space="preserve"> （以下简称：“本项目”）的政府采购活动，现邀请供应商参加投标。</w:t>
      </w:r>
    </w:p>
    <w:p w:rsidR="00715D3F" w:rsidRDefault="007202E6">
      <w:pPr>
        <w:pStyle w:val="null3"/>
        <w:outlineLvl w:val="2"/>
        <w:rPr>
          <w:rFonts w:ascii="宋体" w:eastAsia="宋体" w:hAnsi="宋体" w:cs="宋体" w:hint="default"/>
          <w:b/>
          <w:sz w:val="24"/>
          <w:szCs w:val="24"/>
        </w:rPr>
      </w:pPr>
      <w:r>
        <w:rPr>
          <w:rFonts w:ascii="宋体" w:eastAsia="宋体" w:hAnsi="宋体" w:cs="宋体"/>
          <w:b/>
          <w:sz w:val="24"/>
          <w:szCs w:val="24"/>
          <w:lang w:eastAsia="zh-CN"/>
        </w:rPr>
        <w:t>1、</w:t>
      </w:r>
      <w:r>
        <w:rPr>
          <w:rFonts w:ascii="宋体" w:eastAsia="宋体" w:hAnsi="宋体" w:cs="宋体"/>
          <w:b/>
          <w:sz w:val="24"/>
          <w:szCs w:val="24"/>
        </w:rPr>
        <w:t>备案编号：</w:t>
      </w:r>
    </w:p>
    <w:p w:rsidR="00715D3F" w:rsidRDefault="007202E6">
      <w:pPr>
        <w:pStyle w:val="null3"/>
        <w:outlineLvl w:val="2"/>
        <w:rPr>
          <w:rFonts w:ascii="宋体" w:eastAsia="宋体" w:hAnsi="宋体" w:cs="宋体" w:hint="default"/>
          <w:sz w:val="24"/>
          <w:szCs w:val="24"/>
        </w:rPr>
      </w:pPr>
      <w:r>
        <w:rPr>
          <w:rFonts w:ascii="宋体" w:eastAsia="宋体" w:hAnsi="宋体" w:cs="宋体"/>
          <w:b/>
          <w:sz w:val="24"/>
          <w:szCs w:val="24"/>
        </w:rPr>
        <w:t>2、项目编号：</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3、预算金额、最高限价：详见《采购标的一览表》。</w:t>
      </w:r>
    </w:p>
    <w:p w:rsidR="00715D3F" w:rsidRDefault="007202E6">
      <w:pPr>
        <w:pStyle w:val="null3"/>
        <w:outlineLvl w:val="2"/>
        <w:rPr>
          <w:rFonts w:ascii="宋体" w:eastAsia="宋体" w:hAnsi="宋体" w:cs="宋体" w:hint="default"/>
          <w:sz w:val="24"/>
          <w:szCs w:val="24"/>
        </w:rPr>
      </w:pPr>
      <w:r>
        <w:rPr>
          <w:rFonts w:ascii="宋体" w:eastAsia="宋体" w:hAnsi="宋体" w:cs="宋体"/>
          <w:b/>
          <w:sz w:val="24"/>
          <w:szCs w:val="24"/>
        </w:rPr>
        <w:t>4、招标内容及要求：详见《采购标的一览表》及招标文件第五章。</w:t>
      </w:r>
    </w:p>
    <w:p w:rsidR="00715D3F" w:rsidRDefault="007202E6">
      <w:pPr>
        <w:pStyle w:val="null3"/>
        <w:outlineLvl w:val="2"/>
        <w:rPr>
          <w:rFonts w:ascii="宋体" w:eastAsia="宋体" w:hAnsi="宋体" w:cs="宋体" w:hint="default"/>
          <w:sz w:val="24"/>
          <w:szCs w:val="24"/>
        </w:rPr>
      </w:pPr>
      <w:r>
        <w:rPr>
          <w:rFonts w:ascii="宋体" w:eastAsia="宋体" w:hAnsi="宋体" w:cs="宋体"/>
          <w:b/>
          <w:sz w:val="24"/>
          <w:szCs w:val="24"/>
        </w:rPr>
        <w:t>5、需要落实的政府采购政策</w:t>
      </w:r>
    </w:p>
    <w:p w:rsidR="00715D3F" w:rsidRDefault="007202E6">
      <w:pPr>
        <w:pStyle w:val="null3"/>
        <w:ind w:firstLineChars="200" w:firstLine="480"/>
        <w:rPr>
          <w:rFonts w:ascii="宋体" w:eastAsia="宋体" w:hAnsi="宋体" w:cs="宋体" w:hint="default"/>
          <w:sz w:val="24"/>
          <w:szCs w:val="24"/>
        </w:rPr>
      </w:pPr>
      <w:r>
        <w:rPr>
          <w:rFonts w:ascii="宋体" w:eastAsia="宋体" w:hAnsi="宋体" w:cs="宋体"/>
          <w:sz w:val="24"/>
          <w:szCs w:val="24"/>
        </w:rPr>
        <w:t>进口产品：不适用于本项目。</w:t>
      </w:r>
    </w:p>
    <w:p w:rsidR="00715D3F" w:rsidRDefault="007202E6">
      <w:pPr>
        <w:pStyle w:val="null3"/>
        <w:ind w:firstLineChars="200" w:firstLine="480"/>
        <w:rPr>
          <w:rFonts w:ascii="宋体" w:eastAsia="宋体" w:hAnsi="宋体" w:cs="宋体" w:hint="default"/>
          <w:sz w:val="24"/>
          <w:szCs w:val="24"/>
        </w:rPr>
      </w:pPr>
      <w:r>
        <w:rPr>
          <w:rFonts w:ascii="宋体" w:eastAsia="宋体" w:hAnsi="宋体" w:cs="宋体"/>
          <w:sz w:val="24"/>
          <w:szCs w:val="24"/>
        </w:rPr>
        <w:t>节能产品：适用于本项目，按照《关于印发节能产品政府采购品目清单的通知》（财库〔2019〕19号）执行。</w:t>
      </w:r>
    </w:p>
    <w:p w:rsidR="00715D3F" w:rsidRDefault="007202E6">
      <w:pPr>
        <w:pStyle w:val="null3"/>
        <w:ind w:firstLineChars="200" w:firstLine="480"/>
        <w:rPr>
          <w:rFonts w:ascii="宋体" w:eastAsia="宋体" w:hAnsi="宋体" w:cs="宋体" w:hint="default"/>
          <w:sz w:val="24"/>
          <w:szCs w:val="24"/>
        </w:rPr>
      </w:pPr>
      <w:r>
        <w:rPr>
          <w:rFonts w:ascii="宋体" w:eastAsia="宋体" w:hAnsi="宋体" w:cs="宋体"/>
          <w:sz w:val="24"/>
          <w:szCs w:val="24"/>
        </w:rPr>
        <w:t>环境标志产品：适用于本项目，按照《关于印发环境标志产品政府采购品目清单的通知》（财库〔2019〕18号）执行。</w:t>
      </w:r>
    </w:p>
    <w:p w:rsidR="00715D3F" w:rsidRDefault="007202E6">
      <w:pPr>
        <w:pStyle w:val="null3"/>
        <w:ind w:firstLineChars="200" w:firstLine="480"/>
        <w:rPr>
          <w:rFonts w:ascii="宋体" w:eastAsia="宋体" w:hAnsi="宋体" w:cs="宋体" w:hint="default"/>
          <w:sz w:val="24"/>
          <w:szCs w:val="24"/>
        </w:rPr>
      </w:pPr>
      <w:r>
        <w:rPr>
          <w:rFonts w:ascii="宋体" w:eastAsia="宋体" w:hAnsi="宋体" w:cs="宋体"/>
          <w:sz w:val="24"/>
          <w:szCs w:val="24"/>
        </w:rPr>
        <w:t>促进中小企业发展的相关政策：</w:t>
      </w:r>
    </w:p>
    <w:p w:rsidR="00715D3F" w:rsidRDefault="007202E6">
      <w:pPr>
        <w:pStyle w:val="null3"/>
        <w:ind w:firstLineChars="200" w:firstLine="480"/>
        <w:rPr>
          <w:rFonts w:ascii="宋体" w:eastAsia="宋体" w:hAnsi="宋体" w:cs="宋体" w:hint="default"/>
          <w:sz w:val="24"/>
          <w:szCs w:val="24"/>
        </w:rPr>
      </w:pPr>
      <w:r>
        <w:rPr>
          <w:rFonts w:ascii="宋体" w:eastAsia="宋体" w:hAnsi="宋体" w:cs="宋体"/>
          <w:sz w:val="24"/>
          <w:szCs w:val="24"/>
        </w:rPr>
        <w:t>采购包1：不专门面向中小企业采购</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6、投标人的资格要求</w:t>
      </w:r>
    </w:p>
    <w:p w:rsidR="00715D3F" w:rsidRDefault="007202E6">
      <w:pPr>
        <w:pStyle w:val="null3"/>
        <w:ind w:firstLine="960"/>
        <w:jc w:val="both"/>
        <w:rPr>
          <w:rFonts w:ascii="宋体" w:eastAsia="宋体" w:hAnsi="宋体" w:cs="宋体" w:hint="default"/>
          <w:sz w:val="24"/>
          <w:szCs w:val="24"/>
        </w:rPr>
      </w:pPr>
      <w:r>
        <w:rPr>
          <w:rFonts w:ascii="宋体" w:eastAsia="宋体" w:hAnsi="宋体" w:cs="宋体"/>
          <w:sz w:val="24"/>
          <w:szCs w:val="24"/>
        </w:rPr>
        <w:t>6.1法定条件：符合政府采购法第二十二条第一款规定的条件。</w:t>
      </w:r>
    </w:p>
    <w:p w:rsidR="00715D3F" w:rsidRDefault="007202E6">
      <w:pPr>
        <w:pStyle w:val="null3"/>
        <w:ind w:firstLine="960"/>
        <w:jc w:val="both"/>
        <w:rPr>
          <w:rFonts w:ascii="宋体" w:eastAsia="宋体" w:hAnsi="宋体" w:cs="宋体" w:hint="default"/>
          <w:sz w:val="24"/>
          <w:szCs w:val="24"/>
        </w:rPr>
      </w:pPr>
      <w:r>
        <w:rPr>
          <w:rFonts w:ascii="宋体" w:eastAsia="宋体" w:hAnsi="宋体" w:cs="宋体"/>
          <w:sz w:val="24"/>
          <w:szCs w:val="24"/>
        </w:rPr>
        <w:t>6.2特定条件：</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44"/>
        <w:gridCol w:w="5862"/>
      </w:tblGrid>
      <w:tr w:rsidR="00715D3F">
        <w:tc>
          <w:tcPr>
            <w:tcW w:w="2444"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资格审查要求概况</w:t>
            </w:r>
          </w:p>
        </w:tc>
        <w:tc>
          <w:tcPr>
            <w:tcW w:w="5862"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评审点具体描述</w:t>
            </w:r>
          </w:p>
        </w:tc>
      </w:tr>
      <w:tr w:rsidR="00715D3F">
        <w:tc>
          <w:tcPr>
            <w:tcW w:w="2444"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财务状况报告补充说明</w:t>
            </w:r>
          </w:p>
        </w:tc>
        <w:tc>
          <w:tcPr>
            <w:tcW w:w="5862"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针对招标文件资格要求部分“提供财务状况报告（财务报告、或资信证明）”补充说明如下：供应商提供的财务报告复印件针对“a.成立年限满1年及以上的投标人，提供经审计的上一年度的年度财务报告。”的规定，是指2022年度或者2023年度经审计的财务报告。本招标文件中若有与此处不—致的，以此处补充说明为准。</w:t>
            </w:r>
          </w:p>
        </w:tc>
      </w:tr>
      <w:tr w:rsidR="00715D3F">
        <w:trPr>
          <w:trHeight w:val="1075"/>
        </w:trPr>
        <w:tc>
          <w:tcPr>
            <w:tcW w:w="2444" w:type="dxa"/>
          </w:tcPr>
          <w:p w:rsidR="00715D3F" w:rsidRDefault="007202E6">
            <w:pPr>
              <w:pStyle w:val="null3"/>
              <w:rPr>
                <w:rFonts w:ascii="宋体" w:eastAsia="宋体" w:hAnsi="宋体" w:cs="宋体" w:hint="default"/>
                <w:sz w:val="24"/>
                <w:szCs w:val="24"/>
                <w:lang w:eastAsia="zh-CN"/>
              </w:rPr>
            </w:pPr>
            <w:r>
              <w:rPr>
                <w:rFonts w:ascii="宋体" w:eastAsia="宋体" w:hAnsi="宋体" w:cs="宋体"/>
                <w:sz w:val="24"/>
                <w:szCs w:val="24"/>
                <w:lang w:eastAsia="zh-CN"/>
              </w:rPr>
              <w:t xml:space="preserve">资格要求 </w:t>
            </w:r>
          </w:p>
        </w:tc>
        <w:tc>
          <w:tcPr>
            <w:tcW w:w="5862" w:type="dxa"/>
          </w:tcPr>
          <w:p w:rsidR="00715D3F" w:rsidRDefault="007202E6">
            <w:pPr>
              <w:widowControl/>
              <w:jc w:val="left"/>
              <w:rPr>
                <w:rFonts w:ascii="宋体" w:eastAsia="宋体" w:hAnsi="宋体" w:cs="宋体"/>
                <w:sz w:val="24"/>
              </w:rPr>
            </w:pPr>
            <w:r>
              <w:rPr>
                <w:rFonts w:ascii="宋体" w:eastAsia="宋体" w:hAnsi="宋体" w:cs="宋体" w:hint="eastAsia"/>
                <w:kern w:val="0"/>
                <w:sz w:val="24"/>
                <w:lang w:eastAsia="zh-Hans"/>
              </w:rPr>
              <w:t>投标人应具备建设行政主管部门颁发的合格有效的建筑装修装饰工程专业承包贰级及以上或建筑工程施工总承包叁级及以上资质。投标人应提供相关证书复印件并加盖公章。</w:t>
            </w:r>
          </w:p>
        </w:tc>
      </w:tr>
    </w:tbl>
    <w:p w:rsidR="00715D3F" w:rsidRDefault="00715D3F">
      <w:pPr>
        <w:pStyle w:val="null3"/>
        <w:rPr>
          <w:rFonts w:ascii="宋体" w:eastAsia="宋体" w:hAnsi="宋体" w:cs="宋体" w:hint="default"/>
          <w:sz w:val="24"/>
          <w:szCs w:val="24"/>
        </w:rPr>
      </w:pPr>
    </w:p>
    <w:p w:rsidR="00715D3F" w:rsidRDefault="007202E6">
      <w:pPr>
        <w:pStyle w:val="null3"/>
        <w:ind w:firstLineChars="100" w:firstLine="240"/>
        <w:jc w:val="both"/>
        <w:rPr>
          <w:rFonts w:ascii="宋体" w:eastAsia="宋体" w:hAnsi="宋体" w:cs="宋体" w:hint="default"/>
          <w:sz w:val="24"/>
          <w:szCs w:val="24"/>
        </w:rPr>
      </w:pPr>
      <w:r>
        <w:rPr>
          <w:rFonts w:ascii="宋体" w:eastAsia="宋体" w:hAnsi="宋体" w:cs="宋体"/>
          <w:sz w:val="24"/>
          <w:szCs w:val="24"/>
        </w:rPr>
        <w:t>6.3是否接受联合体投标：</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采购包1：不接受</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b/>
          <w:sz w:val="24"/>
          <w:szCs w:val="24"/>
        </w:rPr>
        <w:t>※根据上述资格要求，电子投标文件中应提交的“投标人的资格及资信证明文件”详见招标文件第四章。</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7、招标文件的获取</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7.1、招标文件获取期限：详见招标公告或更正公告，若不一致，以更正公告为准。</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lastRenderedPageBreak/>
        <w:t>7.3、获取地点及方式：注册账号后，通过福建省政府采购网上公开信息系统以下载方式获取。</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7.4、招标文件售价：0元。</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8、投标截止</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8.1、投标截止时间：详见招标公告或更正公告，若不一致，以更正公告为准。</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8.2、投标人应在投标截止时间前按照福建省政府采购网上公开信息系统设定的操作流程将电子投标文件上传至福建省政府采购网上公开信息系统，否则投标将被拒绝。</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9、开标时间及地点</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详见招标公告或更正公告，若不一致，以更正公告为准。</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10、公告期限</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10.1、招标公告的公告期限：自财政部和福建省财政厅指定的政府采购信息发布媒体最先发布公告之日起5个工作日。</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10.2、招标文件公告期限：招标文件随同招标公告一并发布，其公告期限与招标公告的公告期限保持一致。</w:t>
      </w:r>
    </w:p>
    <w:p w:rsidR="00715D3F" w:rsidRDefault="007202E6">
      <w:pPr>
        <w:pStyle w:val="null3"/>
        <w:outlineLvl w:val="2"/>
        <w:rPr>
          <w:rFonts w:ascii="宋体" w:eastAsia="宋体" w:hAnsi="宋体" w:cs="宋体" w:hint="default"/>
          <w:sz w:val="24"/>
          <w:szCs w:val="24"/>
        </w:rPr>
      </w:pPr>
      <w:r>
        <w:rPr>
          <w:rFonts w:ascii="宋体" w:eastAsia="宋体" w:hAnsi="宋体" w:cs="宋体"/>
          <w:b/>
          <w:sz w:val="24"/>
          <w:szCs w:val="24"/>
        </w:rPr>
        <w:t>11、采购人：福建医科大学附属第二医院</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 xml:space="preserve">   </w:t>
      </w:r>
      <w:r>
        <w:rPr>
          <w:rFonts w:ascii="宋体" w:eastAsia="宋体" w:hAnsi="宋体" w:cs="宋体"/>
          <w:sz w:val="24"/>
          <w:szCs w:val="24"/>
        </w:rPr>
        <w:t>地址：福建省泉州市中山北路34号</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 xml:space="preserve">   </w:t>
      </w:r>
      <w:r>
        <w:rPr>
          <w:rFonts w:ascii="宋体" w:eastAsia="宋体" w:hAnsi="宋体" w:cs="宋体"/>
          <w:sz w:val="24"/>
          <w:szCs w:val="24"/>
        </w:rPr>
        <w:t>邮编：362000</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 xml:space="preserve">   </w:t>
      </w:r>
      <w:r>
        <w:rPr>
          <w:rFonts w:ascii="宋体" w:eastAsia="宋体" w:hAnsi="宋体" w:cs="宋体"/>
          <w:sz w:val="24"/>
          <w:szCs w:val="24"/>
        </w:rPr>
        <w:t>联系人：</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 xml:space="preserve">   </w:t>
      </w:r>
      <w:r>
        <w:rPr>
          <w:rFonts w:ascii="宋体" w:eastAsia="宋体" w:hAnsi="宋体" w:cs="宋体"/>
          <w:sz w:val="24"/>
          <w:szCs w:val="24"/>
        </w:rPr>
        <w:t>联系电话：</w:t>
      </w:r>
      <w:r>
        <w:rPr>
          <w:rFonts w:ascii="宋体" w:eastAsia="宋体" w:hAnsi="宋体" w:cs="宋体"/>
          <w:sz w:val="24"/>
          <w:szCs w:val="24"/>
          <w:lang w:eastAsia="zh-CN"/>
        </w:rPr>
        <w:t>0595-26655039</w:t>
      </w:r>
    </w:p>
    <w:p w:rsidR="00715D3F" w:rsidRDefault="007202E6">
      <w:pPr>
        <w:pStyle w:val="null3"/>
        <w:outlineLvl w:val="2"/>
        <w:rPr>
          <w:rFonts w:ascii="宋体" w:eastAsia="宋体" w:hAnsi="宋体" w:cs="宋体" w:hint="default"/>
          <w:sz w:val="24"/>
          <w:szCs w:val="24"/>
        </w:rPr>
      </w:pPr>
      <w:r>
        <w:rPr>
          <w:rFonts w:ascii="宋体" w:eastAsia="宋体" w:hAnsi="宋体" w:cs="宋体"/>
          <w:b/>
          <w:sz w:val="24"/>
          <w:szCs w:val="24"/>
        </w:rPr>
        <w:t>12、代理机构：福建医科大学教育科技发展有限公司</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 xml:space="preserve">   </w:t>
      </w:r>
      <w:r>
        <w:rPr>
          <w:rFonts w:ascii="宋体" w:eastAsia="宋体" w:hAnsi="宋体" w:cs="宋体"/>
          <w:sz w:val="24"/>
          <w:szCs w:val="24"/>
        </w:rPr>
        <w:t>地址：福州市台江区西洋路4号（原福州晚报社）1号楼六层</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 xml:space="preserve">   </w:t>
      </w:r>
      <w:r>
        <w:rPr>
          <w:rFonts w:ascii="宋体" w:eastAsia="宋体" w:hAnsi="宋体" w:cs="宋体"/>
          <w:sz w:val="24"/>
          <w:szCs w:val="24"/>
        </w:rPr>
        <w:t>邮编：350004</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 xml:space="preserve">   </w:t>
      </w:r>
      <w:r>
        <w:rPr>
          <w:rFonts w:ascii="宋体" w:eastAsia="宋体" w:hAnsi="宋体" w:cs="宋体"/>
          <w:sz w:val="24"/>
          <w:szCs w:val="24"/>
        </w:rPr>
        <w:t>联系人：林梦怡、高晓珊、许晓娟</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 xml:space="preserve">   </w:t>
      </w:r>
      <w:r>
        <w:rPr>
          <w:rFonts w:ascii="宋体" w:eastAsia="宋体" w:hAnsi="宋体" w:cs="宋体"/>
          <w:sz w:val="24"/>
          <w:szCs w:val="24"/>
        </w:rPr>
        <w:t>联系电话：0591-83569183</w:t>
      </w:r>
    </w:p>
    <w:p w:rsidR="00715D3F" w:rsidRDefault="007202E6">
      <w:pPr>
        <w:pStyle w:val="null3"/>
        <w:ind w:firstLine="480"/>
        <w:jc w:val="both"/>
        <w:outlineLvl w:val="2"/>
        <w:rPr>
          <w:rFonts w:ascii="宋体" w:eastAsia="宋体" w:hAnsi="宋体" w:cs="宋体" w:hint="default"/>
          <w:sz w:val="24"/>
          <w:szCs w:val="24"/>
        </w:rPr>
      </w:pPr>
      <w:r>
        <w:rPr>
          <w:rFonts w:ascii="宋体" w:eastAsia="宋体" w:hAnsi="宋体" w:cs="宋体"/>
          <w:b/>
          <w:sz w:val="24"/>
          <w:szCs w:val="24"/>
        </w:rPr>
        <w:t>附1：账户信息</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06"/>
      </w:tblGrid>
      <w:tr w:rsidR="00715D3F">
        <w:tc>
          <w:tcPr>
            <w:tcW w:w="8306" w:type="dxa"/>
          </w:tcPr>
          <w:p w:rsidR="00715D3F" w:rsidRDefault="007202E6">
            <w:pPr>
              <w:pStyle w:val="null3"/>
              <w:jc w:val="center"/>
              <w:rPr>
                <w:rFonts w:ascii="宋体" w:eastAsia="宋体" w:hAnsi="宋体" w:cs="宋体" w:hint="default"/>
                <w:sz w:val="24"/>
                <w:szCs w:val="24"/>
              </w:rPr>
            </w:pPr>
            <w:r>
              <w:rPr>
                <w:rFonts w:ascii="宋体" w:eastAsia="宋体" w:hAnsi="宋体" w:cs="宋体"/>
                <w:b/>
                <w:sz w:val="24"/>
                <w:szCs w:val="24"/>
              </w:rPr>
              <w:t>投标保证金账户</w:t>
            </w:r>
          </w:p>
          <w:p w:rsidR="00715D3F" w:rsidRDefault="00715D3F">
            <w:pPr>
              <w:pStyle w:val="null3"/>
              <w:jc w:val="center"/>
              <w:rPr>
                <w:rFonts w:ascii="宋体" w:eastAsia="宋体" w:hAnsi="宋体" w:cs="宋体" w:hint="default"/>
                <w:sz w:val="24"/>
                <w:szCs w:val="24"/>
              </w:rPr>
            </w:pPr>
          </w:p>
        </w:tc>
      </w:tr>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开户名称： 福建医科大学教育科技发展有限公司</w:t>
            </w:r>
          </w:p>
        </w:tc>
      </w:tr>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开户银行：供应商在福建省政府采购网上公开信息系统获取招标文件后，根据其提示自行选择要缴交的投标保证金托管银行。</w:t>
            </w:r>
          </w:p>
        </w:tc>
      </w:tr>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特别提示</w:t>
            </w:r>
          </w:p>
        </w:tc>
      </w:tr>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1、投标人应认真核对账户信息，将投标保证金汇入以上账户，并自行承担因汇错投标保证金而产生的一切后果。</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2、投标人在转账或电汇的凭证上应按照以下格式注明，以便核对：“（项目编号：***）的投标保证金”。</w:t>
            </w:r>
          </w:p>
        </w:tc>
      </w:tr>
    </w:tbl>
    <w:p w:rsidR="00715D3F" w:rsidRDefault="00715D3F">
      <w:pPr>
        <w:pStyle w:val="null3"/>
        <w:ind w:firstLine="480"/>
        <w:jc w:val="both"/>
        <w:outlineLvl w:val="2"/>
        <w:rPr>
          <w:rFonts w:ascii="宋体" w:eastAsia="宋体" w:hAnsi="宋体" w:cs="宋体" w:hint="default"/>
          <w:b/>
          <w:sz w:val="24"/>
          <w:szCs w:val="24"/>
        </w:rPr>
      </w:pPr>
    </w:p>
    <w:p w:rsidR="00715D3F" w:rsidRDefault="007202E6">
      <w:pPr>
        <w:pStyle w:val="null3"/>
        <w:ind w:firstLine="480"/>
        <w:jc w:val="both"/>
        <w:outlineLvl w:val="2"/>
        <w:rPr>
          <w:rFonts w:ascii="宋体" w:eastAsia="宋体" w:hAnsi="宋体" w:cs="宋体" w:hint="default"/>
          <w:sz w:val="24"/>
          <w:szCs w:val="24"/>
        </w:rPr>
      </w:pPr>
      <w:r>
        <w:rPr>
          <w:rFonts w:ascii="宋体" w:eastAsia="宋体" w:hAnsi="宋体" w:cs="宋体"/>
          <w:b/>
          <w:sz w:val="24"/>
          <w:szCs w:val="24"/>
        </w:rPr>
        <w:t>附2：采购标的一览表</w:t>
      </w:r>
    </w:p>
    <w:p w:rsidR="00715D3F" w:rsidRDefault="00715D3F">
      <w:pPr>
        <w:pStyle w:val="null3"/>
        <w:rPr>
          <w:rFonts w:ascii="宋体" w:eastAsia="宋体" w:hAnsi="宋体" w:cs="宋体" w:hint="default"/>
          <w:sz w:val="24"/>
          <w:szCs w:val="24"/>
        </w:rPr>
      </w:pPr>
    </w:p>
    <w:p w:rsidR="00715D3F" w:rsidRDefault="007202E6">
      <w:pPr>
        <w:pStyle w:val="null3"/>
        <w:rPr>
          <w:rFonts w:ascii="宋体" w:eastAsia="宋体" w:hAnsi="宋体" w:cs="宋体" w:hint="default"/>
          <w:sz w:val="24"/>
          <w:szCs w:val="24"/>
        </w:rPr>
      </w:pPr>
      <w:r>
        <w:rPr>
          <w:rFonts w:ascii="宋体" w:eastAsia="宋体" w:hAnsi="宋体" w:cs="宋体"/>
          <w:sz w:val="24"/>
          <w:szCs w:val="24"/>
        </w:rPr>
        <w:lastRenderedPageBreak/>
        <w:t>采购包1：</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采购包预算金额（元）: 16,000,000</w:t>
      </w:r>
    </w:p>
    <w:p w:rsidR="00715D3F" w:rsidRDefault="007202E6">
      <w:pPr>
        <w:pStyle w:val="null3"/>
        <w:rPr>
          <w:rFonts w:ascii="宋体" w:eastAsia="宋体" w:hAnsi="宋体" w:cs="宋体" w:hint="default"/>
          <w:sz w:val="24"/>
          <w:szCs w:val="24"/>
          <w:lang w:eastAsia="zh-CN"/>
        </w:rPr>
      </w:pPr>
      <w:r>
        <w:rPr>
          <w:rFonts w:ascii="宋体" w:eastAsia="宋体" w:hAnsi="宋体" w:cs="宋体"/>
          <w:sz w:val="24"/>
          <w:szCs w:val="24"/>
        </w:rPr>
        <w:t>采购包最高限价（元）: 1</w:t>
      </w:r>
      <w:r>
        <w:rPr>
          <w:rFonts w:ascii="宋体" w:eastAsia="宋体" w:hAnsi="宋体" w:cs="宋体"/>
          <w:sz w:val="24"/>
          <w:szCs w:val="24"/>
          <w:lang w:eastAsia="zh-CN"/>
        </w:rPr>
        <w:t>0</w:t>
      </w:r>
      <w:r>
        <w:rPr>
          <w:rFonts w:ascii="宋体" w:eastAsia="宋体" w:hAnsi="宋体" w:cs="宋体"/>
          <w:sz w:val="24"/>
          <w:szCs w:val="24"/>
        </w:rPr>
        <w:t>,000,000</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采购包保证金金额（元）:1</w:t>
      </w:r>
      <w:r>
        <w:rPr>
          <w:rFonts w:ascii="宋体" w:eastAsia="宋体" w:hAnsi="宋体" w:cs="宋体"/>
          <w:sz w:val="24"/>
          <w:szCs w:val="24"/>
          <w:lang w:eastAsia="zh-CN"/>
        </w:rPr>
        <w:t>6</w:t>
      </w:r>
      <w:r>
        <w:rPr>
          <w:rFonts w:ascii="宋体" w:eastAsia="宋体" w:hAnsi="宋体" w:cs="宋体"/>
          <w:sz w:val="24"/>
          <w:szCs w:val="24"/>
        </w:rPr>
        <w:t>0,0</w:t>
      </w:r>
      <w:r>
        <w:rPr>
          <w:rFonts w:ascii="宋体" w:eastAsia="宋体" w:hAnsi="宋体" w:cs="宋体"/>
          <w:sz w:val="24"/>
          <w:szCs w:val="24"/>
          <w:lang w:eastAsia="zh-CN"/>
        </w:rPr>
        <w:t>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4"/>
        <w:gridCol w:w="1903"/>
        <w:gridCol w:w="857"/>
        <w:gridCol w:w="2005"/>
        <w:gridCol w:w="1211"/>
        <w:gridCol w:w="797"/>
        <w:gridCol w:w="955"/>
      </w:tblGrid>
      <w:tr w:rsidR="00715D3F">
        <w:tc>
          <w:tcPr>
            <w:tcW w:w="794"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序号</w:t>
            </w:r>
          </w:p>
        </w:tc>
        <w:tc>
          <w:tcPr>
            <w:tcW w:w="1903"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标的名称</w:t>
            </w:r>
          </w:p>
        </w:tc>
        <w:tc>
          <w:tcPr>
            <w:tcW w:w="857"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数量</w:t>
            </w:r>
          </w:p>
        </w:tc>
        <w:tc>
          <w:tcPr>
            <w:tcW w:w="2005"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标的金额 （元）</w:t>
            </w:r>
          </w:p>
        </w:tc>
        <w:tc>
          <w:tcPr>
            <w:tcW w:w="1211"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计量单位</w:t>
            </w:r>
          </w:p>
        </w:tc>
        <w:tc>
          <w:tcPr>
            <w:tcW w:w="797"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所属行业</w:t>
            </w:r>
          </w:p>
        </w:tc>
        <w:tc>
          <w:tcPr>
            <w:tcW w:w="955"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是否允许进口产品</w:t>
            </w:r>
          </w:p>
        </w:tc>
      </w:tr>
      <w:tr w:rsidR="00715D3F">
        <w:tc>
          <w:tcPr>
            <w:tcW w:w="794"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1</w:t>
            </w:r>
          </w:p>
        </w:tc>
        <w:tc>
          <w:tcPr>
            <w:tcW w:w="1903"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hint="default"/>
                <w:sz w:val="24"/>
                <w:szCs w:val="24"/>
              </w:rPr>
              <w:t>新建住院楼血液科净化设备项目</w:t>
            </w:r>
          </w:p>
        </w:tc>
        <w:tc>
          <w:tcPr>
            <w:tcW w:w="857"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1.00</w:t>
            </w:r>
          </w:p>
        </w:tc>
        <w:tc>
          <w:tcPr>
            <w:tcW w:w="2005"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16,000,000.00</w:t>
            </w:r>
          </w:p>
        </w:tc>
        <w:tc>
          <w:tcPr>
            <w:tcW w:w="1211"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套</w:t>
            </w:r>
          </w:p>
        </w:tc>
        <w:tc>
          <w:tcPr>
            <w:tcW w:w="797"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工业</w:t>
            </w:r>
          </w:p>
        </w:tc>
        <w:tc>
          <w:tcPr>
            <w:tcW w:w="955"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否</w:t>
            </w:r>
          </w:p>
        </w:tc>
      </w:tr>
    </w:tbl>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36"/>
        </w:rPr>
      </w:pPr>
      <w:r>
        <w:rPr>
          <w:b/>
          <w:sz w:val="36"/>
        </w:rPr>
        <w:br w:type="page"/>
      </w:r>
    </w:p>
    <w:p w:rsidR="00715D3F" w:rsidRDefault="007202E6">
      <w:pPr>
        <w:pStyle w:val="null3"/>
        <w:jc w:val="center"/>
        <w:outlineLvl w:val="1"/>
        <w:rPr>
          <w:rFonts w:hint="default"/>
        </w:rPr>
      </w:pPr>
      <w:r>
        <w:rPr>
          <w:b/>
          <w:sz w:val="36"/>
        </w:rPr>
        <w:lastRenderedPageBreak/>
        <w:t>第二章</w:t>
      </w:r>
      <w:r>
        <w:rPr>
          <w:b/>
          <w:sz w:val="36"/>
        </w:rPr>
        <w:t xml:space="preserve"> </w:t>
      </w:r>
      <w:r>
        <w:rPr>
          <w:b/>
          <w:sz w:val="36"/>
        </w:rPr>
        <w:t>投标人须知前附表</w:t>
      </w:r>
    </w:p>
    <w:p w:rsidR="00715D3F" w:rsidRDefault="007202E6">
      <w:pPr>
        <w:pStyle w:val="null3"/>
        <w:ind w:firstLine="480"/>
        <w:jc w:val="both"/>
        <w:outlineLvl w:val="2"/>
        <w:rPr>
          <w:rFonts w:ascii="宋体" w:eastAsia="宋体" w:hAnsi="宋体" w:cs="宋体" w:hint="default"/>
          <w:sz w:val="24"/>
          <w:szCs w:val="24"/>
        </w:rPr>
      </w:pPr>
      <w:r>
        <w:rPr>
          <w:rFonts w:ascii="宋体" w:eastAsia="宋体" w:hAnsi="宋体" w:cs="宋体"/>
          <w:b/>
          <w:sz w:val="24"/>
          <w:szCs w:val="24"/>
        </w:rPr>
        <w:t>一、投标人须知前附表1</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0"/>
        <w:gridCol w:w="1144"/>
        <w:gridCol w:w="6588"/>
      </w:tblGrid>
      <w:tr w:rsidR="00715D3F">
        <w:tc>
          <w:tcPr>
            <w:tcW w:w="8522" w:type="dxa"/>
            <w:gridSpan w:val="3"/>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特别提示：本表与招标文件对应章节的内容若不一致，以本表为准。</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序号</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招标文件</w:t>
            </w:r>
            <w:r>
              <w:rPr>
                <w:rFonts w:ascii="宋体" w:eastAsia="宋体" w:hAnsi="宋体" w:cs="宋体"/>
                <w:sz w:val="24"/>
                <w:szCs w:val="24"/>
                <w:lang w:eastAsia="zh-CN"/>
              </w:rPr>
              <w:t>（</w:t>
            </w:r>
            <w:r>
              <w:rPr>
                <w:rFonts w:ascii="宋体" w:eastAsia="宋体" w:hAnsi="宋体" w:cs="宋体"/>
                <w:sz w:val="24"/>
                <w:szCs w:val="24"/>
              </w:rPr>
              <w:t>第三章）</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编列内容</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6.1</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是否组织现场考察或召开开标前答疑会：</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采购包1：不组织</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10.4</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投标文件的份数：</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（1）可读介质（光盘或U盘） </w:t>
            </w:r>
            <w:r>
              <w:rPr>
                <w:rFonts w:ascii="宋体" w:eastAsia="宋体" w:hAnsi="宋体" w:cs="宋体"/>
                <w:sz w:val="24"/>
                <w:szCs w:val="24"/>
                <w:lang w:eastAsia="zh-CN"/>
              </w:rPr>
              <w:t>0</w:t>
            </w:r>
            <w:r>
              <w:rPr>
                <w:rFonts w:ascii="宋体" w:eastAsia="宋体" w:hAnsi="宋体" w:cs="宋体"/>
                <w:sz w:val="24"/>
                <w:szCs w:val="24"/>
              </w:rPr>
              <w:t>份：投标人应将其上传至福建省政府采购网上公开信息系统的电子投标文件在该可读介质中另存</w:t>
            </w:r>
            <w:r>
              <w:rPr>
                <w:rFonts w:ascii="宋体" w:eastAsia="宋体" w:hAnsi="宋体" w:cs="宋体"/>
                <w:sz w:val="24"/>
                <w:szCs w:val="24"/>
                <w:lang w:eastAsia="zh-CN"/>
              </w:rPr>
              <w:t>0</w:t>
            </w:r>
            <w:r>
              <w:rPr>
                <w:rFonts w:ascii="宋体" w:eastAsia="宋体" w:hAnsi="宋体" w:cs="宋体"/>
                <w:sz w:val="24"/>
                <w:szCs w:val="24"/>
              </w:rPr>
              <w:t>份。</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（2）电子投标文件：详见投标人须知前附表2《关于电子招标投标活动的专门规定》。</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3</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10.7-（1）</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是否允许中标人将本项目的非主体、非关键性工作进行分包：</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采购包1：不允许合同分包；</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4</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10.8-（1）</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投标有效期：投标截止时间起 90 个日历日。</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5</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12.1</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确定中标候选人名单：</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采购包1：1名</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6</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12.2</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本项目中标人的确定（以采购包为单位）：</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 采购人应在政府采购招投标管理办法规定的时限内确定中标人。</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（2）若出现中标候选人并列情形，则按照下列方式确定中标人：</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①招标文件规定的方式：</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a.按照评标总得分由高到低顺序排列。 b.评标总得分相同的，按照投标报价由低到高顺序排列。 c.评标总得分且投标报价相同的，按照技术指标得分（即F2项的得分高低）由高到低顺序排列。 d.其他：若以上全部相同则随机抽取。</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②若本款第①点规定方式为“无”，则按照下列方式确定：</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无</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③若本款第①、②点规定方式均为“无”，则按照下列方式确定：随机抽取。</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（3）本项目确定的中标人家数：</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采购包1：1名</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7</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13.2</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合同签订时限： 自中标通知书发出之日起30个日历日内。</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8</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15.1-（2）</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质疑函原件应采用下列方式提交：书面形式。</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9</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15.4</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招标文件的质疑</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（1）潜在投标人可在质疑时效期间内对招标文件以书面形式提出质疑。</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（2）质疑时效期间：应在依法获取招标文件之日起7个工作</w:t>
            </w:r>
            <w:r>
              <w:rPr>
                <w:rFonts w:ascii="宋体" w:eastAsia="宋体" w:hAnsi="宋体" w:cs="宋体"/>
                <w:sz w:val="24"/>
                <w:szCs w:val="24"/>
              </w:rPr>
              <w:lastRenderedPageBreak/>
              <w:t>日内向 福建医科大学教育科技发展有限公司 提出，依法获取招标文件的时间以福建省政府采购网上公开信息系统记载的为准。</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※除上述规定外，对招标文件提出的质疑还应符合招标文件第三章第15.1条的有关规定。</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lastRenderedPageBreak/>
              <w:t>10</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16.1</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监督管理部门： 福建省财政厅政府采购监督管理办公室 （仅限依法进行政府采购的货物或服务类项目）。</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11</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18.1</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财政部和福建省财政厅指定的政府采购信息发布媒体（以下简称：“指定媒体”）：</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（1）中国政府采购网，网址www.ccgp.gov.cn。</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（2）中国政府采购网福建分网（福建省政府采购网），网址zfcg.czt.fujian.gov.cn。</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※若出现上述指定媒体信息不一致情形，应以中国政府采购网福建分网（福建省政府采购网）发布的为准。</w:t>
            </w:r>
          </w:p>
        </w:tc>
      </w:tr>
      <w:tr w:rsidR="00715D3F">
        <w:tc>
          <w:tcPr>
            <w:tcW w:w="790"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12</w:t>
            </w:r>
          </w:p>
        </w:tc>
        <w:tc>
          <w:tcPr>
            <w:tcW w:w="1144"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19</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其他事项：</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(1)本项目代理服务费：</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本项目收取代理服务费</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代理服务费用收取对象：中标/成交供应商</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代理服务费收费标准：①代理服务费以采购项目中标金额为计费基数，按差额定率累进法计算，中标金额100(万元)以下收费费率标准：1.50%</w:t>
            </w:r>
            <w:r>
              <w:rPr>
                <w:rFonts w:ascii="宋体" w:eastAsia="宋体" w:hAnsi="宋体" w:cs="宋体"/>
                <w:sz w:val="24"/>
                <w:szCs w:val="24"/>
                <w:lang w:eastAsia="zh-CN"/>
              </w:rPr>
              <w:t>；</w:t>
            </w:r>
            <w:r>
              <w:rPr>
                <w:rFonts w:ascii="宋体" w:eastAsia="宋体" w:hAnsi="宋体" w:cs="宋体"/>
                <w:sz w:val="24"/>
                <w:szCs w:val="24"/>
              </w:rPr>
              <w:t xml:space="preserve"> 中标金额100-500 (万元)收费费率标准：1.10%</w:t>
            </w:r>
            <w:r>
              <w:rPr>
                <w:rFonts w:ascii="宋体" w:eastAsia="宋体" w:hAnsi="宋体" w:cs="宋体"/>
                <w:sz w:val="24"/>
                <w:szCs w:val="24"/>
                <w:lang w:eastAsia="zh-CN"/>
              </w:rPr>
              <w:t>；</w:t>
            </w:r>
            <w:r>
              <w:rPr>
                <w:rFonts w:ascii="宋体" w:eastAsia="宋体" w:hAnsi="宋体" w:cs="宋体"/>
                <w:sz w:val="24"/>
                <w:szCs w:val="24"/>
              </w:rPr>
              <w:t>中标金额500-1000 (万元)收费费率标准：</w:t>
            </w:r>
            <w:r>
              <w:rPr>
                <w:rFonts w:ascii="宋体" w:eastAsia="宋体" w:hAnsi="宋体" w:cs="宋体"/>
                <w:sz w:val="24"/>
                <w:szCs w:val="24"/>
                <w:lang w:eastAsia="zh-CN"/>
              </w:rPr>
              <w:t>0.8%；</w:t>
            </w:r>
            <w:r>
              <w:rPr>
                <w:rFonts w:ascii="宋体" w:eastAsia="宋体" w:hAnsi="宋体" w:cs="宋体"/>
                <w:sz w:val="24"/>
                <w:szCs w:val="24"/>
              </w:rPr>
              <w:t>中标金额1000-5000 (万元)收费费率标准：</w:t>
            </w:r>
            <w:r>
              <w:rPr>
                <w:rFonts w:ascii="宋体" w:eastAsia="宋体" w:hAnsi="宋体" w:cs="宋体"/>
                <w:sz w:val="24"/>
                <w:szCs w:val="24"/>
                <w:lang w:eastAsia="zh-CN"/>
              </w:rPr>
              <w:t>0.5%</w:t>
            </w:r>
            <w:r>
              <w:rPr>
                <w:rFonts w:ascii="宋体" w:eastAsia="宋体" w:hAnsi="宋体" w:cs="宋体"/>
                <w:sz w:val="24"/>
                <w:szCs w:val="24"/>
              </w:rPr>
              <w:t xml:space="preserve"> ②中标人应以转帐或电汇付款方式一次性向招标代理机构缴纳招标代理服务费；户名：福建医科大学教育科技发展有限公司</w:t>
            </w:r>
            <w:r>
              <w:rPr>
                <w:rFonts w:ascii="宋体" w:eastAsia="宋体" w:hAnsi="宋体" w:cs="宋体"/>
                <w:sz w:val="24"/>
                <w:szCs w:val="24"/>
                <w:lang w:eastAsia="zh-CN"/>
              </w:rPr>
              <w:t>、</w:t>
            </w:r>
            <w:r>
              <w:rPr>
                <w:rFonts w:ascii="宋体" w:eastAsia="宋体" w:hAnsi="宋体" w:cs="宋体"/>
                <w:sz w:val="24"/>
                <w:szCs w:val="24"/>
              </w:rPr>
              <w:t>开户行：招商银行福州江滨分行</w:t>
            </w:r>
            <w:r>
              <w:rPr>
                <w:rFonts w:ascii="宋体" w:eastAsia="宋体" w:hAnsi="宋体" w:cs="宋体"/>
                <w:sz w:val="24"/>
                <w:szCs w:val="24"/>
                <w:lang w:eastAsia="zh-CN"/>
              </w:rPr>
              <w:t>、</w:t>
            </w:r>
            <w:r>
              <w:rPr>
                <w:rFonts w:ascii="宋体" w:eastAsia="宋体" w:hAnsi="宋体" w:cs="宋体"/>
                <w:sz w:val="24"/>
                <w:szCs w:val="24"/>
              </w:rPr>
              <w:t>账号：591907762210606</w:t>
            </w:r>
            <w:r>
              <w:rPr>
                <w:rFonts w:ascii="宋体" w:eastAsia="宋体" w:hAnsi="宋体" w:cs="宋体"/>
                <w:sz w:val="24"/>
                <w:szCs w:val="24"/>
                <w:lang w:eastAsia="zh-CN"/>
              </w:rPr>
              <w:t>；</w:t>
            </w:r>
            <w:r>
              <w:rPr>
                <w:rFonts w:ascii="宋体" w:eastAsia="宋体" w:hAnsi="宋体" w:cs="宋体"/>
                <w:sz w:val="24"/>
                <w:szCs w:val="24"/>
              </w:rPr>
              <w:t>邮箱：fyzb2004@126.com</w:t>
            </w:r>
            <w:r>
              <w:rPr>
                <w:rFonts w:ascii="宋体" w:eastAsia="宋体" w:hAnsi="宋体" w:cs="宋体"/>
                <w:sz w:val="24"/>
                <w:szCs w:val="24"/>
                <w:lang w:eastAsia="zh-CN"/>
              </w:rPr>
              <w:t>。</w:t>
            </w:r>
            <w:r>
              <w:rPr>
                <w:rFonts w:ascii="宋体" w:eastAsia="宋体" w:hAnsi="宋体" w:cs="宋体"/>
                <w:sz w:val="24"/>
                <w:szCs w:val="24"/>
              </w:rPr>
              <w:t xml:space="preserve"> </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其他：招标文件补充条款：(2.1)所有资格证明文件应是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(2.2)质疑受理的要求： ①质疑人为法人或其他组织的，质疑函需加盖质疑人单位公章；若本项目接受自然人投标且质疑人为自然人的，质疑函需质疑人本人签名。否则质疑将不予受理。 ②在法定质疑期内质疑人须一次性提出针对同一采购程序环节的质疑，二（多）次质疑不予受理。 ③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 ④质疑接收方式：书面方式；接收地点：福州市台江区西洋路4号1号楼六层，福建医科大</w:t>
            </w:r>
            <w:r>
              <w:rPr>
                <w:rFonts w:ascii="宋体" w:eastAsia="宋体" w:hAnsi="宋体" w:cs="宋体"/>
                <w:sz w:val="24"/>
                <w:szCs w:val="24"/>
              </w:rPr>
              <w:lastRenderedPageBreak/>
              <w:t>学教育科技发展有限公司。</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3）本项目支持“远程开标”投标人自行决定否到现场开标。投标人选择到开标现场开标的，请在投标截止时间前携带CA证书到达福建医科大学教育科技发展有限公司进行解密及签章。投标人不到开标现场的，请下载《远程开标操作手册》，在开标时自行登录采购系统，线上观看开标过程，并按要求在解密规定时间内对投标文件进行远程 解密、远程签章。请投标人务必密切关注实时开标流程，远程解密及远程签章的开放起始时间均在开标过程中临时开启，各环节的解密时限规定为30分钟；未在规定时间内完成解密，将视为放弃投标。</w:t>
            </w:r>
          </w:p>
        </w:tc>
      </w:tr>
      <w:tr w:rsidR="00715D3F">
        <w:tc>
          <w:tcPr>
            <w:tcW w:w="1934" w:type="dxa"/>
            <w:gridSpan w:val="2"/>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lastRenderedPageBreak/>
              <w:t>备注</w:t>
            </w:r>
          </w:p>
        </w:tc>
        <w:tc>
          <w:tcPr>
            <w:tcW w:w="6588" w:type="dxa"/>
            <w:vAlign w:val="center"/>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后有投标人须知前附表2，请勿遗漏。</w:t>
            </w:r>
          </w:p>
        </w:tc>
      </w:tr>
    </w:tbl>
    <w:p w:rsidR="00715D3F" w:rsidRDefault="007202E6">
      <w:pPr>
        <w:pStyle w:val="null3"/>
        <w:jc w:val="center"/>
        <w:outlineLvl w:val="2"/>
        <w:rPr>
          <w:rFonts w:ascii="宋体" w:eastAsia="宋体" w:hAnsi="宋体" w:cs="宋体" w:hint="default"/>
          <w:sz w:val="24"/>
          <w:szCs w:val="24"/>
        </w:rPr>
      </w:pPr>
      <w:r>
        <w:rPr>
          <w:rFonts w:ascii="宋体" w:eastAsia="宋体" w:hAnsi="宋体" w:cs="宋体"/>
          <w:b/>
          <w:sz w:val="24"/>
          <w:szCs w:val="24"/>
        </w:rPr>
        <w:t>二、投标人须知前附表2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59"/>
        <w:gridCol w:w="7547"/>
      </w:tblGrid>
      <w:tr w:rsidR="00715D3F">
        <w:tc>
          <w:tcPr>
            <w:tcW w:w="8306" w:type="dxa"/>
            <w:gridSpan w:val="2"/>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关于电子招标投标活动的专门规定</w:t>
            </w:r>
          </w:p>
        </w:tc>
      </w:tr>
      <w:tr w:rsidR="00715D3F">
        <w:tc>
          <w:tcPr>
            <w:tcW w:w="7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序号</w:t>
            </w:r>
          </w:p>
        </w:tc>
        <w:tc>
          <w:tcPr>
            <w:tcW w:w="7547"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编列内容</w:t>
            </w:r>
          </w:p>
        </w:tc>
      </w:tr>
      <w:tr w:rsidR="00715D3F">
        <w:tc>
          <w:tcPr>
            <w:tcW w:w="7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1</w:t>
            </w:r>
          </w:p>
        </w:tc>
        <w:tc>
          <w:tcPr>
            <w:tcW w:w="7547"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（1）电子招标投标活动的专门规定适用本项目电子招标投标活动。</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（2）将招标文件</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 的内容修正为下列内容：</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 后适用本项目的电子招标投标活动。</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（3）将下列内容增列为招标文件的组成部分（以下简称：“增列内容”）适用本项目的电子招标投标活动，若增列内容与招标文件其他章节内容有冲突，应以增列内容为准：</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①电子招标投标活动的具体操作流程以福建省政府采购网上公开信息系统设定的为准。</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②关于电子投标文件：</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a.投标人应按照福建省政府采购网上公开信息系统设定的评审节点编制电子投标文件，否则资格审查小组、评标委员会将按照不利于投标人的内容进行认定。</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③关于证明材料或资料：</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b.若投标人提供注明“复印件无效”或“复印无效”的证明材料或资料，应结合上文a条款进行判定，若招标文件未要求投标人提供原件，投标人提供原件，复印件（含扫描件）均视为满足招标文件要求。</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④关于“全称”、“投标人代表签字”及“加盖单位公章”：</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a.在电子投标文件中，涉及“全称”和“投标人代表签字”的内容可使用打字录入方式完成。</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lastRenderedPageBreak/>
              <w:t>b.在电子投标文件中，涉及“加盖单位公章”的内容应使用投标人的CA证书完成，否则投标无效。</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c.在电子投标文件中，若投标人按照本增列内容第④点第b项规定加盖其单位公章，则出现无全称、或投标人代表未签字等情形，不视为投标无效。</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⑤关于投标人的CA证书：</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a.投标人的CA证书应在系统规定时间内使用CA证书进行电子投标文件的解密操作，逾期未解密的视为放弃投标。</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b.投标人的CA证书可采用信封（包括但不限于：信封、档案袋、文件袋等）作为外包装进行单独包装。外包装密封、不密封皆可。</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c.投标人的CA证书或外包装应标记“项目名称、项目编号、投标人的全称”等内容，以方便识别、使用。</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d.投标人的CA证书应能正常、有效使用，否则产生不利后果由投标人承担责任。</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⑥关于投标截止时间过后</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a.未按招标文件规定提交投标保证金的，其投标将按无效投标处理。</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b.有下列情形之一的，其投标无效,其保证金不予退还或通过投标保函进行索赔：</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b1不同投标人的电子投标文件具有相同内部识别码；</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b2不同投标人的投标保证金从同一单位或个人的账户转出；</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b3投标人的投标保证金同一采购包下有其他投标人提交的投标保证金；</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b4不同投标人存在串通投标的其他情形。</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⑧其他：</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无</w:t>
            </w:r>
          </w:p>
        </w:tc>
      </w:tr>
    </w:tbl>
    <w:p w:rsidR="00715D3F" w:rsidRDefault="00715D3F">
      <w:pPr>
        <w:pStyle w:val="null3"/>
        <w:rPr>
          <w:rFonts w:ascii="宋体" w:eastAsia="宋体" w:hAnsi="宋体" w:cs="宋体" w:hint="default"/>
          <w:sz w:val="24"/>
          <w:szCs w:val="24"/>
        </w:rPr>
      </w:pPr>
    </w:p>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w:t>
      </w:r>
    </w:p>
    <w:p w:rsidR="00715D3F" w:rsidRDefault="007202E6">
      <w:pPr>
        <w:rPr>
          <w:b/>
          <w:sz w:val="36"/>
        </w:rPr>
      </w:pPr>
      <w:r>
        <w:rPr>
          <w:rFonts w:ascii="宋体" w:eastAsia="宋体" w:hAnsi="宋体" w:cs="宋体" w:hint="eastAsia"/>
          <w:b/>
          <w:sz w:val="24"/>
        </w:rPr>
        <w:br w:type="page"/>
      </w:r>
    </w:p>
    <w:p w:rsidR="00715D3F" w:rsidRDefault="007202E6">
      <w:pPr>
        <w:pStyle w:val="null3"/>
        <w:jc w:val="center"/>
        <w:outlineLvl w:val="1"/>
        <w:rPr>
          <w:rFonts w:hint="default"/>
        </w:rPr>
      </w:pPr>
      <w:r>
        <w:rPr>
          <w:b/>
          <w:sz w:val="36"/>
        </w:rPr>
        <w:lastRenderedPageBreak/>
        <w:t>第三章</w:t>
      </w:r>
      <w:r>
        <w:rPr>
          <w:b/>
          <w:sz w:val="36"/>
        </w:rPr>
        <w:t xml:space="preserve"> </w:t>
      </w:r>
      <w:r>
        <w:rPr>
          <w:b/>
          <w:sz w:val="36"/>
        </w:rPr>
        <w:t>投标人须知</w:t>
      </w:r>
    </w:p>
    <w:p w:rsidR="00715D3F" w:rsidRDefault="007202E6">
      <w:pPr>
        <w:pStyle w:val="null3"/>
        <w:ind w:firstLine="480"/>
        <w:jc w:val="both"/>
        <w:outlineLvl w:val="2"/>
        <w:rPr>
          <w:rFonts w:ascii="宋体" w:eastAsia="宋体" w:hAnsi="宋体" w:cs="宋体" w:hint="default"/>
          <w:sz w:val="24"/>
          <w:szCs w:val="24"/>
        </w:rPr>
      </w:pPr>
      <w:r>
        <w:rPr>
          <w:rFonts w:ascii="宋体" w:eastAsia="宋体" w:hAnsi="宋体" w:cs="宋体"/>
          <w:b/>
          <w:sz w:val="24"/>
          <w:szCs w:val="24"/>
        </w:rPr>
        <w:t>一、总则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1、适用范围</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1.1适用于招标文件载明项目的政府采购活动（以下简称：“本次采购活动”）。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2、定义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2.1“采购标的”指招标文件载明的需要采购的货物或服务。</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2.2“潜在投标人”指按照招标文件第一章第7条规定获取招标文件且有意向参加本项目投标的供应商。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2.3“投标人”指按照招标文件第一章第7条规定获取招标文件并参加本项目投标的供应商。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2.4“单位负责人”指单位法定代表人或法律、法规规定代表单位行使职权的主要负责人。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2.5“投标人代表”指投标人的单位负责人或“单位负责人授权书”中载明的接受授权方。</w:t>
      </w:r>
    </w:p>
    <w:p w:rsidR="00715D3F" w:rsidRDefault="007202E6">
      <w:pPr>
        <w:pStyle w:val="null3"/>
        <w:ind w:firstLine="480"/>
        <w:jc w:val="both"/>
        <w:outlineLvl w:val="2"/>
        <w:rPr>
          <w:rFonts w:ascii="宋体" w:eastAsia="宋体" w:hAnsi="宋体" w:cs="宋体" w:hint="default"/>
          <w:sz w:val="24"/>
          <w:szCs w:val="24"/>
        </w:rPr>
      </w:pPr>
      <w:r>
        <w:rPr>
          <w:rFonts w:ascii="宋体" w:eastAsia="宋体" w:hAnsi="宋体" w:cs="宋体"/>
          <w:b/>
          <w:sz w:val="24"/>
          <w:szCs w:val="24"/>
        </w:rPr>
        <w:t>二、投标人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3、合格投标人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3.1一般规定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（1）投标人应遵守政府采购法及实施条例、政府采购招投标管理办法、政府采购质疑和投诉办法及财政部、福建省财政厅有关政府采购文件的规定，同时还应遵守有关法律、法规和规章的强制性规定。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（2）投标人的资格要求：详见招标文件第一章。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3.2若本项目接受联合体投标且投标人为联合体，则联合体各方应遵守本章第3.1条规定，同时还应遵守下列规定：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（1）联合体各方应提交联合体协议，联合体协议应符合招标文件规定。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（2）联合体各方不得再单独参加或与其他供应商另外组成联合体参加同一合同项下的投标。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（3）联合体各方应共同与采购人签订政府采购合同，就政府采购合同约定的事项对采购人承担连带责任。</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（5）联合体一方放弃中标的，视为联合体整体放弃中标，联合体各方承担连带责任。</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（6）如本项目不接受联合体投标而投标人为联合体的，或者本项目接受联合体投标但投标人组成的联合体不符合本章第3.2条规定的，投标无效。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4、投标费用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4.1除招标文件另有规定外，投标人应自行承担其参加本项目投标所涉及的一切费用。</w:t>
      </w:r>
    </w:p>
    <w:p w:rsidR="00715D3F" w:rsidRDefault="007202E6">
      <w:pPr>
        <w:pStyle w:val="null3"/>
        <w:ind w:firstLine="480"/>
        <w:jc w:val="both"/>
        <w:outlineLvl w:val="2"/>
        <w:rPr>
          <w:rFonts w:ascii="宋体" w:eastAsia="宋体" w:hAnsi="宋体" w:cs="宋体" w:hint="default"/>
          <w:sz w:val="24"/>
          <w:szCs w:val="24"/>
        </w:rPr>
      </w:pPr>
      <w:r>
        <w:rPr>
          <w:rFonts w:ascii="宋体" w:eastAsia="宋体" w:hAnsi="宋体" w:cs="宋体"/>
          <w:b/>
          <w:sz w:val="24"/>
          <w:szCs w:val="24"/>
        </w:rPr>
        <w:t>三、招标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5、招标文件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5.1招标文件由下述部分组成：</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（1）投标邀请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（2）投标人须知前附表（表1、2）</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（3）投标人须知</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（4）资格审查与评标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（5）招标内容及要求</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（6）政府采购合同（参考文本）</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（7）电子投标文件格式</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（8）按照招标文件规定作为招标文件组成部分的其他内容（若有）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5.2招标文件的澄清或修改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 福建医科大学教育科技发展有限公司 可对已发出的招标文件进行必要的澄清或修改，但不得对招标文件载明的采购标的和投标人的资格要求进行改变。</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（2）除本章第5.2条第（3）款规定情形外，澄清或修改的内容可能影响电子投标文件编制的， 福建医科大学教育科技发展有限公司 将在投标截止时间至少15个日历日前，在招标文件载明的指定媒体以更正公告的形式发布澄清或修改的内容。不足15个日历日的， 福建医科大学教育科技发展有限公司 将顺延投标截止时间及开标时间， 福建医科大学教育科技发展有限公司 和投标人受原投标截止时间及开标时间制约的所有权利和义务均延长至新的投标截止时间及开标时间。</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（3）澄清或修改的内容可能改变招标文件载明的采购标的和投标人的资格要求的，本次采购活动结束， 福建医科大学教育科技发展有限公司 将依法组织后续采购活动（包括但不限于：重新招标、采用其他方式采购等）。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6、现场考察或开标前答疑会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6.1是否组织现场考察或召开开标前答疑会：详见招标文件第二章。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7、更正公告</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7.1若 福建医科大学教育科技发展有限公司 发布更正公告，则更正公告及其所发布的内容或信息（包括但不限于：招标文件的澄清或修改、现场考察或答疑会的有关事宜等）作为招标文件组成部分，对投标人具有约束力。</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7.2更正公告作为 福建医科大学教育科技发展有限公司 通知所有潜在投标人的书面形式。</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8、终止公告</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8.1若出现因重大变故导致采购任务取消情形， 福建医科大学教育科技发展有限公司 可终止招标并发布终止公告。</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8.2终止公告作为 福建医科大学教育科技发展有限公司 通知所有潜在投标人的书面形式。</w:t>
      </w:r>
    </w:p>
    <w:p w:rsidR="00715D3F" w:rsidRDefault="007202E6">
      <w:pPr>
        <w:pStyle w:val="null3"/>
        <w:ind w:firstLine="480"/>
        <w:jc w:val="both"/>
        <w:outlineLvl w:val="2"/>
        <w:rPr>
          <w:rFonts w:ascii="宋体" w:eastAsia="宋体" w:hAnsi="宋体" w:cs="宋体" w:hint="default"/>
          <w:sz w:val="24"/>
          <w:szCs w:val="24"/>
        </w:rPr>
      </w:pPr>
      <w:r>
        <w:rPr>
          <w:rFonts w:ascii="宋体" w:eastAsia="宋体" w:hAnsi="宋体" w:cs="宋体"/>
          <w:b/>
          <w:sz w:val="24"/>
          <w:szCs w:val="24"/>
        </w:rPr>
        <w:t>四、投标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9、投标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9.1投标人可对招标文件载明的全部或部分采购包进行投标。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9.2投标人应对同一个采购包内的所有内容进行完整投标，否则投标无效。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9.3投标人代表只能接受一个投标人的授权参加投标，否则投标无效。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9.4单位负责人为同一人或存在直接控股、管理关系的不同供应商，不得同时参加同一合同项下的投标，否则投标无效。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9.5为本项目提供整体设计、规范编制或项目管理、监理、检测等服务的供应商，不得参加本项目除整体设计、规范编制和项目管理、监理、检测等服务外的采购活动，否则投标无效。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9.6列入失信被执行人、重大税收违法案件当事人名单、政府采购严重违法失信行为记录名单及其他不符合政府采购法第二十二条规定条件的供应商，不得参加投标，否则投标无效。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9.7有下列情形之一的，视为投标人串通投标，其投标无效：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（1）不同投标人的电子投标文件由同一单位或个人编制；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（2）不同投标人委托同一单位或个人办理投标事宜；</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（3）不同投标人的电子投标文件载明的项目管理成员或联系人员为同一人；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（4）不同投标人的电子投标文件异常一致或投标报价呈规律性差异；</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（5）不同投标人的电子投标文件相互混装；</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（6）不同投标人的投标保证金从同一单位或个人的账户转出；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（7）有关法律、法规和规章及招标文件规定的其他串通投标情形。</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10、电子投标文件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10.1电子投标文件的编制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（1）投标人应先仔细阅读招标文件的全部内容后，再进行电子投标文件的编制。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（2）电子投标文件应按照本章第10.2条规定编制其组成部分。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10.2电子投标文件由下述部分组成：</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（1）资格及资信证明部分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①投标函</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②投标人的资格及资信证明文件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③投标保证金</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（2）报价部分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①开标一览表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②投标分项报价表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③招标文件规定的价格扣除证明材料（若有）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④招标文件规定的加分证明材料（若有）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（3）技术商务部分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①标的说明一览表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②技术和服务要求响应表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③商务条件响应表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④投标人提交的其他资料（若有）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⑤招标文件规定作为电子投标文件组成部分的其他内容（若有）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10.3电子投标文件的语言</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（1）除招标文件另有规定外，电子投标文件应使用中文文本，若有不同文本，以中文文本为准。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10.4投标文件的份数：详见招标文件第二章。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10.5电子投标文件的格式</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（1）除招标文件另有规定外，电子投标文件应使用招标文件第七章规定的格式。</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（2）除招标文件另有规定外，电子投标文件应使用不能擦去的墨料或墨水打印、书写或复印。</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（3）除招标文件另有规定外，电子投标文件应使用人民币作为计量货币。</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（4）除招标文件另有规定外，签署、盖章应遵守下列规定：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①电子投标文件应加盖投标人的单位公章。若投标人代表为单位授权的委托代理人，应提供“单位授权书”。</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②电子投标文件应没有涂改或行间插字，除非这些改动是根据 福建医科大学教育科技发展有限公司 的指示进行的，或是为改正投标人造成的应修改的错误而进行的。若有前述改动，应按照下列规定之一对改动处进行处理：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a.投标人代表签字确认；</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b.加盖投标人的单位公章或校正章。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10.6投标报价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（1）投标报价超出最高限价将导致投标无效。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（2）最高限价由采购人根据价格测算情况，在预算金额的额度内合理设定。最高限价不得超出预算金额。</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（3）除招标文件另有规定外，电子投标文件不能出现任何选择性的投标报价，即每一个采购包和品目号的采购标的都只能有一个投标报价。任何选择性的投标报价将导致投标无效。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10.7分包</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（1）是否允许中标人将本项目的非主体、非关键性工作进行分包：详见招标文件第二章。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（3）招标文件允许中标人将非主体、非关键性工作进行分包的项目，有下列情形之一的，中标人不得分包：</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①电子投标文件中未载明分包承担主体；</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②电子投标文件载明的分包承担主体不具备相应资质条件；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③电子投标文件载明的分包承担主体拟再次分包；</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④享受中小企业扶持政策获得政府采购合同的，小微企业不得将合同分包给大中型企业，中型企业不得将合同分包给大型企业。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10.8投标有效期</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（1）招标文件载明的投标有效期：详见招标文件第二章。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（2）电子投标文件承诺的投标有效期不得少于招标文件载明的投标有效期，否则投标无效。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（3）根据本次采购活动的需要， 福建医科大学教育科技发展有限公司 可于投标有效期届满之前书面要求投标人延长投标有效期，投标人应在 福建医科大学教育科技发展有限公司 规定的期限内以书面形式予以答复。对于延长投标有效期的要求，投标人可以拒绝也可以接受，投标人答复不明确或逾期未答复的，</w:t>
      </w:r>
      <w:r>
        <w:rPr>
          <w:rFonts w:ascii="宋体" w:eastAsia="宋体" w:hAnsi="宋体" w:cs="宋体"/>
          <w:sz w:val="24"/>
          <w:szCs w:val="24"/>
        </w:rPr>
        <w:lastRenderedPageBreak/>
        <w:t>均视为拒绝该要求。对于接受延长投标有效期的投标人，既不要求也不允许修改电子投标文件。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10.9投标保证金</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（1）投标保证金作为投标人按照招标文件规定履行相应投标责任、义务的约束及担保。</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（2）投标人以电子保函形式提交投标保证金的，保函的有效期应等于或长于电子投标文件承诺的投标有效期，否则投标无效。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（3）提交</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rsidR="00715D3F" w:rsidRDefault="007202E6">
      <w:pPr>
        <w:pStyle w:val="null3"/>
        <w:ind w:firstLine="480"/>
        <w:rPr>
          <w:rFonts w:ascii="宋体" w:eastAsia="宋体" w:hAnsi="宋体" w:cs="宋体" w:hint="default"/>
          <w:sz w:val="24"/>
          <w:szCs w:val="24"/>
        </w:rPr>
      </w:pPr>
      <w:r>
        <w:rPr>
          <w:rFonts w:ascii="宋体" w:eastAsia="宋体" w:hAnsi="宋体" w:cs="宋体"/>
          <w:sz w:val="24"/>
          <w:szCs w:val="24"/>
        </w:rPr>
        <w:t>③其他形式：</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④若本项目接受联合体投标且投标人为联合体，则联合体中的牵头方应按照本章第10.9条第（3）款第①、②、③点规定提交投标保证金。</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※除招标文件另有规定外，未按照上述规定提交投标保证金将导致资格审查不合格。</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（4）退还</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①在投标截止时间前撤回已提交的电子投标文件的投标人，其投标保证金将在 福建医科大学教育科技发展有限公司 收到投标人书面撤回通知之日起5个工作日内退回原账户。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②未中标人的投标保证金将在中标通知书发出之日起5个工作日内退回原账户。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③中标人的投标保证金将在政府采购合同签订之日起5个工作日内退回原账户；合同签订之日以福建省政府采购网上公开信息系统记载的为准。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④终止招标的， 福建医科大学教育科技发展有限公司 将在终止公告发布之日起5个工作日内退回已收取的投标保证金及其在银行产生的孳息。</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⑤除招标文件另有规定外，质疑或投诉涉及的投标人，若投标保证金尚未退还，则待质疑或投诉处理完毕后不计利息原额退还。</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※本章第10.9条第（4）款第①、②、③点规定的投标保证金退还时限不包括因投标人自身原因导致无法及时退还而增加的时间。</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（6）有下列情形之一的，投标保证金将不予退还或通过投标保函进行索赔：</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①投标人串通投标；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②投标人提供虚假材料；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③投标人采取不正当手段诋毁、排挤其他投标人；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④投标截止时间后，投标人在投标有效期内撤销电子投标文件；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⑤招标文件规定的其他不予退还情形；</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⑥中标人有下列情形之一的：</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a.除不可抗力外，因中标人自身原因未在中标通知书要求的期限内与采购人签订政府采购合同；</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b.未按照招标文件、投标文件的约定签订政府采购合同或提交履约保证金。</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※若上述投标保证金不予退还情形给采购人（采购代理机构）造成损失，则投标人还要承担相应的赔偿责任。</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10.10电子投标文件的提交</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（1）一个投标人只能提交一个电子投标文件，并按照招标文件第一章规定在系统上完成上传、解密操作。</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10.11电子投标文件的补充、修改或撤回</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（1）投标截止时间前，投标人可对所提交的电子投标文件进行补充、修改或撤回，并书面通知 福建医科大学教育科技发展有限公司 。</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（2）补充、修改的内容应按照本章第10.5条第（4）款规定进行签署、盖章，并按照本章第10.10条规定提交，否则将被拒收。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※按照上述规定提交的补充、修改内容作为电子投标文件组成部分。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10.12除招标文件另有规定外，有下列情形之一的，投标无效：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（1）电子投标文件未按照招标文件要求签署、盖章；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（2）不符合招标文件中规定的资格要求；</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（3）投标报价超过招标文件中规定的预算金额或最高限价；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（4）电子投标文件含有采购人不能接受的附加条件；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（5）有关法律、法规和规章及招标文件规定的其他无效情形。</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五、开标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11、开标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11.1 福建医科大学教育科技发展有限公司 将在招标文件载明的开标时间及地点主持召开开标会，并邀请投标人参加。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11.2开标会的主持人、唱标人、记录人及其他工作人员（若有）均由 福建医科大学教育科技发展有限公司 派出，现场监督人员（若有）可由有关方面派出。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11.4开标会应遵守下列规定：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（3）唱标结束后，参加现场开标会的投标人代表应对开标记录进行签字确认，通过远程参与开标流程的投标人须在系统远程签章开启后，在系统规定时间内对开标结果进行签章确认。</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（5）若投标人未到开标现场参加开标会，也未通过远程参加开标会的，视同认可开标结果。</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福建医科大学教育科技发展有限公司 提出任何疑义或要求（包括质疑）。</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11.5投标截止时间后，参加投标的投标人不足三家的，不进行开标。同时，本次采购活动结束， 福建医科大学教育科技发展有限公司 将依法组织后续采购活动（包括但不限于：重新招标、采用其他方式采购等）。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11.6投标截止时间后撤销投标的处理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投标截止时间后，投标人在投标有效期内撤销投标的，其撤销投标的行为无效。</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六、中标与政府采购合同</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12、中标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12.1本项目推荐的中标候选人家数：详见招标文件第二章。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12.2本项目中标人的确定：详见招标文件第二章。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12.3中标公告</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（1）中标人确定之日起2个工作日内， 福建医科大学教育科技发展有限公司 将在招标文件载明的指定媒体以中标公告的形式发布中标结果。</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（2）中标公告的公告期限为1个工作日。</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12.4中标通知书</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（1）中标公告发布的同时， 福建医科大学教育科技发展有限公司 将向中标人发出中标通知书。</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（2）中标通知书发出后，采购人不得违法改变中标结果，中标人无正当理由不得放弃中标。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13、政府采购合同</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13.2签订时限：详见须知前附表1的13.2。</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13.3政府采购合同的履行、违约责任和解决争议的方法等适用民法典。</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13.4采购人与中标人应根据政府采购合同的约定依法履行合同义务。</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13.5政府采购合同履行过程中，采购人若需追加与合同标的相同的货物或服务，则追加采购金额不得超过原合同采购金额的10%。</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13.6中标人在政府采购合同履行过程中应遵守有关法律、法规和规章的强制性规定（即使前述强制性规定有可能在招标文件中未予列明）。</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lastRenderedPageBreak/>
        <w:t>七、询问、质疑与投诉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14、询问</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14.1潜在投标人或投标人对本次采购活动的有关事项若有疑问，可向 福建医科大学教育科技发展有限公司 提出询问， 福建医科大学教育科技发展有限公司 将按照政府采购法及实施条例的有关规定进行答复。</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15、质疑</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（1）对招标文件提出质疑的，质疑人应为潜在投标人，且两者的身份、名称等均应保持一致。对采购过程、结果提出质疑的，质疑人应为投标人，且两者的身份、名称等均应保持一致。</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（2）质疑人应按照招标文件第二章规定方式提交质疑函。</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（3）质疑函应包括下列主要内容：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①质疑人的基本信息，至少包括：全称、地址、邮政编码等；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②所质疑项目的基本信息，至少包括：项目编号、项目名称等；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③所质疑的具体事项（以下简称：“质疑事项”）；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④针对质疑事项提出的明确请求，前述明确请求指质疑人提出质疑的目的以及希望 福建医科大学教育科技发展有限公司 对其质疑作出的处理结果，如：暂停招标投标活动、修改招标文件、停止或纠正违法违规行为、中标结果无效、废标、重新招标等；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⑤针对质疑事项导致质疑人自身权益受到损害的必要证明材料，至少包括：</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a.质疑人代表的身份证明材料：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a2若本项目接受自然人投标且质疑人为自然人的，提供本人的身份证复印件。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b.其他证明材料（即事实依据和必要的法律依据）包括但不限于下列材料：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b1所质疑的具体事项是与自己有利害关系的证明材料；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b2质疑函所述事实存在的证明材料，如：采购文件、采购过程或中标结果违法违规或不符合采购文件要求等证明材料；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b3依法应终止采购程序的证明材料；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b4应重新采购的证明材料；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b5采购文件、采购过程或中标、成交结果损害自己合法权益的证明材料等；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⑥质疑人代表及其联系方法的信息，至少包括：姓名、手机、电子信箱、邮寄地址等。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⑦提出质疑的日期。</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※质疑人为法人或其他组织的，质疑函应由单位负责人或委托代理人签字或盖章，并加盖投标人的单位公章。质疑人为自然人的，质疑函应由本人签字。</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15.2对不符合本章第15.1条规定的质疑，将按照下列规定进行处理：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（1）不符合其中第（1）、（2）条规定的，书面告知质疑人不予受理及其理由。</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（2）不符合其中第（3）条规定的，书面告知质疑人修改、补充后在规定时限内重新提交质疑函。</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15.3对符合本章第15.1条规定的质疑，将按照政府采购法及实施条例、政府采购质疑和投诉办法的有关规定进行答复。</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15.4招标文件的质疑：详见招标文件第二章。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16、投诉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16.2投诉应有明确的请求和必要的证明材料，投诉的事项不得超出已质疑事项的范围。</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八、政府采购政策</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17、政府采购政策由财政部根据国家的经济和社会发展政策并会同国家有关部委制定，包括但不限于下列具体政策要求：</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17.1进口产品指通过中国海关报关验放进入中国境内且产自关境外的产品，其中：</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（2）凡在海关特殊监管区域内企业生产或加工（包括从境外进口料件）销往境内其他地区的产品，不作为政府采购项下进口产品。</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（3）对从境外进入海关特殊监管区域，再经办理报关手续后从海关特殊监管区进入境内其他地区的产品，认定为进口产品。</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（4）招标文件列明不允许或未列明允许进口产品参加投标的，均视为拒绝进口产品参加投标。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w:t>
      </w:r>
      <w:r>
        <w:rPr>
          <w:rFonts w:ascii="宋体" w:eastAsia="宋体" w:hAnsi="宋体" w:cs="宋体"/>
          <w:sz w:val="24"/>
          <w:szCs w:val="24"/>
        </w:rPr>
        <w:lastRenderedPageBreak/>
        <w:t>号）规定的残疾人福利性单位（以下简称：“残疾人福利性单位”）亦可享受前述扶持政策。其中：</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（1）中小企业指符合下列条件的中型、小型、微型企业：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②符合中小企业划分标准的个体工商户，在政府采购活动中视同中小企业。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（2）在政府采购活动中，供应商提供的货物、工程或者服务符合下列情形的，享受本办法规定的中小企业扶持政策：</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①在货物采购项目中，货物由中小企业制造，即货物由中小企业生产且使用该中小企业商号或者注册商标；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②在工程采购项目中，工程由中小企业承建，即工程施工单位为中小企业；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③在服务采购项目中，服务由中小企业承接，即提供服务的人员为中小企业依照《中华人民共和国劳动合同法》订立劳动合同的从业人员。</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在货物采购项目中，供应商提供的货物既有中小企业制造货物，也有大型企业制造货物的，不享受本办法规定的中小企业扶持政策。</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以联合体形式参加政府采购活动，联合体各方均为中小企业的，联合体视同中小企业。其中，联合体各方均为小微企业的，联合体视同小微企业。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（3）投标人应当按照招标文件明确的采购标的对应行业的划分标准出具中小企业声明函。</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①监狱企业参加采购活动时，应提供由省级以上监狱管理局、戒毒管理局（含新疆生产建设兵团）出具的属于监狱企业的证明文件。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②监狱企业视同小型、微型企业。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（5）残疾人福利性单位指同时符合下列条件的单位：</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①安置的残疾人占本单位在职职工人数的比例不低于25%（含25%），并且安置的残疾人人数不少于10人（含10人）；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②依法与安置的每位残疾人签订了一年以上（含一年）的劳动合同或服务协议；</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③为安置的每位残疾人按月足额缴纳了基本养老保险、基本医疗保险、失业保险、工伤保险和生育保险等社会保险费；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④通过银行等金融机构向安置的每位残疾人，按月支付了不低于单位所在区县适用的经省级人民政府批准的月最低工资标准的工资；</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⑤提供本单位制造的货物、承担的工程或服务，或提供其他残疾人福利性单位制造的货物（不包括使用非残疾人福利性单位注册商标的货物）。</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17.4信用记录指由财政部确定的有关网站提供的相关主体信用信息。信用记录的查询及使用应符合财政部文件（财库[2016]125号）规定。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17.5为落实政府采购政策需满足的要求：详见招标文件第一章。</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九、本项目的有关信息</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18、本项目的有关信息，包括但不限于：招标公告、更正公告（若有）、招标文件、招标文件的澄清或修改（若有）、中标公告、终止公告（若有）、废标公告（若有）等都将在招标文件载明的指定媒体发布。</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18.1指定媒体：详见招标文件第二章。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18.2本项目的潜在投标人或投标人应随时关注指定媒体，否则产生不利后果由其自行承担。</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十、其他事项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19、其他事项：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19.2其他：详见招标文件第二章。</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36"/>
        </w:rPr>
      </w:pPr>
      <w:r>
        <w:rPr>
          <w:b/>
          <w:sz w:val="36"/>
        </w:rPr>
        <w:br w:type="page"/>
      </w:r>
    </w:p>
    <w:p w:rsidR="00715D3F" w:rsidRDefault="007202E6">
      <w:pPr>
        <w:pStyle w:val="null3"/>
        <w:jc w:val="center"/>
        <w:outlineLvl w:val="1"/>
        <w:rPr>
          <w:rFonts w:hint="default"/>
        </w:rPr>
      </w:pPr>
      <w:r>
        <w:rPr>
          <w:b/>
          <w:sz w:val="36"/>
        </w:rPr>
        <w:lastRenderedPageBreak/>
        <w:t>第四章</w:t>
      </w:r>
      <w:r>
        <w:rPr>
          <w:b/>
          <w:sz w:val="36"/>
        </w:rPr>
        <w:t xml:space="preserve"> </w:t>
      </w:r>
      <w:r>
        <w:rPr>
          <w:b/>
          <w:sz w:val="36"/>
        </w:rPr>
        <w:t>资格审查与评标</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一、资格审查</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1、开标结束后，由 福建医科大学教育科技发展有限公司 负责资格审查小组的组建及资格审查工作的组织。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1.1资格审查小组</w:t>
      </w:r>
    </w:p>
    <w:p w:rsidR="00715D3F" w:rsidRDefault="007202E6">
      <w:pPr>
        <w:pStyle w:val="null3"/>
        <w:ind w:firstLineChars="200" w:firstLine="480"/>
        <w:jc w:val="both"/>
        <w:rPr>
          <w:rFonts w:ascii="宋体" w:eastAsia="宋体" w:hAnsi="宋体" w:cs="宋体" w:hint="default"/>
          <w:sz w:val="24"/>
          <w:szCs w:val="24"/>
        </w:rPr>
      </w:pPr>
      <w:r>
        <w:rPr>
          <w:rFonts w:ascii="宋体" w:eastAsia="宋体" w:hAnsi="宋体" w:cs="宋体"/>
          <w:sz w:val="24"/>
          <w:szCs w:val="24"/>
        </w:rPr>
        <w:t>资格审查小组由3人组成，并负责具体审查事务，其中由采购人派出的采购人代表至少1人，由福建医科大学教育科技发展有限公司派出的工作人员至少1人，其余1人可为采购人代表或福建医科大学教育科技发展有限公司的工作人员。</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1.2资格审查的依据是招标文件和电子投标文件。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1.3资格审查的范围及内容：电子投标文件（资格及资信证明部分），具体如下：</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（1）“投标函”；</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（2）“投标人的资格及资信证明文件”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①一般资格证明文件：</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1"/>
        <w:gridCol w:w="3322"/>
        <w:gridCol w:w="4153"/>
      </w:tblGrid>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序号</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资格审查要求概况</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评审点具体描述</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单位授权书</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营业执照等证明文件</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3</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提供财务状况报告(财务报告、或资信证明）</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w:t>
            </w:r>
            <w:r>
              <w:rPr>
                <w:rFonts w:ascii="宋体" w:eastAsia="宋体" w:hAnsi="宋体" w:cs="宋体"/>
                <w:sz w:val="24"/>
                <w:szCs w:val="24"/>
              </w:rPr>
              <w:lastRenderedPageBreak/>
              <w:t>上a、b项规定提供财务报告复印件的投标人（包括但不限于：成立年限满1年及以上的投标人、成立年限满半年但不足1年的投标人、成立年限不足半年的投标人），应选择提供资信证明复印件。</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lastRenderedPageBreak/>
              <w:t>4</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依法缴纳税收证明材料</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5</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依法缴纳社会保障资金证明材料</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6</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具备履行合同所必需设备和专业技术能力的声明函(若有)</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7</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参加采购活动前三年内在经营活动中没有重大违法记录的声明</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w:t>
            </w:r>
            <w:r>
              <w:rPr>
                <w:rFonts w:ascii="宋体" w:eastAsia="宋体" w:hAnsi="宋体" w:cs="宋体"/>
                <w:sz w:val="24"/>
                <w:szCs w:val="24"/>
              </w:rPr>
              <w:lastRenderedPageBreak/>
              <w:t>“较大数额罚款”标准高于200万元的，从其规定。</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lastRenderedPageBreak/>
              <w:t>8</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信用记录查询结果</w:t>
            </w:r>
          </w:p>
        </w:tc>
        <w:tc>
          <w:tcPr>
            <w:tcW w:w="4153" w:type="dxa"/>
          </w:tcPr>
          <w:p w:rsidR="00715D3F" w:rsidRDefault="007202E6">
            <w:pPr>
              <w:pStyle w:val="null3"/>
              <w:widowControl w:val="0"/>
              <w:wordWrap w:val="0"/>
              <w:topLinePunct/>
              <w:adjustRightInd w:val="0"/>
              <w:snapToGrid w:val="0"/>
              <w:jc w:val="both"/>
              <w:rPr>
                <w:rFonts w:ascii="宋体" w:eastAsia="宋体" w:hAnsi="宋体" w:cs="宋体" w:hint="default"/>
                <w:sz w:val="24"/>
                <w:szCs w:val="24"/>
              </w:rPr>
            </w:pPr>
            <w:r>
              <w:rPr>
                <w:rFonts w:ascii="宋体" w:eastAsia="宋体" w:hAnsi="宋体" w:cs="宋体"/>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rsidR="00715D3F">
        <w:trPr>
          <w:trHeight w:val="1921"/>
        </w:trPr>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9</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中小企业声明函（以资格条件落实中小企业扶持政策时适用 ）</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rsidR="00715D3F">
        <w:tc>
          <w:tcPr>
            <w:tcW w:w="83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10</w:t>
            </w:r>
          </w:p>
        </w:tc>
        <w:tc>
          <w:tcPr>
            <w:tcW w:w="332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联合体协议（若有）</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①招标文件接受联合体投标且投标人为联合体的，投标人应提供本协议；否则无须提供。 ②本协议由委托代理人签字或盖章的，应按照招标文件第</w:t>
            </w:r>
            <w:r>
              <w:rPr>
                <w:rFonts w:ascii="宋体" w:eastAsia="宋体" w:hAnsi="宋体" w:cs="宋体"/>
                <w:sz w:val="24"/>
                <w:szCs w:val="24"/>
              </w:rPr>
              <w:lastRenderedPageBreak/>
              <w:t>七章载明的格式提供“单位授权书”。</w:t>
            </w:r>
          </w:p>
        </w:tc>
      </w:tr>
    </w:tbl>
    <w:p w:rsidR="00715D3F" w:rsidRDefault="00715D3F">
      <w:pPr>
        <w:pStyle w:val="null3"/>
        <w:jc w:val="both"/>
        <w:rPr>
          <w:rFonts w:ascii="宋体" w:eastAsia="宋体" w:hAnsi="宋体" w:cs="宋体" w:hint="default"/>
          <w:sz w:val="24"/>
          <w:szCs w:val="24"/>
        </w:rPr>
      </w:pP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※备注说明</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①投标人应根据自身实际情况提供上述资格要求的证明材料，格式可参考招标文件第七章提供。</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②投标人提供的相应证明材料复印件均应符合：内容完整、清晰、整洁，并由投标人加盖其单位公章。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②.其他资格证明文件：</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44"/>
        <w:gridCol w:w="5862"/>
      </w:tblGrid>
      <w:tr w:rsidR="00715D3F">
        <w:tc>
          <w:tcPr>
            <w:tcW w:w="2444"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资格审查要求概况</w:t>
            </w:r>
          </w:p>
        </w:tc>
        <w:tc>
          <w:tcPr>
            <w:tcW w:w="5862"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评审点具体描述</w:t>
            </w:r>
          </w:p>
        </w:tc>
      </w:tr>
      <w:tr w:rsidR="00715D3F">
        <w:tc>
          <w:tcPr>
            <w:tcW w:w="2444"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财务状况报告补充说明</w:t>
            </w:r>
          </w:p>
        </w:tc>
        <w:tc>
          <w:tcPr>
            <w:tcW w:w="5862"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针对招标文件资格要求部分“提供财务状况报告（财务报告、或资信证明）”补充说明如下：供应商提供的财务报告复印件针对“a.成立年限满1年及以上的投标人，提供经审计的上一年度的年度财务报告。”的规定，是指2022年度或者2023年度经审计的财务报告。本招标文件中若有与此处不—致的，以此处补充说明为准。</w:t>
            </w:r>
          </w:p>
        </w:tc>
      </w:tr>
      <w:tr w:rsidR="00715D3F">
        <w:trPr>
          <w:trHeight w:val="1075"/>
        </w:trPr>
        <w:tc>
          <w:tcPr>
            <w:tcW w:w="2444" w:type="dxa"/>
          </w:tcPr>
          <w:p w:rsidR="00715D3F" w:rsidRDefault="007202E6">
            <w:pPr>
              <w:pStyle w:val="null3"/>
              <w:rPr>
                <w:rFonts w:ascii="宋体" w:eastAsia="宋体" w:hAnsi="宋体" w:cs="宋体" w:hint="default"/>
                <w:sz w:val="24"/>
                <w:szCs w:val="24"/>
                <w:lang w:eastAsia="zh-CN"/>
              </w:rPr>
            </w:pPr>
            <w:r>
              <w:rPr>
                <w:rFonts w:ascii="宋体" w:eastAsia="宋体" w:hAnsi="宋体" w:cs="宋体"/>
                <w:sz w:val="24"/>
                <w:szCs w:val="24"/>
                <w:lang w:eastAsia="zh-CN"/>
              </w:rPr>
              <w:t xml:space="preserve">资格要求 </w:t>
            </w:r>
          </w:p>
        </w:tc>
        <w:tc>
          <w:tcPr>
            <w:tcW w:w="5862" w:type="dxa"/>
          </w:tcPr>
          <w:p w:rsidR="00715D3F" w:rsidRDefault="007202E6">
            <w:pPr>
              <w:widowControl/>
              <w:jc w:val="left"/>
              <w:rPr>
                <w:rFonts w:ascii="宋体" w:eastAsia="宋体" w:hAnsi="宋体" w:cs="宋体"/>
                <w:sz w:val="24"/>
              </w:rPr>
            </w:pPr>
            <w:r>
              <w:rPr>
                <w:rFonts w:ascii="宋体" w:eastAsia="宋体" w:hAnsi="宋体" w:cs="宋体" w:hint="eastAsia"/>
                <w:kern w:val="0"/>
                <w:sz w:val="24"/>
                <w:lang w:eastAsia="zh-Hans"/>
              </w:rPr>
              <w:t>投标人应具备建设行政主管部门颁发的合格有效的建筑装修装饰工程专业承包贰级及以上或建筑工程施工总承包叁级及以上资质。投标人应提供相关证书复印件并加盖公章。</w:t>
            </w:r>
          </w:p>
        </w:tc>
      </w:tr>
    </w:tbl>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（3）投标保证金。</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1.4有下列情形之一的，资格审查不合格：</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06"/>
      </w:tblGrid>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明细</w:t>
            </w:r>
          </w:p>
        </w:tc>
      </w:tr>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未按照招标文件规定提交投标函</w:t>
            </w:r>
          </w:p>
        </w:tc>
      </w:tr>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未按照招标文件规定提交投标人的资格及资信文件</w:t>
            </w:r>
          </w:p>
        </w:tc>
      </w:tr>
      <w:tr w:rsidR="00715D3F">
        <w:tc>
          <w:tcPr>
            <w:tcW w:w="8306"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未按照招标文件规定提交投标保证金</w:t>
            </w:r>
          </w:p>
        </w:tc>
      </w:tr>
    </w:tbl>
    <w:p w:rsidR="00715D3F" w:rsidRDefault="00715D3F">
      <w:pPr>
        <w:pStyle w:val="null3"/>
        <w:rPr>
          <w:rFonts w:ascii="宋体" w:eastAsia="宋体" w:hAnsi="宋体" w:cs="宋体" w:hint="default"/>
          <w:sz w:val="24"/>
          <w:szCs w:val="24"/>
        </w:rPr>
      </w:pPr>
    </w:p>
    <w:p w:rsidR="00715D3F" w:rsidRDefault="007202E6">
      <w:pPr>
        <w:pStyle w:val="null3"/>
        <w:rPr>
          <w:rFonts w:ascii="宋体" w:eastAsia="宋体" w:hAnsi="宋体" w:cs="宋体" w:hint="default"/>
          <w:sz w:val="24"/>
          <w:szCs w:val="24"/>
        </w:rPr>
      </w:pPr>
      <w:r>
        <w:rPr>
          <w:rFonts w:ascii="宋体" w:eastAsia="宋体" w:hAnsi="宋体" w:cs="宋体"/>
          <w:sz w:val="24"/>
          <w:szCs w:val="24"/>
        </w:rPr>
        <w:t>采购包1：</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资格审查不合格项：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24"/>
        <w:gridCol w:w="6982"/>
      </w:tblGrid>
      <w:tr w:rsidR="00715D3F">
        <w:tc>
          <w:tcPr>
            <w:tcW w:w="1324"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情形</w:t>
            </w:r>
          </w:p>
        </w:tc>
        <w:tc>
          <w:tcPr>
            <w:tcW w:w="6982"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明细</w:t>
            </w:r>
          </w:p>
        </w:tc>
      </w:tr>
      <w:tr w:rsidR="00715D3F">
        <w:tc>
          <w:tcPr>
            <w:tcW w:w="1324"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其他情形</w:t>
            </w:r>
          </w:p>
        </w:tc>
        <w:tc>
          <w:tcPr>
            <w:tcW w:w="6982"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资格及资信证明部分中不得出现报价部分的全部或部分的投标报价信息（或组成资料），否则资格审查不合格。</w:t>
            </w:r>
          </w:p>
        </w:tc>
      </w:tr>
    </w:tbl>
    <w:p w:rsidR="00715D3F" w:rsidRDefault="00715D3F">
      <w:pPr>
        <w:pStyle w:val="null3"/>
        <w:rPr>
          <w:rFonts w:ascii="宋体" w:eastAsia="宋体" w:hAnsi="宋体" w:cs="宋体" w:hint="default"/>
          <w:sz w:val="24"/>
          <w:szCs w:val="24"/>
        </w:rPr>
      </w:pP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2、资格审查情况不得私自外泄，有关信息由 福建医科大学教育科技发展有限公司 统一对外发布。</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3、资格审查合格的投标人不足三家的，不进行评标。同时，本次采购活动结束， 福建医科大学教育科技发展有限公司 将依法组织后续采购活动（包括但不限于：重新招标、采用其他方式采购等）。</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二、评标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4、资格审查结束后，由 福建医科大学教育科技发展有限公司 负责评标委员会的组建及评标工作的组织。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5、评标委员会</w:t>
      </w:r>
    </w:p>
    <w:p w:rsidR="00715D3F" w:rsidRDefault="007202E6">
      <w:pPr>
        <w:pStyle w:val="null3"/>
        <w:ind w:firstLineChars="300" w:firstLine="720"/>
        <w:jc w:val="both"/>
        <w:rPr>
          <w:rFonts w:ascii="宋体" w:eastAsia="宋体" w:hAnsi="宋体" w:cs="宋体" w:hint="default"/>
          <w:sz w:val="24"/>
          <w:szCs w:val="24"/>
        </w:rPr>
      </w:pPr>
      <w:r>
        <w:rPr>
          <w:rFonts w:ascii="宋体" w:eastAsia="宋体" w:hAnsi="宋体" w:cs="宋体"/>
          <w:sz w:val="24"/>
          <w:szCs w:val="24"/>
        </w:rPr>
        <w:t>由采购人代表和评审专家两部分共</w:t>
      </w:r>
      <w:r>
        <w:rPr>
          <w:rFonts w:ascii="宋体" w:eastAsia="宋体" w:hAnsi="宋体" w:cs="宋体"/>
          <w:sz w:val="24"/>
          <w:szCs w:val="24"/>
          <w:lang w:eastAsia="zh-CN"/>
        </w:rPr>
        <w:t>7</w:t>
      </w:r>
      <w:r>
        <w:rPr>
          <w:rFonts w:ascii="宋体" w:eastAsia="宋体" w:hAnsi="宋体" w:cs="宋体"/>
          <w:sz w:val="24"/>
          <w:szCs w:val="24"/>
        </w:rPr>
        <w:t>人组成，其中由福建省政府采购评审专家库产生的评审专家</w:t>
      </w:r>
      <w:r>
        <w:rPr>
          <w:rFonts w:ascii="宋体" w:eastAsia="宋体" w:hAnsi="宋体" w:cs="宋体"/>
          <w:sz w:val="24"/>
          <w:szCs w:val="24"/>
          <w:lang w:eastAsia="zh-CN"/>
        </w:rPr>
        <w:t>5</w:t>
      </w:r>
      <w:r>
        <w:rPr>
          <w:rFonts w:ascii="宋体" w:eastAsia="宋体" w:hAnsi="宋体" w:cs="宋体"/>
          <w:sz w:val="24"/>
          <w:szCs w:val="24"/>
        </w:rPr>
        <w:t>人，由采购人派出的采购人代表</w:t>
      </w:r>
      <w:r>
        <w:rPr>
          <w:rFonts w:ascii="宋体" w:eastAsia="宋体" w:hAnsi="宋体" w:cs="宋体"/>
          <w:sz w:val="24"/>
          <w:szCs w:val="24"/>
          <w:lang w:eastAsia="zh-CN"/>
        </w:rPr>
        <w:t>2</w:t>
      </w:r>
      <w:r>
        <w:rPr>
          <w:rFonts w:ascii="宋体" w:eastAsia="宋体" w:hAnsi="宋体" w:cs="宋体"/>
          <w:sz w:val="24"/>
          <w:szCs w:val="24"/>
        </w:rPr>
        <w:t>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5.2评标委员会负责具体评标事务，并按照下列原则依法独立履行有关职责：</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（1）评标应保护国家利益、社会公共利益和各方当事人合法权益，提高采购效益，保证项目质量。</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（2）评标应遵循公平、公正、科学、严谨和择优原则。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（3）评标的依据是招标文件和电子投标文件。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（4）应按照招标文件规定推荐中标候选人或确定中标人。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（5）评标应遵守下列评标纪律：</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①评标情况不得私自外泄，有关信息由 福建医科大学教育科技发展有限公司 统一对外发布。</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②对 福建医科大学教育科技发展有限公司 或投标人提供的要求保密的资料，不得摘记翻印和外传。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③不得收受投标人或有关人员的任何礼物，不得串联鼓动其他人袒护某投标人。若与投标人存在利害关系，则应主动声明并回避。</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④全体评委应按照招标文件规定进行评标，一切认定事项应查有实据且不得弄虚作假。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⑤评标中应充分发扬民主，推荐中标候选人或确定中标人后要服从评标报告。</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※对违反评标纪律的评委，将取消其评委资格，对评标工作造成严重损失者将予以通报批评乃至追究法律责任。</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6、评标程序</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6.1评标前的准备工作</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（1）全体评委应认真审阅招标文件，了解评委应履行或遵守的职责、义务和评标纪律。</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6.2符合性审查</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（1）评标委员会依据招标文件的实质性要求，对通过资格审查的电子投标文件进行符合性审查，以确定其是否满足招标文件的实质性要求。</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（2）满足招标文件的实质性要求指电子投标文件对招标文件实质性要求的响应不存在重大偏差或保留。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（5）评标委员会对所有投标人都执行相同的程序和标准。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（6）有下列情形之一的，符合性审查不合格：</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①项目一般情形：</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38"/>
        <w:gridCol w:w="2409"/>
        <w:gridCol w:w="4859"/>
      </w:tblGrid>
      <w:tr w:rsidR="00715D3F">
        <w:tc>
          <w:tcPr>
            <w:tcW w:w="103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序号</w:t>
            </w:r>
          </w:p>
        </w:tc>
        <w:tc>
          <w:tcPr>
            <w:tcW w:w="240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符合审查要求概况</w:t>
            </w:r>
          </w:p>
        </w:tc>
        <w:tc>
          <w:tcPr>
            <w:tcW w:w="48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评审点具体描述</w:t>
            </w:r>
          </w:p>
        </w:tc>
      </w:tr>
      <w:tr w:rsidR="00715D3F">
        <w:tc>
          <w:tcPr>
            <w:tcW w:w="103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1</w:t>
            </w:r>
          </w:p>
        </w:tc>
        <w:tc>
          <w:tcPr>
            <w:tcW w:w="240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情形1</w:t>
            </w:r>
          </w:p>
        </w:tc>
        <w:tc>
          <w:tcPr>
            <w:tcW w:w="48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违反招标文件中载明“投标无效”条款的规定；</w:t>
            </w:r>
          </w:p>
        </w:tc>
      </w:tr>
      <w:tr w:rsidR="00715D3F">
        <w:tc>
          <w:tcPr>
            <w:tcW w:w="103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2</w:t>
            </w:r>
          </w:p>
        </w:tc>
        <w:tc>
          <w:tcPr>
            <w:tcW w:w="240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情形2</w:t>
            </w:r>
          </w:p>
        </w:tc>
        <w:tc>
          <w:tcPr>
            <w:tcW w:w="48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属于招标文件第三章第10.12条规定的投标无效情形；</w:t>
            </w:r>
          </w:p>
        </w:tc>
      </w:tr>
      <w:tr w:rsidR="00715D3F">
        <w:tc>
          <w:tcPr>
            <w:tcW w:w="103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3</w:t>
            </w:r>
          </w:p>
        </w:tc>
        <w:tc>
          <w:tcPr>
            <w:tcW w:w="240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情形3</w:t>
            </w:r>
          </w:p>
        </w:tc>
        <w:tc>
          <w:tcPr>
            <w:tcW w:w="48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投标文件对招标文件实质性要求的响应存在重大偏离或保留。</w:t>
            </w:r>
          </w:p>
        </w:tc>
      </w:tr>
    </w:tbl>
    <w:p w:rsidR="00715D3F" w:rsidRDefault="00715D3F">
      <w:pPr>
        <w:pStyle w:val="null3"/>
        <w:rPr>
          <w:rFonts w:ascii="宋体" w:eastAsia="宋体" w:hAnsi="宋体" w:cs="宋体" w:hint="default"/>
          <w:sz w:val="24"/>
          <w:szCs w:val="24"/>
        </w:rPr>
      </w:pP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②本项目规定的其他情形：</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采购包1：</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428"/>
        <w:gridCol w:w="6878"/>
      </w:tblGrid>
      <w:tr w:rsidR="00715D3F">
        <w:tc>
          <w:tcPr>
            <w:tcW w:w="142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情形</w:t>
            </w:r>
          </w:p>
        </w:tc>
        <w:tc>
          <w:tcPr>
            <w:tcW w:w="687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明细</w:t>
            </w:r>
          </w:p>
        </w:tc>
      </w:tr>
      <w:tr w:rsidR="00715D3F">
        <w:tc>
          <w:tcPr>
            <w:tcW w:w="142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其他情形</w:t>
            </w:r>
          </w:p>
        </w:tc>
        <w:tc>
          <w:tcPr>
            <w:tcW w:w="687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技术部分的实际得分低于技术部分总分50%的按无效投标处理。</w:t>
            </w:r>
          </w:p>
        </w:tc>
      </w:tr>
      <w:tr w:rsidR="00715D3F">
        <w:tc>
          <w:tcPr>
            <w:tcW w:w="142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其他情形</w:t>
            </w:r>
          </w:p>
        </w:tc>
        <w:tc>
          <w:tcPr>
            <w:tcW w:w="6878"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技术部分中不得出现报价部分的全部或部分的投标报价信息（或组成资料），否则符合性审查不合格。</w:t>
            </w:r>
          </w:p>
        </w:tc>
      </w:tr>
    </w:tbl>
    <w:p w:rsidR="00715D3F" w:rsidRDefault="007202E6">
      <w:pPr>
        <w:pStyle w:val="null3"/>
        <w:rPr>
          <w:rFonts w:ascii="宋体" w:eastAsia="宋体" w:hAnsi="宋体" w:cs="宋体" w:hint="default"/>
          <w:sz w:val="24"/>
          <w:szCs w:val="24"/>
        </w:rPr>
      </w:pPr>
      <w:r>
        <w:rPr>
          <w:rFonts w:ascii="宋体" w:eastAsia="宋体" w:hAnsi="宋体" w:cs="宋体"/>
          <w:sz w:val="24"/>
          <w:szCs w:val="24"/>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59"/>
        <w:gridCol w:w="6947"/>
      </w:tblGrid>
      <w:tr w:rsidR="00715D3F">
        <w:tc>
          <w:tcPr>
            <w:tcW w:w="13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情形</w:t>
            </w:r>
          </w:p>
        </w:tc>
        <w:tc>
          <w:tcPr>
            <w:tcW w:w="6947"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 xml:space="preserve"> 明细</w:t>
            </w:r>
          </w:p>
        </w:tc>
      </w:tr>
      <w:tr w:rsidR="00715D3F">
        <w:tc>
          <w:tcPr>
            <w:tcW w:w="13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其他情形</w:t>
            </w:r>
          </w:p>
        </w:tc>
        <w:tc>
          <w:tcPr>
            <w:tcW w:w="6947"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第五章 采购内容及要求 "三、商务要求"全部内容均为不允许负偏离的实质性要求，不允许负偏离，否则将导致投标无效。</w:t>
            </w:r>
          </w:p>
        </w:tc>
      </w:tr>
      <w:tr w:rsidR="00715D3F">
        <w:tc>
          <w:tcPr>
            <w:tcW w:w="1359"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其他情形</w:t>
            </w:r>
          </w:p>
        </w:tc>
        <w:tc>
          <w:tcPr>
            <w:tcW w:w="6947" w:type="dxa"/>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商务部分中不得出现报价部分的全部或部分的投标报价信息（或组成资料），否则符合性审查不合格。</w:t>
            </w:r>
          </w:p>
        </w:tc>
      </w:tr>
    </w:tbl>
    <w:p w:rsidR="00715D3F" w:rsidRDefault="007202E6">
      <w:pPr>
        <w:pStyle w:val="null3"/>
        <w:rPr>
          <w:rFonts w:ascii="宋体" w:eastAsia="宋体" w:hAnsi="宋体" w:cs="宋体" w:hint="default"/>
          <w:sz w:val="24"/>
          <w:szCs w:val="24"/>
        </w:rPr>
      </w:pPr>
      <w:r>
        <w:rPr>
          <w:rFonts w:ascii="宋体" w:eastAsia="宋体" w:hAnsi="宋体" w:cs="宋体"/>
          <w:sz w:val="24"/>
          <w:szCs w:val="24"/>
        </w:rPr>
        <w:t>附加符合性：无</w:t>
      </w:r>
    </w:p>
    <w:p w:rsidR="00715D3F" w:rsidRDefault="007202E6">
      <w:pPr>
        <w:pStyle w:val="null3"/>
        <w:rPr>
          <w:rFonts w:ascii="宋体" w:eastAsia="宋体" w:hAnsi="宋体" w:cs="宋体" w:hint="default"/>
          <w:sz w:val="24"/>
          <w:szCs w:val="24"/>
        </w:rPr>
      </w:pPr>
      <w:r>
        <w:rPr>
          <w:rFonts w:ascii="宋体" w:eastAsia="宋体" w:hAnsi="宋体" w:cs="宋体"/>
          <w:sz w:val="24"/>
          <w:szCs w:val="24"/>
        </w:rPr>
        <w:t>价格符合性：无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6.3澄清有关问题</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（1）对通过符合性审查的电子投标文件中含义不明确、同类问题表述不一致或有明显文字和计算错误的内容，评标委员会将以书面形式要求投标人作出必要的澄清、说明或补正。</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（3）电子投标文件报价出现前后不一致的，除招标文件另有规定外，按照下列规定修正：</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①开标一览表内容与电子投标文件中相应内容不一致的，以开标一览表为准；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②大写金额和小写金额不一致的，以大写金额为准；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③单价金额小数点或百分比有明显错位的，以开标一览表的总价为准，并修改单价；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④总价金额与按照单价汇总金额不一致的，以单价金额计算结果为准。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※同时出现两种以上不一致的，按照前款规定的顺序修正。修正后的报价应按照本章第6.3条第（1）、（2）款规定经投标人确认后产生约束力，投标人不确认的，其投标无效。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（4）关于细微偏差</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②评标委员会将以书面形式要求存在细微偏差的投标人在评标委员会规定的时间内予以补正。若无法补正，则评标委员会将按照不利于投标人的内容进行认定。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（5）关于投标描述（即电子投标文件中描述的内容）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①投标描述前后不一致且不涉及证明材料的：按照本章第6.3条第（1）、（2）款规定执行。</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②投标描述与证明材料不一致或多份证明材料之间不一致的：</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a.评标委员会将要求投标人进行书面澄清，并按照不利于投标人的内容进行评标。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6.4比较与评价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（1）按照本章第7条载明的评标方法和标准，对符合性审查合格的电子投标文件进行比较与评价。</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（2）关于相同品牌产品（政府采购服务类项目不适用本条款规定）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a.招标文件规定的方式：</w:t>
      </w:r>
    </w:p>
    <w:p w:rsidR="00715D3F" w:rsidRDefault="00715D3F">
      <w:pPr>
        <w:pStyle w:val="null3"/>
        <w:ind w:firstLine="480"/>
        <w:jc w:val="both"/>
        <w:rPr>
          <w:rFonts w:ascii="宋体" w:eastAsia="宋体" w:hAnsi="宋体" w:cs="宋体" w:hint="default"/>
          <w:sz w:val="24"/>
          <w:szCs w:val="24"/>
        </w:rPr>
      </w:pP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b.招标文件未规定的，采取随机抽取方式确定，其他投标无效。</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a.招标文件规定的方式：</w:t>
      </w:r>
    </w:p>
    <w:p w:rsidR="00715D3F" w:rsidRDefault="00715D3F">
      <w:pPr>
        <w:pStyle w:val="null3"/>
        <w:ind w:firstLine="480"/>
        <w:jc w:val="both"/>
        <w:rPr>
          <w:rFonts w:ascii="宋体" w:eastAsia="宋体" w:hAnsi="宋体" w:cs="宋体" w:hint="default"/>
          <w:sz w:val="24"/>
          <w:szCs w:val="24"/>
        </w:rPr>
      </w:pP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b.招标文件未规定的，采取随机抽取方式确定，其他同品牌投标人不作为中标候选人。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③非单一产品采购项目，多家投标人提供的核心产品品牌相同的，按照本章第6.4条第（2）款第①、②规定处理。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（3）漏（缺）项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①招标文件中要求列入报价的费用（含配置、功能），漏（缺）项的报价视为已经包括在投标总价中。</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lastRenderedPageBreak/>
        <w:t>②对多报项及赠送项的价格评标时不予核减，全部进入评标价评议。</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6.5推荐中标候选人：详见本章第7.2条规定。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6.6编写评标报告</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（1）评标报告由评标委员会负责编写。</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（2）评标报告应包括下列内容：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①招标公告刊登的媒体名称、开标日期和地点；</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②投标人名单和评标委员会成员名单；</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③评标方法和标准；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④开标记录和评标情况及说明，包括无效投标人名单及原因；</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⑤评标结果，包括中标候选人名单或确定的中标人；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⑥其他需要说明的情况，包括但不限于：评标过程中投标人的澄清、说明或补正，评委更换等。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6.8评委对需要共同认定的事项存在争议的，应按照少数服从多数的原则进行认定。持不同意见的评委应在评标报告上签署不同意见及理由，否则视为同意评标报告。</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6.9在评标过程中发现投标人有下列情形之一的，评标委员会应认定其投标无效，并书面报告本项目监督管理部门：</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（1）恶意串通（包括但不限于招标文件第三章第9.7条规定情形）；</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（2）妨碍其他投标人的竞争行为；</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（3）损害采购人或其他投标人的合法权益。</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6.10评标过程中，有下列情形之一的，应予废标：</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（1）符合性审查合格的投标人不足三家的；</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（2）有关法律、法规和规章规定废标的情形。</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※若废标，则本次采购活动结束， 福建医科大学教育科技发展有限公司 将依法组织后续采购活动（包括但不限于：重新招标、采用其他方式采购等）。</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7、评标方法和标准</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7.1评标方法：</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采购包1：综合评分法</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7.2评标标准</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采购包1：综合评分法</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（1）投标文件满足招标文件全部实质性要求，且按照评审因素的量化指标评审得分（即评标总得分）最高的投标人为中标候选人。</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各项评审因素的设置如下：</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价格项（F1×A1）满分为30.00分</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lastRenderedPageBreak/>
        <w:t xml:space="preserve"> 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61"/>
        <w:gridCol w:w="1661"/>
        <w:gridCol w:w="936"/>
        <w:gridCol w:w="4153"/>
      </w:tblGrid>
      <w:tr w:rsidR="00715D3F">
        <w:tc>
          <w:tcPr>
            <w:tcW w:w="166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项目</w:t>
            </w:r>
          </w:p>
        </w:tc>
        <w:tc>
          <w:tcPr>
            <w:tcW w:w="166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适用对象</w:t>
            </w:r>
          </w:p>
        </w:tc>
        <w:tc>
          <w:tcPr>
            <w:tcW w:w="936"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比例</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描述</w:t>
            </w:r>
          </w:p>
        </w:tc>
      </w:tr>
      <w:tr w:rsidR="00715D3F">
        <w:tc>
          <w:tcPr>
            <w:tcW w:w="166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小型、微型企业，监狱企业，残疾人福利性单位</w:t>
            </w:r>
          </w:p>
        </w:tc>
        <w:tc>
          <w:tcPr>
            <w:tcW w:w="1661"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投标人或者联合体均为小型、微型企业</w:t>
            </w:r>
          </w:p>
        </w:tc>
        <w:tc>
          <w:tcPr>
            <w:tcW w:w="936" w:type="dxa"/>
          </w:tcPr>
          <w:p w:rsidR="00715D3F" w:rsidRDefault="007202E6">
            <w:pPr>
              <w:pStyle w:val="null3"/>
              <w:jc w:val="right"/>
              <w:rPr>
                <w:rFonts w:ascii="宋体" w:eastAsia="宋体" w:hAnsi="宋体" w:cs="宋体" w:hint="default"/>
                <w:sz w:val="24"/>
                <w:szCs w:val="24"/>
              </w:rPr>
            </w:pPr>
            <w:r>
              <w:rPr>
                <w:rFonts w:ascii="宋体" w:eastAsia="宋体" w:hAnsi="宋体" w:cs="宋体"/>
                <w:sz w:val="24"/>
                <w:szCs w:val="24"/>
              </w:rPr>
              <w:t>15.00%</w:t>
            </w:r>
          </w:p>
        </w:tc>
        <w:tc>
          <w:tcPr>
            <w:tcW w:w="415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经采购人确定，本采购包为非专门面向中小企业采购项目。注：本项目为货物类采购项目，采购标的对应的中小企业划分标准所属行业为工业。根据《关于印发〈政府采购促进中小企业发展管理办法〉的通知》（财库〔2020〕46号）文件，具体规定如下：（一）本办法所称中小企业（含中型、小型、微型企业，下同）应当同时符合以下条件：1.符合中小企业划分标准：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2.在政府采购活动中，供应商提供的货物、服务符合下列情形的，享受本办法规定的中小企业扶持政策：①在货物采购项目中，货物由中小企业制造，即货物由中小企业生产且使用该中小企业商号或者注册商标；②在服务采购项目中，服务由中小企业承接，即提供服务的人员为中小企业依照《中华人民共和国劳动合同法》订立劳动合同的从业人员。③小型、微型企业提供中型企业制造的货物的，视同为中型企业。 （二）1.价格扣除办法：根据《福建省财政厅关于进一步加大政府采购支持中小企业力度的通知》（闽财规〔2022〕13号）文件，①对于非专门面向中小企业的项目，对小型和微型企业（或联合体各方均为小型、微型企业的）产品的价格给予15%的扣除，用扣除后的价格参与价格分的评审。②大中型企业和其他自然人、法</w:t>
            </w:r>
            <w:r>
              <w:rPr>
                <w:rFonts w:ascii="宋体" w:eastAsia="宋体" w:hAnsi="宋体" w:cs="宋体"/>
                <w:sz w:val="24"/>
                <w:szCs w:val="24"/>
              </w:rPr>
              <w:lastRenderedPageBreak/>
              <w:t>人或者其他组织与小型、微型企业组成联合体共同参加非专门面向中小企业的政府采购活动的，其联合协议中约定小型、微型企业的协议合同金额占到联合体协议合同总金额30%以上的，可给予联合体5%的价格扣除。③价格扣除比例或者价格分加分比例对小型企业和微型企业同等对待，不作区分。2.小型和微型企业适用价格扣除办法时必须同时提供如下证明材料并加盖公章，否则不予价格扣除：①《中小企业声明函》。②投标人需按招标文件格式“小型、微型企业产品价格扣除证明材料”如实填写并提供相应材料。（三）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15%的价格扣除，且无需提供上述所要求的证明材料，但必须提供由省级以上监狱管理局、戒毒管理局（含新疆生产建设兵团）出具的属于监狱企业的证明文件，否则评审时不予价格扣除优惠。 （四）根据财政部、民政部、中国残疾人联合会联合发布《关于促进残疾人就业政府采购政策的通知》（财库〔2017〕141号）文件规定，残疾人福利性单位视同小型、微型企业，享受评审中价格扣除的政府采购政策。 残疾人福利性单位属于小型、微型企业的，不重复享受政策。此次若有残疾人福利性单位参加投标的只需提供《残疾人福利性单位声明函》，并对声明的真实性负责。残疾人福利性单位提供本单位制造的货物、承担的服务，或提供其他残疾人福利性单位制造的货物（不包括使用非残疾人福利性单位注册商标的货物），对相应货物、服务的价格给予15%的扣除。</w:t>
            </w:r>
          </w:p>
        </w:tc>
      </w:tr>
    </w:tbl>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lastRenderedPageBreak/>
        <w:t>其他：无</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lastRenderedPageBreak/>
        <w:t>技术项（F2×A2）满分为60.00分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270"/>
        <w:gridCol w:w="750"/>
        <w:gridCol w:w="5286"/>
      </w:tblGrid>
      <w:tr w:rsidR="00715D3F">
        <w:tc>
          <w:tcPr>
            <w:tcW w:w="2270"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项目</w:t>
            </w:r>
          </w:p>
        </w:tc>
        <w:tc>
          <w:tcPr>
            <w:tcW w:w="750"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分值</w:t>
            </w:r>
          </w:p>
        </w:tc>
        <w:tc>
          <w:tcPr>
            <w:tcW w:w="5286"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描述</w:t>
            </w:r>
          </w:p>
        </w:tc>
      </w:tr>
      <w:tr w:rsidR="00715D3F">
        <w:tc>
          <w:tcPr>
            <w:tcW w:w="2270"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技术参数</w:t>
            </w:r>
          </w:p>
        </w:tc>
        <w:tc>
          <w:tcPr>
            <w:tcW w:w="750" w:type="dxa"/>
          </w:tcPr>
          <w:p w:rsidR="00715D3F" w:rsidRDefault="007202E6">
            <w:pPr>
              <w:pStyle w:val="null3"/>
              <w:jc w:val="center"/>
              <w:rPr>
                <w:rFonts w:ascii="宋体" w:eastAsia="宋体" w:hAnsi="宋体" w:cs="宋体" w:hint="default"/>
                <w:sz w:val="24"/>
                <w:szCs w:val="24"/>
                <w:lang w:eastAsia="zh-CN"/>
              </w:rPr>
            </w:pPr>
            <w:r>
              <w:rPr>
                <w:rFonts w:ascii="宋体" w:eastAsia="宋体" w:hAnsi="宋体" w:cs="宋体"/>
                <w:sz w:val="24"/>
                <w:szCs w:val="24"/>
                <w:lang w:eastAsia="zh-CN"/>
              </w:rPr>
              <w:t>54.3</w:t>
            </w:r>
          </w:p>
        </w:tc>
        <w:tc>
          <w:tcPr>
            <w:tcW w:w="5286" w:type="dxa"/>
          </w:tcPr>
          <w:p w:rsidR="00715D3F" w:rsidRDefault="007202E6">
            <w:pPr>
              <w:pStyle w:val="null3"/>
              <w:jc w:val="both"/>
              <w:rPr>
                <w:rFonts w:ascii="宋体" w:eastAsia="宋体" w:hAnsi="宋体" w:cs="宋体" w:hint="default"/>
                <w:sz w:val="24"/>
                <w:szCs w:val="24"/>
                <w:lang w:eastAsia="zh-CN"/>
              </w:rPr>
            </w:pPr>
            <w:r>
              <w:rPr>
                <w:rFonts w:ascii="宋体" w:eastAsia="宋体" w:hAnsi="宋体" w:cs="宋体"/>
                <w:sz w:val="24"/>
                <w:szCs w:val="24"/>
              </w:rPr>
              <w:t>评标委员会将依据投标人所提供的技术和服务要求响应表，并结合所投标产品的彩页资料，参照招标文件中技术参数的要求进行评价，并根据以下确定的统一标准进行评分。技术参数负偏离的扣分标准：①投标人所投产品完全满足招标文件要求的，得满分</w:t>
            </w:r>
            <w:r>
              <w:rPr>
                <w:rFonts w:ascii="宋体" w:eastAsia="宋体" w:hAnsi="宋体" w:cs="宋体"/>
                <w:sz w:val="24"/>
                <w:szCs w:val="24"/>
                <w:lang w:eastAsia="zh-CN"/>
              </w:rPr>
              <w:t>54.3</w:t>
            </w:r>
            <w:r>
              <w:rPr>
                <w:rFonts w:ascii="宋体" w:eastAsia="宋体" w:hAnsi="宋体" w:cs="宋体"/>
                <w:sz w:val="24"/>
                <w:szCs w:val="24"/>
              </w:rPr>
              <w:t>分。②</w:t>
            </w:r>
            <w:r>
              <w:rPr>
                <w:rFonts w:ascii="宋体" w:eastAsia="宋体" w:hAnsi="宋体"/>
                <w:sz w:val="24"/>
                <w:szCs w:val="24"/>
              </w:rPr>
              <w:t>标注“★”的技术参数（共</w:t>
            </w:r>
            <w:r>
              <w:rPr>
                <w:rFonts w:ascii="宋体" w:eastAsia="宋体" w:hAnsi="宋体"/>
                <w:sz w:val="24"/>
                <w:szCs w:val="24"/>
                <w:lang w:eastAsia="zh-CN"/>
              </w:rPr>
              <w:t>1</w:t>
            </w:r>
            <w:r>
              <w:rPr>
                <w:rFonts w:ascii="宋体" w:eastAsia="宋体" w:hAnsi="宋体"/>
                <w:sz w:val="24"/>
                <w:szCs w:val="24"/>
              </w:rPr>
              <w:t>项）为不允许负偏离的实质性要求</w:t>
            </w:r>
            <w:r>
              <w:rPr>
                <w:rFonts w:ascii="宋体" w:eastAsia="宋体" w:hAnsi="宋体"/>
                <w:sz w:val="24"/>
                <w:szCs w:val="24"/>
                <w:lang w:eastAsia="zh-CN"/>
              </w:rPr>
              <w:t>；</w:t>
            </w:r>
            <w:r>
              <w:rPr>
                <w:rFonts w:ascii="宋体" w:eastAsia="宋体" w:hAnsi="宋体" w:cs="宋体"/>
                <w:sz w:val="24"/>
                <w:szCs w:val="24"/>
              </w:rPr>
              <w:t>标注“▲”的技术参数（共</w:t>
            </w:r>
            <w:r>
              <w:rPr>
                <w:rFonts w:ascii="宋体" w:eastAsia="宋体" w:hAnsi="宋体" w:cs="宋体"/>
                <w:sz w:val="24"/>
                <w:szCs w:val="24"/>
                <w:lang w:eastAsia="zh-CN"/>
              </w:rPr>
              <w:t>3</w:t>
            </w:r>
            <w:r>
              <w:rPr>
                <w:rFonts w:ascii="宋体" w:eastAsia="宋体" w:hAnsi="宋体" w:cs="宋体"/>
                <w:sz w:val="24"/>
                <w:szCs w:val="24"/>
              </w:rPr>
              <w:t>项）每负偏离一项扣</w:t>
            </w:r>
            <w:r>
              <w:rPr>
                <w:rFonts w:ascii="宋体" w:eastAsia="宋体" w:hAnsi="宋体" w:cs="宋体"/>
                <w:sz w:val="24"/>
                <w:szCs w:val="24"/>
                <w:lang w:eastAsia="zh-CN"/>
              </w:rPr>
              <w:t>3</w:t>
            </w:r>
            <w:r>
              <w:rPr>
                <w:rFonts w:ascii="宋体" w:eastAsia="宋体" w:hAnsi="宋体" w:cs="宋体"/>
                <w:sz w:val="24"/>
                <w:szCs w:val="24"/>
              </w:rPr>
              <w:t>分；未标注符号的技术参数（共</w:t>
            </w:r>
            <w:r>
              <w:rPr>
                <w:rFonts w:ascii="宋体" w:eastAsia="宋体" w:hAnsi="宋体" w:cs="宋体"/>
                <w:sz w:val="24"/>
                <w:szCs w:val="24"/>
                <w:lang w:eastAsia="zh-CN"/>
              </w:rPr>
              <w:t>151</w:t>
            </w:r>
            <w:r>
              <w:rPr>
                <w:rFonts w:ascii="宋体" w:eastAsia="宋体" w:hAnsi="宋体" w:cs="宋体"/>
                <w:sz w:val="24"/>
                <w:szCs w:val="24"/>
              </w:rPr>
              <w:t>项）每负偏离一项扣0.</w:t>
            </w:r>
            <w:r>
              <w:rPr>
                <w:rFonts w:ascii="宋体" w:eastAsia="宋体" w:hAnsi="宋体" w:cs="宋体"/>
                <w:sz w:val="24"/>
                <w:szCs w:val="24"/>
                <w:lang w:eastAsia="zh-CN"/>
              </w:rPr>
              <w:t>3</w:t>
            </w:r>
            <w:r>
              <w:rPr>
                <w:rFonts w:ascii="宋体" w:eastAsia="宋体" w:hAnsi="宋体" w:cs="宋体"/>
                <w:sz w:val="24"/>
                <w:szCs w:val="24"/>
              </w:rPr>
              <w:t>分，扣完为止。注：①技术参数偏离表中的投标产品技术参数，若与政府有关职能管理部门所颁发的证件中的资料不一致的，按虚假应标处理</w:t>
            </w:r>
            <w:r>
              <w:rPr>
                <w:rFonts w:ascii="宋体" w:eastAsia="宋体" w:hAnsi="宋体" w:cs="宋体"/>
                <w:sz w:val="24"/>
                <w:szCs w:val="24"/>
                <w:lang w:eastAsia="zh-CN"/>
              </w:rPr>
              <w:t>。</w:t>
            </w:r>
          </w:p>
        </w:tc>
      </w:tr>
      <w:tr w:rsidR="00715D3F">
        <w:tc>
          <w:tcPr>
            <w:tcW w:w="2270"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产品彩页资料</w:t>
            </w:r>
          </w:p>
        </w:tc>
        <w:tc>
          <w:tcPr>
            <w:tcW w:w="750" w:type="dxa"/>
          </w:tcPr>
          <w:p w:rsidR="00715D3F" w:rsidRDefault="007202E6">
            <w:pPr>
              <w:pStyle w:val="null3"/>
              <w:jc w:val="center"/>
              <w:rPr>
                <w:rFonts w:ascii="宋体" w:eastAsia="宋体" w:hAnsi="宋体" w:cs="宋体" w:hint="default"/>
                <w:sz w:val="24"/>
                <w:szCs w:val="24"/>
                <w:lang w:eastAsia="zh-CN"/>
              </w:rPr>
            </w:pPr>
            <w:r>
              <w:rPr>
                <w:rFonts w:ascii="宋体" w:eastAsia="宋体" w:hAnsi="宋体" w:cs="宋体"/>
                <w:sz w:val="24"/>
                <w:szCs w:val="24"/>
                <w:lang w:eastAsia="zh-CN"/>
              </w:rPr>
              <w:t>2.7</w:t>
            </w:r>
          </w:p>
        </w:tc>
        <w:tc>
          <w:tcPr>
            <w:tcW w:w="5286"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根据投标人所提供的技术说明材料、彩页资料等能充分佐证所投设备的技术参数及功能的得</w:t>
            </w:r>
            <w:r>
              <w:rPr>
                <w:rFonts w:ascii="宋体" w:eastAsia="宋体" w:hAnsi="宋体" w:cs="宋体"/>
                <w:sz w:val="24"/>
                <w:szCs w:val="24"/>
                <w:lang w:eastAsia="zh-CN"/>
              </w:rPr>
              <w:t>2.7</w:t>
            </w:r>
            <w:r>
              <w:rPr>
                <w:rFonts w:ascii="宋体" w:eastAsia="宋体" w:hAnsi="宋体" w:cs="宋体"/>
                <w:sz w:val="24"/>
                <w:szCs w:val="24"/>
              </w:rPr>
              <w:t>分；仅能部分佐证所投设备的技术参数及功能的得</w:t>
            </w:r>
            <w:r>
              <w:rPr>
                <w:rFonts w:ascii="宋体" w:eastAsia="宋体" w:hAnsi="宋体" w:cs="宋体"/>
                <w:sz w:val="24"/>
                <w:szCs w:val="24"/>
                <w:lang w:eastAsia="zh-CN"/>
              </w:rPr>
              <w:t>1.7</w:t>
            </w:r>
            <w:r>
              <w:rPr>
                <w:rFonts w:ascii="宋体" w:eastAsia="宋体" w:hAnsi="宋体" w:cs="宋体"/>
                <w:sz w:val="24"/>
                <w:szCs w:val="24"/>
              </w:rPr>
              <w:t>分；未提供彩页资料，或不能佐证所投设备技术参数及功能的不得分。</w:t>
            </w:r>
          </w:p>
        </w:tc>
      </w:tr>
      <w:tr w:rsidR="00715D3F">
        <w:tc>
          <w:tcPr>
            <w:tcW w:w="2270" w:type="dxa"/>
          </w:tcPr>
          <w:p w:rsidR="00715D3F" w:rsidRDefault="007202E6">
            <w:pPr>
              <w:pStyle w:val="null3"/>
              <w:jc w:val="both"/>
              <w:rPr>
                <w:rFonts w:ascii="宋体" w:eastAsia="宋体" w:hAnsi="宋体" w:cs="宋体" w:hint="default"/>
                <w:sz w:val="24"/>
                <w:szCs w:val="24"/>
                <w:lang w:eastAsia="zh-CN"/>
              </w:rPr>
            </w:pPr>
            <w:r>
              <w:rPr>
                <w:rFonts w:ascii="宋体" w:eastAsia="宋体" w:hAnsi="宋体" w:cs="宋体"/>
                <w:sz w:val="24"/>
                <w:szCs w:val="24"/>
                <w:lang w:eastAsia="zh-CN"/>
              </w:rPr>
              <w:t>现场阐述及答辩（阐述不超过5分钟(</w:t>
            </w:r>
            <w:proofErr w:type="gramStart"/>
            <w:r>
              <w:rPr>
                <w:rFonts w:ascii="宋体" w:eastAsia="宋体" w:hAnsi="宋体" w:cs="宋体"/>
                <w:sz w:val="24"/>
                <w:szCs w:val="24"/>
                <w:lang w:eastAsia="zh-CN"/>
              </w:rPr>
              <w:t>含准备</w:t>
            </w:r>
            <w:proofErr w:type="gramEnd"/>
            <w:r>
              <w:rPr>
                <w:rFonts w:ascii="宋体" w:eastAsia="宋体" w:hAnsi="宋体" w:cs="宋体"/>
                <w:sz w:val="24"/>
                <w:szCs w:val="24"/>
                <w:lang w:eastAsia="zh-CN"/>
              </w:rPr>
              <w:t>时间)，超过5分钟的评委将现场要求投标人停止现场阐述及答辩）</w:t>
            </w:r>
          </w:p>
        </w:tc>
        <w:tc>
          <w:tcPr>
            <w:tcW w:w="750" w:type="dxa"/>
          </w:tcPr>
          <w:p w:rsidR="00715D3F" w:rsidRDefault="007202E6">
            <w:pPr>
              <w:pStyle w:val="null3"/>
              <w:jc w:val="center"/>
              <w:rPr>
                <w:rFonts w:ascii="宋体" w:eastAsia="宋体" w:hAnsi="宋体" w:cs="宋体" w:hint="default"/>
                <w:sz w:val="24"/>
                <w:szCs w:val="24"/>
                <w:lang w:eastAsia="zh-CN"/>
              </w:rPr>
            </w:pPr>
            <w:r>
              <w:rPr>
                <w:rFonts w:ascii="宋体" w:eastAsia="宋体" w:hAnsi="宋体" w:cs="宋体"/>
                <w:sz w:val="24"/>
                <w:szCs w:val="24"/>
                <w:lang w:eastAsia="zh-CN"/>
              </w:rPr>
              <w:t>2</w:t>
            </w:r>
          </w:p>
        </w:tc>
        <w:tc>
          <w:tcPr>
            <w:tcW w:w="5286" w:type="dxa"/>
          </w:tcPr>
          <w:p w:rsidR="00715D3F" w:rsidRDefault="007202E6">
            <w:pPr>
              <w:rPr>
                <w:rFonts w:ascii="宋体" w:eastAsia="宋体" w:hAnsi="宋体" w:cs="宋体"/>
                <w:kern w:val="0"/>
                <w:sz w:val="24"/>
                <w:lang w:eastAsia="zh-Hans"/>
              </w:rPr>
            </w:pPr>
            <w:r>
              <w:rPr>
                <w:rFonts w:ascii="宋体" w:eastAsia="宋体" w:hAnsi="宋体" w:cs="宋体" w:hint="eastAsia"/>
                <w:kern w:val="0"/>
                <w:sz w:val="24"/>
                <w:lang w:eastAsia="zh-Hans"/>
              </w:rPr>
              <w:t>投标人代表根据投标人提供的本次项目的工作组织，任务分工和人员设置情况进行阐述，针对本项目拟投入的项目人员需求计划，各实施阶段资源配备是否合理，且满足项目需要的程度，由评委评审</w:t>
            </w:r>
            <w:r>
              <w:rPr>
                <w:rFonts w:ascii="宋体" w:eastAsia="宋体" w:hAnsi="宋体" w:cs="宋体" w:hint="eastAsia"/>
                <w:kern w:val="0"/>
                <w:sz w:val="24"/>
              </w:rPr>
              <w:t>,</w:t>
            </w:r>
            <w:r>
              <w:rPr>
                <w:rFonts w:ascii="宋体" w:eastAsia="宋体" w:hAnsi="宋体" w:cs="宋体" w:hint="eastAsia"/>
                <w:kern w:val="0"/>
                <w:sz w:val="24"/>
                <w:lang w:eastAsia="zh-Hans"/>
              </w:rPr>
              <w:t>阐述完整且方案合理可行的</w:t>
            </w:r>
            <w:r>
              <w:rPr>
                <w:rFonts w:ascii="宋体" w:eastAsia="宋体" w:hAnsi="宋体" w:cs="宋体" w:hint="eastAsia"/>
                <w:kern w:val="0"/>
                <w:sz w:val="24"/>
              </w:rPr>
              <w:t>得2分，</w:t>
            </w:r>
            <w:r>
              <w:rPr>
                <w:rFonts w:ascii="宋体" w:eastAsia="宋体" w:hAnsi="宋体" w:cs="宋体" w:hint="eastAsia"/>
                <w:kern w:val="0"/>
                <w:sz w:val="24"/>
                <w:lang w:eastAsia="zh-Hans"/>
              </w:rPr>
              <w:t>阐述较完整且方案较合理可行的</w:t>
            </w:r>
            <w:r>
              <w:rPr>
                <w:rFonts w:ascii="宋体" w:eastAsia="宋体" w:hAnsi="宋体" w:cs="宋体" w:hint="eastAsia"/>
                <w:kern w:val="0"/>
                <w:sz w:val="24"/>
              </w:rPr>
              <w:t>得1分</w:t>
            </w:r>
            <w:r>
              <w:rPr>
                <w:rFonts w:ascii="宋体" w:eastAsia="宋体" w:hAnsi="宋体" w:cs="宋体" w:hint="eastAsia"/>
                <w:kern w:val="0"/>
                <w:sz w:val="24"/>
                <w:lang w:eastAsia="zh-Hans"/>
              </w:rPr>
              <w:t>；投标人未派出投标人代表阐述的不得分。（满分</w:t>
            </w:r>
            <w:r>
              <w:rPr>
                <w:rFonts w:ascii="宋体" w:eastAsia="宋体" w:hAnsi="宋体" w:cs="宋体" w:hint="eastAsia"/>
                <w:kern w:val="0"/>
                <w:sz w:val="24"/>
              </w:rPr>
              <w:t>2</w:t>
            </w:r>
            <w:r>
              <w:rPr>
                <w:rFonts w:ascii="宋体" w:eastAsia="宋体" w:hAnsi="宋体" w:cs="宋体" w:hint="eastAsia"/>
                <w:kern w:val="0"/>
                <w:sz w:val="24"/>
                <w:lang w:eastAsia="zh-Hans"/>
              </w:rPr>
              <w:t>分）</w:t>
            </w:r>
          </w:p>
        </w:tc>
      </w:tr>
      <w:tr w:rsidR="00715D3F">
        <w:tc>
          <w:tcPr>
            <w:tcW w:w="2270" w:type="dxa"/>
          </w:tcPr>
          <w:p w:rsidR="00715D3F" w:rsidRDefault="007202E6">
            <w:pPr>
              <w:pStyle w:val="null3"/>
              <w:jc w:val="both"/>
              <w:rPr>
                <w:rFonts w:ascii="宋体" w:eastAsia="宋体" w:hAnsi="宋体" w:cs="宋体" w:hint="default"/>
                <w:sz w:val="24"/>
                <w:szCs w:val="24"/>
                <w:lang w:eastAsia="zh-CN"/>
              </w:rPr>
            </w:pPr>
            <w:r>
              <w:rPr>
                <w:rFonts w:ascii="宋体" w:eastAsia="宋体" w:hAnsi="宋体" w:cs="宋体"/>
                <w:sz w:val="24"/>
                <w:szCs w:val="24"/>
                <w:lang w:eastAsia="zh-CN"/>
              </w:rPr>
              <w:t>现场阐述及答辩（阐述不超过5分钟(</w:t>
            </w:r>
            <w:proofErr w:type="gramStart"/>
            <w:r>
              <w:rPr>
                <w:rFonts w:ascii="宋体" w:eastAsia="宋体" w:hAnsi="宋体" w:cs="宋体"/>
                <w:sz w:val="24"/>
                <w:szCs w:val="24"/>
                <w:lang w:eastAsia="zh-CN"/>
              </w:rPr>
              <w:t>含准备</w:t>
            </w:r>
            <w:proofErr w:type="gramEnd"/>
            <w:r>
              <w:rPr>
                <w:rFonts w:ascii="宋体" w:eastAsia="宋体" w:hAnsi="宋体" w:cs="宋体"/>
                <w:sz w:val="24"/>
                <w:szCs w:val="24"/>
                <w:lang w:eastAsia="zh-CN"/>
              </w:rPr>
              <w:t>时间)，超过5分钟的评委将现场要求投标人停止现场阐述及答辩）</w:t>
            </w:r>
          </w:p>
        </w:tc>
        <w:tc>
          <w:tcPr>
            <w:tcW w:w="750" w:type="dxa"/>
          </w:tcPr>
          <w:p w:rsidR="00715D3F" w:rsidRDefault="007202E6">
            <w:pPr>
              <w:pStyle w:val="null3"/>
              <w:jc w:val="center"/>
              <w:rPr>
                <w:rFonts w:ascii="宋体" w:eastAsia="宋体" w:hAnsi="宋体" w:cs="宋体" w:hint="default"/>
                <w:sz w:val="24"/>
                <w:szCs w:val="24"/>
                <w:lang w:eastAsia="zh-CN"/>
              </w:rPr>
            </w:pPr>
            <w:r>
              <w:rPr>
                <w:rFonts w:ascii="宋体" w:eastAsia="宋体" w:hAnsi="宋体" w:cs="宋体"/>
                <w:sz w:val="24"/>
                <w:szCs w:val="24"/>
                <w:lang w:eastAsia="zh-CN"/>
              </w:rPr>
              <w:t>1</w:t>
            </w:r>
          </w:p>
        </w:tc>
        <w:tc>
          <w:tcPr>
            <w:tcW w:w="5286" w:type="dxa"/>
          </w:tcPr>
          <w:p w:rsidR="00715D3F" w:rsidRDefault="007202E6">
            <w:pPr>
              <w:rPr>
                <w:rFonts w:ascii="宋体" w:eastAsia="宋体" w:hAnsi="宋体" w:cs="宋体"/>
                <w:kern w:val="0"/>
                <w:sz w:val="24"/>
                <w:lang w:eastAsia="zh-Hans"/>
              </w:rPr>
            </w:pPr>
            <w:r>
              <w:rPr>
                <w:rFonts w:ascii="宋体" w:eastAsia="宋体" w:hAnsi="宋体" w:cs="宋体" w:hint="eastAsia"/>
                <w:kern w:val="0"/>
                <w:sz w:val="24"/>
                <w:lang w:eastAsia="zh-Hans"/>
              </w:rPr>
              <w:t>由评标委员会对本项目现场的了解情况提出问题对投标人代表进行提问。问题</w:t>
            </w:r>
            <w:r>
              <w:rPr>
                <w:rFonts w:ascii="宋体" w:eastAsia="宋体" w:hAnsi="宋体" w:cs="宋体" w:hint="eastAsia"/>
                <w:kern w:val="0"/>
                <w:sz w:val="24"/>
              </w:rPr>
              <w:t>解答</w:t>
            </w:r>
            <w:r>
              <w:rPr>
                <w:rFonts w:ascii="宋体" w:eastAsia="宋体" w:hAnsi="宋体" w:cs="宋体" w:hint="eastAsia"/>
                <w:kern w:val="0"/>
                <w:sz w:val="24"/>
                <w:lang w:eastAsia="zh-Hans"/>
              </w:rPr>
              <w:t>全面、符合的得</w:t>
            </w:r>
            <w:r>
              <w:rPr>
                <w:rFonts w:ascii="宋体" w:eastAsia="宋体" w:hAnsi="宋体" w:cs="宋体" w:hint="eastAsia"/>
                <w:kern w:val="0"/>
                <w:sz w:val="24"/>
              </w:rPr>
              <w:t>1</w:t>
            </w:r>
            <w:r>
              <w:rPr>
                <w:rFonts w:ascii="宋体" w:eastAsia="宋体" w:hAnsi="宋体" w:cs="宋体" w:hint="eastAsia"/>
                <w:kern w:val="0"/>
                <w:sz w:val="24"/>
                <w:lang w:eastAsia="zh-Hans"/>
              </w:rPr>
              <w:t>分；问题解答有偏差的得</w:t>
            </w:r>
            <w:r>
              <w:rPr>
                <w:rFonts w:ascii="宋体" w:eastAsia="宋体" w:hAnsi="宋体" w:cs="宋体" w:hint="eastAsia"/>
                <w:kern w:val="0"/>
                <w:sz w:val="24"/>
              </w:rPr>
              <w:t>0.5</w:t>
            </w:r>
            <w:r>
              <w:rPr>
                <w:rFonts w:ascii="宋体" w:eastAsia="宋体" w:hAnsi="宋体" w:cs="宋体" w:hint="eastAsia"/>
                <w:kern w:val="0"/>
                <w:sz w:val="24"/>
                <w:lang w:eastAsia="zh-Hans"/>
              </w:rPr>
              <w:t>分；投标人未派出投标人代表进行现场答辩的不得分。（满分</w:t>
            </w:r>
            <w:r>
              <w:rPr>
                <w:rFonts w:ascii="宋体" w:eastAsia="宋体" w:hAnsi="宋体" w:cs="宋体" w:hint="eastAsia"/>
                <w:kern w:val="0"/>
                <w:sz w:val="24"/>
              </w:rPr>
              <w:t>1</w:t>
            </w:r>
            <w:r>
              <w:rPr>
                <w:rFonts w:ascii="宋体" w:eastAsia="宋体" w:hAnsi="宋体" w:cs="宋体" w:hint="eastAsia"/>
                <w:kern w:val="0"/>
                <w:sz w:val="24"/>
                <w:lang w:eastAsia="zh-Hans"/>
              </w:rPr>
              <w:t>分）</w:t>
            </w:r>
          </w:p>
          <w:p w:rsidR="00715D3F" w:rsidRDefault="00715D3F">
            <w:pPr>
              <w:rPr>
                <w:rFonts w:ascii="宋体" w:eastAsia="宋体" w:hAnsi="宋体" w:cs="宋体"/>
                <w:kern w:val="0"/>
                <w:sz w:val="24"/>
                <w:lang w:eastAsia="zh-Hans"/>
              </w:rPr>
            </w:pPr>
          </w:p>
        </w:tc>
      </w:tr>
    </w:tbl>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商务项（F3×A3）满分为10.00分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474"/>
        <w:gridCol w:w="889"/>
        <w:gridCol w:w="5943"/>
      </w:tblGrid>
      <w:tr w:rsidR="00715D3F">
        <w:tc>
          <w:tcPr>
            <w:tcW w:w="1474"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项目</w:t>
            </w:r>
          </w:p>
        </w:tc>
        <w:tc>
          <w:tcPr>
            <w:tcW w:w="88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分值</w:t>
            </w:r>
          </w:p>
        </w:tc>
        <w:tc>
          <w:tcPr>
            <w:tcW w:w="5943"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描述</w:t>
            </w:r>
          </w:p>
        </w:tc>
      </w:tr>
      <w:tr w:rsidR="00715D3F">
        <w:tc>
          <w:tcPr>
            <w:tcW w:w="1474" w:type="dxa"/>
            <w:vAlign w:val="center"/>
          </w:tcPr>
          <w:p w:rsidR="00715D3F" w:rsidRDefault="007202E6">
            <w:pPr>
              <w:pStyle w:val="null3"/>
              <w:rPr>
                <w:rFonts w:ascii="宋体" w:eastAsia="宋体" w:hAnsi="宋体" w:cs="宋体" w:hint="default"/>
                <w:sz w:val="24"/>
                <w:szCs w:val="24"/>
                <w:lang w:eastAsia="zh-CN"/>
              </w:rPr>
            </w:pPr>
            <w:r>
              <w:rPr>
                <w:rFonts w:ascii="宋体" w:eastAsia="宋体" w:hAnsi="宋体" w:cs="宋体"/>
                <w:sz w:val="24"/>
                <w:szCs w:val="24"/>
                <w:lang w:eastAsia="zh-CN"/>
              </w:rPr>
              <w:t>保修期</w:t>
            </w:r>
          </w:p>
        </w:tc>
        <w:tc>
          <w:tcPr>
            <w:tcW w:w="889" w:type="dxa"/>
            <w:vAlign w:val="center"/>
          </w:tcPr>
          <w:p w:rsidR="00715D3F" w:rsidRDefault="007202E6">
            <w:pPr>
              <w:pStyle w:val="null3"/>
              <w:rPr>
                <w:rFonts w:ascii="宋体" w:eastAsia="宋体" w:hAnsi="宋体" w:cs="宋体" w:hint="default"/>
                <w:sz w:val="24"/>
                <w:szCs w:val="24"/>
              </w:rPr>
            </w:pPr>
            <w:r>
              <w:rPr>
                <w:rFonts w:ascii="宋体" w:eastAsia="宋体" w:hAnsi="宋体" w:cs="宋体"/>
                <w:sz w:val="24"/>
                <w:szCs w:val="24"/>
                <w:lang w:eastAsia="zh-CN"/>
              </w:rPr>
              <w:t>1</w:t>
            </w:r>
            <w:r>
              <w:rPr>
                <w:rFonts w:ascii="宋体" w:eastAsia="宋体" w:hAnsi="宋体" w:cs="宋体"/>
                <w:sz w:val="24"/>
                <w:szCs w:val="24"/>
              </w:rPr>
              <w:t>.00</w:t>
            </w:r>
          </w:p>
        </w:tc>
        <w:tc>
          <w:tcPr>
            <w:tcW w:w="5943" w:type="dxa"/>
            <w:vAlign w:val="center"/>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根据各投标人对投标货物保修期的承诺情况由评委进行评分，在招标文件要求的基础上每延长一年(只针对整个合同包所有设备的免费保修延长)得</w:t>
            </w:r>
            <w:r>
              <w:rPr>
                <w:rFonts w:ascii="宋体" w:eastAsia="宋体" w:hAnsi="宋体" w:cs="宋体"/>
                <w:sz w:val="24"/>
                <w:szCs w:val="24"/>
                <w:lang w:eastAsia="zh-CN"/>
              </w:rPr>
              <w:t>0.5</w:t>
            </w:r>
            <w:r>
              <w:rPr>
                <w:rFonts w:ascii="宋体" w:eastAsia="宋体" w:hAnsi="宋体" w:cs="宋体"/>
                <w:sz w:val="24"/>
                <w:szCs w:val="24"/>
              </w:rPr>
              <w:t>分，满分</w:t>
            </w:r>
            <w:r>
              <w:rPr>
                <w:rFonts w:ascii="宋体" w:eastAsia="宋体" w:hAnsi="宋体" w:cs="宋体"/>
                <w:sz w:val="24"/>
                <w:szCs w:val="24"/>
                <w:lang w:eastAsia="zh-CN"/>
              </w:rPr>
              <w:t>1</w:t>
            </w:r>
            <w:r>
              <w:rPr>
                <w:rFonts w:ascii="宋体" w:eastAsia="宋体" w:hAnsi="宋体" w:cs="宋体"/>
                <w:sz w:val="24"/>
                <w:szCs w:val="24"/>
              </w:rPr>
              <w:t>分。</w:t>
            </w:r>
          </w:p>
        </w:tc>
      </w:tr>
      <w:tr w:rsidR="00715D3F">
        <w:tc>
          <w:tcPr>
            <w:tcW w:w="1474"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售后服务方案</w:t>
            </w:r>
          </w:p>
        </w:tc>
        <w:tc>
          <w:tcPr>
            <w:tcW w:w="889"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lang w:eastAsia="zh-CN"/>
              </w:rPr>
              <w:t>3</w:t>
            </w:r>
            <w:r>
              <w:rPr>
                <w:rFonts w:ascii="宋体" w:eastAsia="宋体" w:hAnsi="宋体" w:cs="宋体"/>
                <w:sz w:val="24"/>
                <w:szCs w:val="24"/>
              </w:rPr>
              <w:t>.00</w:t>
            </w:r>
          </w:p>
        </w:tc>
        <w:tc>
          <w:tcPr>
            <w:tcW w:w="5943" w:type="dxa"/>
            <w:vAlign w:val="center"/>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根据各投标人提供的售后服务方案（包括但不限于：维修服务内容、故障响应时间、响应方式、专业人员配备情况、售后服务人员资质及现有维修服务能力等）由评委进行评分：方案在满足基本要求基础上增加有利于项</w:t>
            </w:r>
            <w:r>
              <w:rPr>
                <w:rFonts w:ascii="宋体" w:eastAsia="宋体" w:hAnsi="宋体" w:cs="宋体"/>
                <w:sz w:val="24"/>
                <w:szCs w:val="24"/>
              </w:rPr>
              <w:lastRenderedPageBreak/>
              <w:t>目实施方案内容得3分，只满足基本要求得2分，未完全响应基本要求，存在缺项得1分，未提供本项不得分。</w:t>
            </w:r>
          </w:p>
        </w:tc>
      </w:tr>
      <w:tr w:rsidR="00715D3F">
        <w:tc>
          <w:tcPr>
            <w:tcW w:w="1474"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lastRenderedPageBreak/>
              <w:t>技术培训方案</w:t>
            </w:r>
          </w:p>
        </w:tc>
        <w:tc>
          <w:tcPr>
            <w:tcW w:w="889"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lang w:eastAsia="zh-CN"/>
              </w:rPr>
              <w:t>3</w:t>
            </w:r>
            <w:r>
              <w:rPr>
                <w:rFonts w:ascii="宋体" w:eastAsia="宋体" w:hAnsi="宋体" w:cs="宋体"/>
                <w:sz w:val="24"/>
                <w:szCs w:val="24"/>
              </w:rPr>
              <w:t>.00</w:t>
            </w:r>
          </w:p>
        </w:tc>
        <w:tc>
          <w:tcPr>
            <w:tcW w:w="5943" w:type="dxa"/>
            <w:vAlign w:val="center"/>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根据各投标人提供的培训方案（包括但不限于：培训时间、地点、培训的主要内容：日常操作和保养和维修）由评委进行评分：方案在满足基本要求基础上增加有利于项目实施方案内容得3分，只满足基本要求得2分，未完全响应基本要求，存在缺项得1分，未提供本项不得分。</w:t>
            </w:r>
          </w:p>
        </w:tc>
      </w:tr>
      <w:tr w:rsidR="00715D3F">
        <w:tc>
          <w:tcPr>
            <w:tcW w:w="1474"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产品质量保障以及供货保障</w:t>
            </w:r>
          </w:p>
        </w:tc>
        <w:tc>
          <w:tcPr>
            <w:tcW w:w="889" w:type="dxa"/>
            <w:vAlign w:val="center"/>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lang w:eastAsia="zh-CN"/>
              </w:rPr>
              <w:t>3</w:t>
            </w:r>
            <w:r>
              <w:rPr>
                <w:rFonts w:ascii="宋体" w:eastAsia="宋体" w:hAnsi="宋体" w:cs="宋体"/>
                <w:sz w:val="24"/>
                <w:szCs w:val="24"/>
              </w:rPr>
              <w:t>.00</w:t>
            </w:r>
          </w:p>
        </w:tc>
        <w:tc>
          <w:tcPr>
            <w:tcW w:w="5943" w:type="dxa"/>
            <w:vAlign w:val="center"/>
          </w:tcPr>
          <w:p w:rsidR="00715D3F" w:rsidRDefault="007202E6">
            <w:pPr>
              <w:pStyle w:val="null3"/>
              <w:rPr>
                <w:rFonts w:ascii="宋体" w:eastAsia="宋体" w:hAnsi="宋体" w:cs="宋体" w:hint="default"/>
                <w:sz w:val="24"/>
                <w:szCs w:val="24"/>
              </w:rPr>
            </w:pPr>
            <w:r>
              <w:rPr>
                <w:rFonts w:ascii="宋体" w:eastAsia="宋体" w:hAnsi="宋体" w:cs="宋体"/>
                <w:sz w:val="24"/>
                <w:szCs w:val="24"/>
              </w:rPr>
              <w:t>根据各投标人所投产品质量保障以及供货保障方案（包括但不限于：货物保证、货物检验、货物来源）由评委进行评分：方案在满足基本要求基础上增加有利于项目实施方案内容得3分，只满足基本要求得2分，未完全响应基本要求，存在缺项得1分，未提供本项不得分。</w:t>
            </w:r>
          </w:p>
        </w:tc>
      </w:tr>
    </w:tbl>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加分项（F4×A4）</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85"/>
        <w:gridCol w:w="739"/>
        <w:gridCol w:w="6382"/>
      </w:tblGrid>
      <w:tr w:rsidR="00715D3F">
        <w:tc>
          <w:tcPr>
            <w:tcW w:w="1185"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项目</w:t>
            </w:r>
          </w:p>
        </w:tc>
        <w:tc>
          <w:tcPr>
            <w:tcW w:w="73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分值</w:t>
            </w:r>
          </w:p>
        </w:tc>
        <w:tc>
          <w:tcPr>
            <w:tcW w:w="638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 xml:space="preserve"> 描述</w:t>
            </w:r>
          </w:p>
        </w:tc>
      </w:tr>
      <w:tr w:rsidR="00715D3F">
        <w:tc>
          <w:tcPr>
            <w:tcW w:w="1185"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节能、环境标志产品</w:t>
            </w:r>
          </w:p>
        </w:tc>
        <w:tc>
          <w:tcPr>
            <w:tcW w:w="739" w:type="dxa"/>
          </w:tcPr>
          <w:p w:rsidR="00715D3F" w:rsidRDefault="007202E6">
            <w:pPr>
              <w:pStyle w:val="null3"/>
              <w:jc w:val="right"/>
              <w:rPr>
                <w:rFonts w:ascii="宋体" w:eastAsia="宋体" w:hAnsi="宋体" w:cs="宋体" w:hint="default"/>
                <w:sz w:val="24"/>
                <w:szCs w:val="24"/>
              </w:rPr>
            </w:pPr>
            <w:r>
              <w:rPr>
                <w:rFonts w:ascii="宋体" w:eastAsia="宋体" w:hAnsi="宋体" w:cs="宋体"/>
                <w:sz w:val="24"/>
                <w:szCs w:val="24"/>
              </w:rPr>
              <w:t>7.20</w:t>
            </w:r>
          </w:p>
        </w:tc>
        <w:tc>
          <w:tcPr>
            <w:tcW w:w="638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a1若同一采购包内节能、环境标志产品报价总金额低于该采购包报价总金额20%（含20%）以下，将分别给予节能、环境标志产品价格项（F1×A1，按照满分计）和技术项（F2×A2，按照满分计）4%的加分；若同一采购包内节能、环境标志产品报价总金额占该采购包报价总金额20%-50%（含50%），将分别给予节能、环境标志产品价格项（F1×A1，按照满分计）和技术项（F2×A2，按照满分计）6%的加分；若同一采购包内节能、环境标志产品报价总金额占该采购包报价总金额50%以上的，将分别给予节能、环境标志产品价格项（F1×A1，按照满分计）和技术项（F2×A2，按照满分计）8%的加分。a2若节能、环境标志产品仅是构成投标产品的部件、组件或零件，则该投标产品不享受鼓励优惠政策。同一品目中各认证证书不重复计算加分。强制类节能产品不享受加分。</w:t>
            </w:r>
          </w:p>
        </w:tc>
      </w:tr>
    </w:tbl>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（4）中标候选人排列规则顺序如下：</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a.按照评标总得分（FA）由高到低顺序排列。</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b.评标总得分（FA）相同的，按照评标价（即价格扣除后的投标报价）由低到高顺序排列。</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c.评标总得分（FA）且评标价（即价格扣除后的投标报价）相同的并列。</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8、其他规定</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8.1评标应全程保密且不得透露给任一投标人或与评标工作无关的人员。</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8.2评标将进行全程实时录音录像，录音录像资料随采购文件一并存档。</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rsidR="00715D3F" w:rsidRDefault="007202E6">
      <w:pPr>
        <w:pStyle w:val="null3"/>
        <w:ind w:firstLine="480"/>
        <w:jc w:val="both"/>
        <w:rPr>
          <w:rFonts w:ascii="宋体" w:eastAsia="宋体" w:hAnsi="宋体" w:cs="宋体" w:hint="default"/>
          <w:sz w:val="24"/>
          <w:szCs w:val="24"/>
        </w:rPr>
      </w:pPr>
      <w:r>
        <w:rPr>
          <w:rFonts w:ascii="宋体" w:eastAsia="宋体" w:hAnsi="宋体" w:cs="宋体"/>
          <w:sz w:val="24"/>
          <w:szCs w:val="24"/>
        </w:rPr>
        <w:t>8.4其他：无</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36"/>
        </w:rPr>
      </w:pPr>
      <w:r>
        <w:rPr>
          <w:b/>
          <w:sz w:val="36"/>
        </w:rPr>
        <w:lastRenderedPageBreak/>
        <w:br w:type="page"/>
      </w:r>
    </w:p>
    <w:p w:rsidR="00715D3F" w:rsidRDefault="007202E6">
      <w:pPr>
        <w:pStyle w:val="null3"/>
        <w:jc w:val="center"/>
        <w:outlineLvl w:val="1"/>
        <w:rPr>
          <w:rFonts w:hint="default"/>
        </w:rPr>
      </w:pPr>
      <w:r>
        <w:rPr>
          <w:b/>
          <w:sz w:val="36"/>
        </w:rPr>
        <w:lastRenderedPageBreak/>
        <w:t>第五章</w:t>
      </w:r>
      <w:r>
        <w:rPr>
          <w:b/>
          <w:sz w:val="36"/>
        </w:rPr>
        <w:t xml:space="preserve"> </w:t>
      </w:r>
      <w:r>
        <w:rPr>
          <w:b/>
          <w:sz w:val="36"/>
        </w:rPr>
        <w:t>招标内容及要求</w:t>
      </w:r>
    </w:p>
    <w:p w:rsidR="00715D3F" w:rsidRDefault="007202E6">
      <w:pPr>
        <w:pStyle w:val="null3"/>
        <w:jc w:val="both"/>
        <w:outlineLvl w:val="2"/>
        <w:rPr>
          <w:rFonts w:hint="default"/>
        </w:rPr>
      </w:pPr>
      <w:r>
        <w:rPr>
          <w:b/>
          <w:sz w:val="28"/>
        </w:rPr>
        <w:t>一、项目概况（采购标的）</w:t>
      </w:r>
    </w:p>
    <w:p w:rsidR="00715D3F" w:rsidRDefault="007202E6">
      <w:pPr>
        <w:pStyle w:val="null3"/>
        <w:ind w:firstLine="480"/>
        <w:jc w:val="both"/>
        <w:rPr>
          <w:rFonts w:ascii="宋体" w:eastAsia="宋体" w:hAnsi="宋体" w:cs="宋体" w:hint="default"/>
          <w:sz w:val="24"/>
          <w:lang w:eastAsia="zh-CN"/>
        </w:rPr>
      </w:pPr>
      <w:r>
        <w:rPr>
          <w:rFonts w:ascii="宋体" w:eastAsia="宋体" w:hAnsi="宋体" w:cs="宋体"/>
          <w:sz w:val="24"/>
          <w:lang w:eastAsia="zh-CN"/>
        </w:rPr>
        <w:t>（1）</w:t>
      </w:r>
      <w:r>
        <w:rPr>
          <w:rFonts w:ascii="宋体" w:eastAsia="宋体" w:hAnsi="宋体" w:cs="宋体"/>
          <w:sz w:val="24"/>
        </w:rPr>
        <w:t>本项目为福建医科大学附属第二医院</w:t>
      </w:r>
      <w:r>
        <w:rPr>
          <w:rFonts w:ascii="宋体" w:eastAsia="宋体" w:hAnsi="宋体" w:cs="宋体"/>
          <w:sz w:val="24"/>
          <w:lang w:eastAsia="zh-CN"/>
        </w:rPr>
        <w:t>新建住院楼血液科净化设备项目</w:t>
      </w:r>
      <w:r>
        <w:rPr>
          <w:rFonts w:ascii="宋体" w:eastAsia="宋体" w:hAnsi="宋体" w:cs="宋体"/>
          <w:sz w:val="24"/>
        </w:rPr>
        <w:t>采购项目</w:t>
      </w:r>
      <w:r>
        <w:rPr>
          <w:rFonts w:ascii="宋体" w:eastAsia="宋体" w:hAnsi="宋体" w:cs="宋体"/>
          <w:sz w:val="24"/>
          <w:lang w:eastAsia="zh-CN"/>
        </w:rPr>
        <w:t>。</w:t>
      </w:r>
    </w:p>
    <w:p w:rsidR="00715D3F" w:rsidRDefault="007202E6">
      <w:pPr>
        <w:pStyle w:val="null3"/>
        <w:ind w:firstLine="480"/>
        <w:jc w:val="both"/>
        <w:rPr>
          <w:rFonts w:ascii="宋体" w:eastAsia="宋体" w:hAnsi="宋体" w:cs="宋体" w:hint="default"/>
          <w:sz w:val="24"/>
          <w:lang w:eastAsia="zh-CN"/>
        </w:rPr>
      </w:pPr>
      <w:r>
        <w:rPr>
          <w:rFonts w:ascii="宋体" w:eastAsia="宋体" w:hAnsi="宋体" w:cs="宋体"/>
          <w:sz w:val="24"/>
          <w:lang w:eastAsia="zh-CN"/>
        </w:rPr>
        <w:t>（2）工程量清单及招标图纸详见附件。</w:t>
      </w:r>
    </w:p>
    <w:p w:rsidR="00715D3F" w:rsidRDefault="007202E6">
      <w:pPr>
        <w:pStyle w:val="null3"/>
        <w:numPr>
          <w:ilvl w:val="0"/>
          <w:numId w:val="1"/>
        </w:numPr>
        <w:jc w:val="both"/>
        <w:outlineLvl w:val="2"/>
        <w:rPr>
          <w:rFonts w:ascii="宋体" w:eastAsia="宋体" w:hAnsi="宋体" w:cs="宋体" w:hint="default"/>
          <w:b/>
          <w:sz w:val="24"/>
          <w:szCs w:val="24"/>
        </w:rPr>
      </w:pPr>
      <w:r>
        <w:rPr>
          <w:rFonts w:ascii="宋体" w:eastAsia="宋体" w:hAnsi="宋体" w:cs="宋体"/>
          <w:b/>
          <w:sz w:val="24"/>
          <w:szCs w:val="24"/>
        </w:rPr>
        <w:t>技术和服务要求（以“★”标示的内容为不允许负偏离的实质性要求）</w:t>
      </w:r>
    </w:p>
    <w:p w:rsidR="00715D3F" w:rsidRDefault="007202E6">
      <w:pPr>
        <w:pStyle w:val="null3"/>
        <w:numPr>
          <w:ilvl w:val="255"/>
          <w:numId w:val="0"/>
        </w:numPr>
        <w:jc w:val="both"/>
        <w:outlineLvl w:val="2"/>
        <w:rPr>
          <w:rFonts w:ascii="宋体" w:eastAsia="宋体" w:hAnsi="宋体" w:cs="宋体" w:hint="default"/>
          <w:b/>
          <w:sz w:val="24"/>
          <w:szCs w:val="24"/>
          <w:lang w:eastAsia="zh-CN"/>
        </w:rPr>
      </w:pPr>
      <w:r>
        <w:rPr>
          <w:rFonts w:ascii="宋体" w:eastAsia="宋体" w:hAnsi="宋体" w:cs="宋体"/>
          <w:b/>
          <w:sz w:val="24"/>
          <w:szCs w:val="24"/>
        </w:rPr>
        <w:t>★</w:t>
      </w:r>
      <w:r>
        <w:rPr>
          <w:rFonts w:ascii="宋体" w:eastAsia="宋体" w:hAnsi="宋体" w:cs="宋体"/>
          <w:b/>
          <w:sz w:val="24"/>
          <w:szCs w:val="24"/>
          <w:lang w:eastAsia="zh-CN"/>
        </w:rPr>
        <w:t>投标人应根据图纸的要求配置相应的工作台、家具等。</w:t>
      </w:r>
    </w:p>
    <w:p w:rsidR="00715D3F" w:rsidRDefault="007202E6">
      <w:pPr>
        <w:tabs>
          <w:tab w:val="left" w:pos="8930"/>
        </w:tabs>
        <w:spacing w:line="360" w:lineRule="auto"/>
        <w:ind w:right="-1"/>
        <w:outlineLvl w:val="1"/>
        <w:rPr>
          <w:rFonts w:ascii="宋体" w:eastAsia="宋体" w:hAnsi="宋体" w:cs="宋体"/>
          <w:b/>
          <w:bCs/>
          <w:sz w:val="24"/>
        </w:rPr>
      </w:pPr>
      <w:r>
        <w:rPr>
          <w:rFonts w:ascii="宋体" w:eastAsia="宋体" w:hAnsi="宋体" w:cs="宋体" w:hint="eastAsia"/>
          <w:b/>
          <w:bCs/>
          <w:sz w:val="24"/>
        </w:rPr>
        <w:t>1.装饰部分设计要求</w:t>
      </w:r>
    </w:p>
    <w:p w:rsidR="00715D3F" w:rsidRDefault="007202E6">
      <w:pPr>
        <w:snapToGrid w:val="0"/>
        <w:spacing w:line="360" w:lineRule="auto"/>
        <w:ind w:firstLineChars="200" w:firstLine="480"/>
        <w:rPr>
          <w:rFonts w:ascii="宋体" w:eastAsia="宋体" w:hAnsi="宋体" w:cs="宋体"/>
          <w:bCs/>
          <w:sz w:val="24"/>
        </w:rPr>
      </w:pPr>
      <w:r>
        <w:rPr>
          <w:rFonts w:ascii="宋体" w:eastAsia="宋体" w:hAnsi="宋体" w:cs="宋体" w:hint="eastAsia"/>
          <w:bCs/>
          <w:sz w:val="24"/>
        </w:rPr>
        <w:t>1.1系统设计总体要求：</w:t>
      </w:r>
    </w:p>
    <w:p w:rsidR="00715D3F" w:rsidRDefault="007202E6">
      <w:pPr>
        <w:snapToGrid w:val="0"/>
        <w:spacing w:line="360" w:lineRule="auto"/>
        <w:ind w:firstLineChars="200" w:firstLine="480"/>
        <w:rPr>
          <w:rFonts w:ascii="宋体" w:eastAsia="宋体" w:hAnsi="宋体" w:cs="宋体"/>
          <w:bCs/>
          <w:sz w:val="24"/>
        </w:rPr>
      </w:pPr>
      <w:r>
        <w:rPr>
          <w:rFonts w:ascii="宋体" w:eastAsia="宋体" w:hAnsi="宋体" w:cs="宋体" w:hint="eastAsia"/>
          <w:sz w:val="24"/>
        </w:rPr>
        <w:t>设计方案应布局合理，功能完善，符合便于疏散、功能流程短捷、洁污分明的原则。严格执行国家各项规范、标准，尤其是强制性标准要求。应遵循不产尘、不积尘、耐腐蚀、防潮防霉、容易清洁和符合防火要求的总原则。洁净区范围内与空气直接接触的外露材料不得使用木材和石膏。（评审项1）</w:t>
      </w:r>
    </w:p>
    <w:p w:rsidR="00715D3F" w:rsidRDefault="007202E6">
      <w:pPr>
        <w:snapToGrid w:val="0"/>
        <w:spacing w:line="360" w:lineRule="auto"/>
        <w:ind w:firstLineChars="200" w:firstLine="480"/>
        <w:rPr>
          <w:rFonts w:ascii="宋体" w:eastAsia="宋体" w:hAnsi="宋体" w:cs="宋体"/>
          <w:bCs/>
          <w:sz w:val="24"/>
        </w:rPr>
      </w:pPr>
      <w:r>
        <w:rPr>
          <w:rFonts w:ascii="宋体" w:eastAsia="宋体" w:hAnsi="宋体" w:cs="宋体" w:hint="eastAsia"/>
          <w:bCs/>
          <w:sz w:val="24"/>
        </w:rPr>
        <w:t>1.2</w:t>
      </w:r>
      <w:r>
        <w:rPr>
          <w:rFonts w:ascii="宋体" w:eastAsia="宋体" w:hAnsi="宋体" w:cs="宋体" w:hint="eastAsia"/>
          <w:sz w:val="24"/>
        </w:rPr>
        <w:t>洁净无菌病房及血液科普通病区</w:t>
      </w:r>
      <w:r>
        <w:rPr>
          <w:rFonts w:ascii="宋体" w:eastAsia="宋体" w:hAnsi="宋体" w:cs="宋体" w:hint="eastAsia"/>
          <w:bCs/>
          <w:sz w:val="24"/>
        </w:rPr>
        <w:t>详细技术要求</w:t>
      </w:r>
    </w:p>
    <w:p w:rsidR="00715D3F" w:rsidRPr="004A61A7" w:rsidRDefault="007202E6">
      <w:pPr>
        <w:spacing w:line="360" w:lineRule="auto"/>
        <w:ind w:firstLineChars="200" w:firstLine="480"/>
        <w:outlineLvl w:val="2"/>
        <w:rPr>
          <w:rFonts w:ascii="宋体" w:eastAsia="宋体" w:hAnsi="宋体" w:cs="宋体"/>
          <w:sz w:val="24"/>
        </w:rPr>
      </w:pPr>
      <w:r w:rsidRPr="004A61A7">
        <w:rPr>
          <w:rFonts w:ascii="宋体" w:eastAsia="宋体" w:hAnsi="宋体" w:cs="宋体" w:hint="eastAsia"/>
          <w:sz w:val="24"/>
        </w:rPr>
        <w:t>（1）墙面：</w:t>
      </w:r>
    </w:p>
    <w:p w:rsidR="00715D3F" w:rsidRPr="004A61A7" w:rsidRDefault="007202E6">
      <w:pPr>
        <w:numPr>
          <w:ilvl w:val="0"/>
          <w:numId w:val="2"/>
        </w:numPr>
        <w:spacing w:line="360" w:lineRule="auto"/>
        <w:outlineLvl w:val="2"/>
        <w:rPr>
          <w:rFonts w:ascii="宋体" w:eastAsia="宋体" w:hAnsi="宋体" w:cs="宋体"/>
          <w:sz w:val="24"/>
        </w:rPr>
      </w:pPr>
      <w:r w:rsidRPr="004A61A7">
        <w:rPr>
          <w:rFonts w:ascii="宋体" w:eastAsia="宋体" w:hAnsi="宋体" w:cs="宋体" w:hint="eastAsia"/>
          <w:sz w:val="24"/>
        </w:rPr>
        <w:t>洁净内走廊等具备疏散性质的通道墙体基层采用75轻钢龙骨+</w:t>
      </w:r>
      <w:r w:rsidR="00671B15" w:rsidRPr="004A61A7">
        <w:rPr>
          <w:rFonts w:ascii="宋体" w:eastAsia="宋体" w:hAnsi="宋体" w:cs="宋体" w:hint="eastAsia"/>
          <w:sz w:val="24"/>
        </w:rPr>
        <w:t>双面防火</w:t>
      </w:r>
      <w:r w:rsidRPr="004A61A7">
        <w:rPr>
          <w:rFonts w:ascii="宋体" w:eastAsia="宋体" w:hAnsi="宋体" w:cs="宋体" w:hint="eastAsia"/>
          <w:sz w:val="24"/>
        </w:rPr>
        <w:t>12mm石膏板，内填充容重为</w:t>
      </w:r>
      <w:r w:rsidR="00671B15" w:rsidRPr="004A61A7">
        <w:rPr>
          <w:rFonts w:ascii="宋体" w:eastAsia="宋体" w:hAnsi="宋体" w:cs="宋体"/>
          <w:sz w:val="24"/>
        </w:rPr>
        <w:t>6</w:t>
      </w:r>
      <w:r w:rsidRPr="004A61A7">
        <w:rPr>
          <w:rFonts w:ascii="宋体" w:eastAsia="宋体" w:hAnsi="宋体" w:cs="宋体" w:hint="eastAsia"/>
          <w:sz w:val="24"/>
        </w:rPr>
        <w:t>0g岩棉，</w:t>
      </w:r>
      <w:proofErr w:type="gramStart"/>
      <w:r w:rsidRPr="004A61A7">
        <w:rPr>
          <w:rFonts w:ascii="宋体" w:eastAsia="宋体" w:hAnsi="宋体" w:cs="宋体" w:hint="eastAsia"/>
          <w:sz w:val="24"/>
        </w:rPr>
        <w:t>面贴无机</w:t>
      </w:r>
      <w:proofErr w:type="gramEnd"/>
      <w:r w:rsidRPr="004A61A7">
        <w:rPr>
          <w:rFonts w:ascii="宋体" w:eastAsia="宋体" w:hAnsi="宋体" w:cs="宋体" w:hint="eastAsia"/>
          <w:sz w:val="24"/>
        </w:rPr>
        <w:t>预涂板。（评审项2）</w:t>
      </w:r>
    </w:p>
    <w:p w:rsidR="00715D3F" w:rsidRPr="004A61A7" w:rsidRDefault="007202E6">
      <w:pPr>
        <w:numPr>
          <w:ilvl w:val="0"/>
          <w:numId w:val="2"/>
        </w:numPr>
        <w:spacing w:line="360" w:lineRule="auto"/>
        <w:outlineLvl w:val="2"/>
        <w:rPr>
          <w:rFonts w:ascii="宋体" w:eastAsia="宋体" w:hAnsi="宋体" w:cs="宋体"/>
          <w:sz w:val="24"/>
        </w:rPr>
      </w:pPr>
      <w:r w:rsidRPr="004A61A7">
        <w:rPr>
          <w:rFonts w:ascii="宋体" w:eastAsia="宋体" w:hAnsi="宋体" w:cs="宋体" w:hint="eastAsia"/>
          <w:sz w:val="24"/>
        </w:rPr>
        <w:t>洁净区辅助用房墙体基层采用75轻钢龙骨+</w:t>
      </w:r>
      <w:r w:rsidR="00671B15" w:rsidRPr="004A61A7">
        <w:rPr>
          <w:rFonts w:ascii="宋体" w:eastAsia="宋体" w:hAnsi="宋体" w:cs="宋体" w:hint="eastAsia"/>
          <w:sz w:val="24"/>
        </w:rPr>
        <w:t>双面</w:t>
      </w:r>
      <w:r w:rsidRPr="004A61A7">
        <w:rPr>
          <w:rFonts w:ascii="宋体" w:eastAsia="宋体" w:hAnsi="宋体" w:cs="宋体" w:hint="eastAsia"/>
          <w:sz w:val="24"/>
        </w:rPr>
        <w:t>12mm石膏板，内填充容重为</w:t>
      </w:r>
      <w:r w:rsidR="00671B15" w:rsidRPr="004A61A7">
        <w:rPr>
          <w:rFonts w:ascii="宋体" w:eastAsia="宋体" w:hAnsi="宋体" w:cs="宋体"/>
          <w:sz w:val="24"/>
        </w:rPr>
        <w:t>4</w:t>
      </w:r>
      <w:r w:rsidRPr="004A61A7">
        <w:rPr>
          <w:rFonts w:ascii="宋体" w:eastAsia="宋体" w:hAnsi="宋体" w:cs="宋体" w:hint="eastAsia"/>
          <w:sz w:val="24"/>
        </w:rPr>
        <w:t>0g岩棉，</w:t>
      </w:r>
      <w:proofErr w:type="gramStart"/>
      <w:r w:rsidRPr="004A61A7">
        <w:rPr>
          <w:rFonts w:ascii="宋体" w:eastAsia="宋体" w:hAnsi="宋体" w:cs="宋体" w:hint="eastAsia"/>
          <w:sz w:val="24"/>
        </w:rPr>
        <w:t>面贴无机</w:t>
      </w:r>
      <w:proofErr w:type="gramEnd"/>
      <w:r w:rsidRPr="004A61A7">
        <w:rPr>
          <w:rFonts w:ascii="宋体" w:eastAsia="宋体" w:hAnsi="宋体" w:cs="宋体" w:hint="eastAsia"/>
          <w:sz w:val="24"/>
        </w:rPr>
        <w:t>预涂板。（评审项3）</w:t>
      </w:r>
    </w:p>
    <w:p w:rsidR="00715D3F" w:rsidRPr="004A61A7" w:rsidRDefault="007202E6">
      <w:pPr>
        <w:numPr>
          <w:ilvl w:val="0"/>
          <w:numId w:val="2"/>
        </w:numPr>
        <w:spacing w:line="360" w:lineRule="auto"/>
        <w:outlineLvl w:val="2"/>
        <w:rPr>
          <w:rFonts w:ascii="宋体" w:eastAsia="宋体" w:hAnsi="宋体" w:cs="宋体"/>
          <w:sz w:val="24"/>
        </w:rPr>
      </w:pPr>
      <w:r w:rsidRPr="004A61A7">
        <w:rPr>
          <w:rFonts w:ascii="宋体" w:eastAsia="宋体" w:hAnsi="宋体" w:cs="宋体" w:hint="eastAsia"/>
          <w:sz w:val="24"/>
        </w:rPr>
        <w:t>百级层流病房墙体基层采用75轻钢龙骨+</w:t>
      </w:r>
      <w:r w:rsidR="00671B15" w:rsidRPr="004A61A7">
        <w:rPr>
          <w:rFonts w:ascii="宋体" w:eastAsia="宋体" w:hAnsi="宋体" w:cs="宋体" w:hint="eastAsia"/>
          <w:sz w:val="24"/>
        </w:rPr>
        <w:t>双面</w:t>
      </w:r>
      <w:r w:rsidRPr="004A61A7">
        <w:rPr>
          <w:rFonts w:ascii="宋体" w:eastAsia="宋体" w:hAnsi="宋体" w:cs="宋体" w:hint="eastAsia"/>
          <w:sz w:val="24"/>
        </w:rPr>
        <w:t>12mm石膏板，内填充容重为</w:t>
      </w:r>
      <w:r w:rsidR="00671B15" w:rsidRPr="004A61A7">
        <w:rPr>
          <w:rFonts w:ascii="宋体" w:eastAsia="宋体" w:hAnsi="宋体" w:cs="宋体"/>
          <w:sz w:val="24"/>
        </w:rPr>
        <w:t>4</w:t>
      </w:r>
      <w:r w:rsidRPr="004A61A7">
        <w:rPr>
          <w:rFonts w:ascii="宋体" w:eastAsia="宋体" w:hAnsi="宋体" w:cs="宋体" w:hint="eastAsia"/>
          <w:sz w:val="24"/>
        </w:rPr>
        <w:t>0g岩棉，</w:t>
      </w:r>
      <w:proofErr w:type="gramStart"/>
      <w:r w:rsidRPr="004A61A7">
        <w:rPr>
          <w:rFonts w:ascii="宋体" w:eastAsia="宋体" w:hAnsi="宋体" w:cs="宋体" w:hint="eastAsia"/>
          <w:sz w:val="24"/>
        </w:rPr>
        <w:t>面贴无机</w:t>
      </w:r>
      <w:proofErr w:type="gramEnd"/>
      <w:r w:rsidRPr="004A61A7">
        <w:rPr>
          <w:rFonts w:ascii="宋体" w:eastAsia="宋体" w:hAnsi="宋体" w:cs="宋体" w:hint="eastAsia"/>
          <w:sz w:val="24"/>
        </w:rPr>
        <w:t>预涂板。（评审项4）</w:t>
      </w:r>
    </w:p>
    <w:p w:rsidR="00715D3F" w:rsidRPr="004A61A7" w:rsidRDefault="007202E6">
      <w:pPr>
        <w:numPr>
          <w:ilvl w:val="0"/>
          <w:numId w:val="2"/>
        </w:numPr>
        <w:spacing w:line="360" w:lineRule="auto"/>
        <w:outlineLvl w:val="2"/>
        <w:rPr>
          <w:rFonts w:ascii="宋体" w:eastAsia="宋体" w:hAnsi="宋体" w:cs="宋体"/>
          <w:sz w:val="24"/>
        </w:rPr>
      </w:pPr>
      <w:r w:rsidRPr="004A61A7">
        <w:rPr>
          <w:rFonts w:ascii="宋体" w:eastAsia="宋体" w:hAnsi="宋体" w:cs="宋体" w:hint="eastAsia"/>
          <w:sz w:val="24"/>
        </w:rPr>
        <w:t>恢复病房墙体基层采用75轻钢龙骨+</w:t>
      </w:r>
      <w:r w:rsidR="00671B15" w:rsidRPr="004A61A7">
        <w:rPr>
          <w:rFonts w:ascii="宋体" w:eastAsia="宋体" w:hAnsi="宋体" w:cs="宋体" w:hint="eastAsia"/>
          <w:sz w:val="24"/>
        </w:rPr>
        <w:t>双面</w:t>
      </w:r>
      <w:r w:rsidRPr="004A61A7">
        <w:rPr>
          <w:rFonts w:ascii="宋体" w:eastAsia="宋体" w:hAnsi="宋体" w:cs="宋体" w:hint="eastAsia"/>
          <w:sz w:val="24"/>
        </w:rPr>
        <w:t>12mm石膏板，内填充容重为</w:t>
      </w:r>
      <w:r w:rsidR="00671B15" w:rsidRPr="004A61A7">
        <w:rPr>
          <w:rFonts w:ascii="宋体" w:eastAsia="宋体" w:hAnsi="宋体" w:cs="宋体"/>
          <w:sz w:val="24"/>
        </w:rPr>
        <w:t>4</w:t>
      </w:r>
      <w:r w:rsidRPr="004A61A7">
        <w:rPr>
          <w:rFonts w:ascii="宋体" w:eastAsia="宋体" w:hAnsi="宋体" w:cs="宋体" w:hint="eastAsia"/>
          <w:sz w:val="24"/>
        </w:rPr>
        <w:t>0g岩棉，</w:t>
      </w:r>
      <w:proofErr w:type="gramStart"/>
      <w:r w:rsidRPr="004A61A7">
        <w:rPr>
          <w:rFonts w:ascii="宋体" w:eastAsia="宋体" w:hAnsi="宋体" w:cs="宋体" w:hint="eastAsia"/>
          <w:sz w:val="24"/>
        </w:rPr>
        <w:t>面贴无机</w:t>
      </w:r>
      <w:proofErr w:type="gramEnd"/>
      <w:r w:rsidRPr="004A61A7">
        <w:rPr>
          <w:rFonts w:ascii="宋体" w:eastAsia="宋体" w:hAnsi="宋体" w:cs="宋体" w:hint="eastAsia"/>
          <w:sz w:val="24"/>
        </w:rPr>
        <w:t>预涂板。（评审项5）</w:t>
      </w:r>
    </w:p>
    <w:p w:rsidR="00715D3F" w:rsidRPr="004A61A7" w:rsidRDefault="007202E6">
      <w:pPr>
        <w:numPr>
          <w:ilvl w:val="0"/>
          <w:numId w:val="2"/>
        </w:numPr>
        <w:spacing w:line="360" w:lineRule="auto"/>
        <w:outlineLvl w:val="2"/>
        <w:rPr>
          <w:rFonts w:ascii="宋体" w:eastAsia="宋体" w:hAnsi="宋体" w:cs="宋体"/>
          <w:sz w:val="24"/>
        </w:rPr>
      </w:pPr>
      <w:r w:rsidRPr="004A61A7">
        <w:rPr>
          <w:rFonts w:ascii="宋体" w:eastAsia="宋体" w:hAnsi="宋体" w:cs="宋体" w:hint="eastAsia"/>
          <w:sz w:val="24"/>
        </w:rPr>
        <w:t>办公用房墙体基层采用75轻钢</w:t>
      </w:r>
      <w:bookmarkStart w:id="0" w:name="_GoBack"/>
      <w:bookmarkEnd w:id="0"/>
      <w:r w:rsidRPr="004A61A7">
        <w:rPr>
          <w:rFonts w:ascii="宋体" w:eastAsia="宋体" w:hAnsi="宋体" w:cs="宋体" w:hint="eastAsia"/>
          <w:sz w:val="24"/>
        </w:rPr>
        <w:t>龙骨+</w:t>
      </w:r>
      <w:r w:rsidR="00671B15" w:rsidRPr="004A61A7">
        <w:rPr>
          <w:rFonts w:ascii="宋体" w:eastAsia="宋体" w:hAnsi="宋体" w:cs="宋体" w:hint="eastAsia"/>
          <w:sz w:val="24"/>
        </w:rPr>
        <w:t>双面</w:t>
      </w:r>
      <w:r w:rsidRPr="004A61A7">
        <w:rPr>
          <w:rFonts w:ascii="宋体" w:eastAsia="宋体" w:hAnsi="宋体" w:cs="宋体" w:hint="eastAsia"/>
          <w:sz w:val="24"/>
        </w:rPr>
        <w:t>12mm石膏板，内填充容重为</w:t>
      </w:r>
      <w:r w:rsidR="00671B15" w:rsidRPr="004A61A7">
        <w:rPr>
          <w:rFonts w:ascii="宋体" w:eastAsia="宋体" w:hAnsi="宋体" w:cs="宋体"/>
          <w:sz w:val="24"/>
        </w:rPr>
        <w:t>4</w:t>
      </w:r>
      <w:r w:rsidRPr="004A61A7">
        <w:rPr>
          <w:rFonts w:ascii="宋体" w:eastAsia="宋体" w:hAnsi="宋体" w:cs="宋体" w:hint="eastAsia"/>
          <w:sz w:val="24"/>
        </w:rPr>
        <w:t>0g岩棉，面层为无机涂料1底2面。（评审项6）</w:t>
      </w:r>
    </w:p>
    <w:p w:rsidR="00671B15" w:rsidRPr="004A61A7" w:rsidRDefault="00671B15" w:rsidP="00671B15">
      <w:pPr>
        <w:numPr>
          <w:ilvl w:val="0"/>
          <w:numId w:val="2"/>
        </w:numPr>
        <w:spacing w:line="360" w:lineRule="auto"/>
        <w:outlineLvl w:val="2"/>
        <w:rPr>
          <w:rFonts w:ascii="宋体" w:eastAsia="宋体" w:hAnsi="宋体" w:cs="宋体"/>
          <w:sz w:val="24"/>
        </w:rPr>
      </w:pPr>
      <w:r w:rsidRPr="004A61A7">
        <w:rPr>
          <w:rFonts w:ascii="宋体" w:eastAsia="宋体" w:hAnsi="宋体" w:cs="宋体" w:hint="eastAsia"/>
          <w:sz w:val="24"/>
        </w:rPr>
        <w:t>f.无菌物品/无菌耗材/无菌器械/洁净物品间等库房墙体基层采用 75轻钢龙骨+双面双层 12mm石膏板，内填充容重为100g岩棉，</w:t>
      </w:r>
      <w:proofErr w:type="gramStart"/>
      <w:r w:rsidRPr="004A61A7">
        <w:rPr>
          <w:rFonts w:ascii="宋体" w:eastAsia="宋体" w:hAnsi="宋体" w:cs="宋体" w:hint="eastAsia"/>
          <w:sz w:val="24"/>
        </w:rPr>
        <w:t>面贴无机</w:t>
      </w:r>
      <w:proofErr w:type="gramEnd"/>
      <w:r w:rsidRPr="004A61A7">
        <w:rPr>
          <w:rFonts w:ascii="宋体" w:eastAsia="宋体" w:hAnsi="宋体" w:cs="宋体" w:hint="eastAsia"/>
          <w:sz w:val="24"/>
        </w:rPr>
        <w:t>预涂板。(评审项7</w:t>
      </w:r>
      <w:r w:rsidRPr="004A61A7">
        <w:rPr>
          <w:rFonts w:ascii="宋体" w:eastAsia="宋体" w:hAnsi="宋体" w:cs="宋体" w:hint="eastAsia"/>
          <w:sz w:val="24"/>
        </w:rPr>
        <w:t>)</w:t>
      </w:r>
    </w:p>
    <w:p w:rsidR="00715D3F" w:rsidRPr="004A61A7" w:rsidRDefault="007202E6">
      <w:pPr>
        <w:numPr>
          <w:ilvl w:val="0"/>
          <w:numId w:val="2"/>
        </w:numPr>
        <w:spacing w:line="360" w:lineRule="auto"/>
        <w:outlineLvl w:val="2"/>
        <w:rPr>
          <w:rFonts w:ascii="宋体" w:eastAsia="宋体" w:hAnsi="宋体" w:cs="宋体"/>
          <w:sz w:val="24"/>
        </w:rPr>
      </w:pPr>
      <w:r w:rsidRPr="004A61A7">
        <w:rPr>
          <w:rFonts w:ascii="宋体" w:eastAsia="宋体" w:hAnsi="宋体" w:cs="宋体" w:hint="eastAsia"/>
          <w:sz w:val="24"/>
        </w:rPr>
        <w:t>公共浴室、</w:t>
      </w:r>
      <w:proofErr w:type="gramStart"/>
      <w:r w:rsidRPr="004A61A7">
        <w:rPr>
          <w:rFonts w:ascii="宋体" w:eastAsia="宋体" w:hAnsi="宋体" w:cs="宋体" w:hint="eastAsia"/>
          <w:sz w:val="24"/>
        </w:rPr>
        <w:t>男女淋卫间</w:t>
      </w:r>
      <w:proofErr w:type="gramEnd"/>
      <w:r w:rsidRPr="004A61A7">
        <w:rPr>
          <w:rFonts w:ascii="宋体" w:eastAsia="宋体" w:hAnsi="宋体" w:cs="宋体" w:hint="eastAsia"/>
          <w:sz w:val="24"/>
        </w:rPr>
        <w:t>、污物</w:t>
      </w:r>
      <w:proofErr w:type="gramStart"/>
      <w:r w:rsidRPr="004A61A7">
        <w:rPr>
          <w:rFonts w:ascii="宋体" w:eastAsia="宋体" w:hAnsi="宋体" w:cs="宋体" w:hint="eastAsia"/>
          <w:sz w:val="24"/>
        </w:rPr>
        <w:t>洗消间的</w:t>
      </w:r>
      <w:proofErr w:type="gramEnd"/>
      <w:r w:rsidRPr="004A61A7">
        <w:rPr>
          <w:rFonts w:ascii="宋体" w:eastAsia="宋体" w:hAnsi="宋体" w:cs="宋体" w:hint="eastAsia"/>
          <w:sz w:val="24"/>
        </w:rPr>
        <w:t>湿区墙面防水处理后铺贴300×600瓷片。</w:t>
      </w:r>
      <w:r w:rsidR="00671B15" w:rsidRPr="004A61A7">
        <w:rPr>
          <w:rFonts w:ascii="宋体" w:eastAsia="宋体" w:hAnsi="宋体" w:cs="宋体" w:hint="eastAsia"/>
          <w:sz w:val="24"/>
        </w:rPr>
        <w:t>所有</w:t>
      </w:r>
      <w:proofErr w:type="gramStart"/>
      <w:r w:rsidR="00671B15" w:rsidRPr="004A61A7">
        <w:rPr>
          <w:rFonts w:ascii="宋体" w:eastAsia="宋体" w:hAnsi="宋体" w:cs="宋体" w:hint="eastAsia"/>
          <w:sz w:val="24"/>
        </w:rPr>
        <w:t>隔墙均施工</w:t>
      </w:r>
      <w:proofErr w:type="gramEnd"/>
      <w:r w:rsidR="00671B15" w:rsidRPr="004A61A7">
        <w:rPr>
          <w:rFonts w:ascii="宋体" w:eastAsia="宋体" w:hAnsi="宋体" w:cs="宋体" w:hint="eastAsia"/>
          <w:sz w:val="24"/>
        </w:rPr>
        <w:t>至楼板底。</w:t>
      </w:r>
      <w:r w:rsidRPr="004A61A7">
        <w:rPr>
          <w:rFonts w:ascii="宋体" w:eastAsia="宋体" w:hAnsi="宋体" w:cs="宋体" w:hint="eastAsia"/>
          <w:sz w:val="24"/>
        </w:rPr>
        <w:t>（评审项</w:t>
      </w:r>
      <w:r w:rsidR="00671B15" w:rsidRPr="004A61A7">
        <w:rPr>
          <w:rFonts w:ascii="宋体" w:eastAsia="宋体" w:hAnsi="宋体" w:cs="宋体"/>
          <w:sz w:val="24"/>
        </w:rPr>
        <w:t>8</w:t>
      </w:r>
      <w:r w:rsidRPr="004A61A7">
        <w:rPr>
          <w:rFonts w:ascii="宋体" w:eastAsia="宋体" w:hAnsi="宋体" w:cs="宋体" w:hint="eastAsia"/>
          <w:sz w:val="24"/>
        </w:rPr>
        <w:t>）</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（2）地面：</w:t>
      </w:r>
    </w:p>
    <w:p w:rsidR="00715D3F" w:rsidRDefault="007202E6">
      <w:pPr>
        <w:numPr>
          <w:ilvl w:val="0"/>
          <w:numId w:val="3"/>
        </w:numPr>
        <w:spacing w:line="360" w:lineRule="auto"/>
        <w:outlineLvl w:val="2"/>
        <w:rPr>
          <w:rFonts w:ascii="宋体" w:eastAsia="宋体" w:hAnsi="宋体" w:cs="宋体"/>
          <w:sz w:val="24"/>
        </w:rPr>
      </w:pPr>
      <w:r>
        <w:rPr>
          <w:rFonts w:ascii="宋体" w:eastAsia="宋体" w:hAnsi="宋体" w:cs="宋体" w:hint="eastAsia"/>
          <w:sz w:val="24"/>
        </w:rPr>
        <w:lastRenderedPageBreak/>
        <w:t>除湿区外所有区域地面采用2mm优质品牌PVC卷材（含PU耐磨层）。（评审项9）</w:t>
      </w:r>
    </w:p>
    <w:p w:rsidR="00715D3F" w:rsidRDefault="007202E6">
      <w:pPr>
        <w:numPr>
          <w:ilvl w:val="0"/>
          <w:numId w:val="3"/>
        </w:numPr>
        <w:spacing w:line="360" w:lineRule="auto"/>
        <w:outlineLvl w:val="2"/>
        <w:rPr>
          <w:rFonts w:ascii="宋体" w:eastAsia="宋体" w:hAnsi="宋体" w:cs="宋体"/>
          <w:sz w:val="24"/>
        </w:rPr>
      </w:pPr>
      <w:r>
        <w:rPr>
          <w:rFonts w:ascii="宋体" w:eastAsia="宋体" w:hAnsi="宋体" w:cs="宋体" w:hint="eastAsia"/>
          <w:sz w:val="24"/>
        </w:rPr>
        <w:t>湿区地面防水处理后铺贴300×300防滑地砖，8</w:t>
      </w:r>
      <w:proofErr w:type="gramStart"/>
      <w:r>
        <w:rPr>
          <w:rFonts w:ascii="宋体" w:eastAsia="宋体" w:hAnsi="宋体" w:cs="宋体" w:hint="eastAsia"/>
          <w:sz w:val="24"/>
        </w:rPr>
        <w:t>厚建筑</w:t>
      </w:r>
      <w:proofErr w:type="gramEnd"/>
      <w:r>
        <w:rPr>
          <w:rFonts w:ascii="宋体" w:eastAsia="宋体" w:hAnsi="宋体" w:cs="宋体" w:hint="eastAsia"/>
          <w:sz w:val="24"/>
        </w:rPr>
        <w:t>胶水泥砂浆结合层，砖缝隙控制1~2mm,同色环氧填缝剂勾缝；要求墙地</w:t>
      </w:r>
      <w:proofErr w:type="gramStart"/>
      <w:r>
        <w:rPr>
          <w:rFonts w:ascii="宋体" w:eastAsia="宋体" w:hAnsi="宋体" w:cs="宋体" w:hint="eastAsia"/>
          <w:sz w:val="24"/>
        </w:rPr>
        <w:t>顶材料</w:t>
      </w:r>
      <w:proofErr w:type="gramEnd"/>
      <w:r>
        <w:rPr>
          <w:rFonts w:ascii="宋体" w:eastAsia="宋体" w:hAnsi="宋体" w:cs="宋体" w:hint="eastAsia"/>
          <w:sz w:val="24"/>
        </w:rPr>
        <w:t>应严格对缝。（评审项10）</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（3）吊顶：</w:t>
      </w:r>
    </w:p>
    <w:p w:rsidR="00715D3F" w:rsidRDefault="007202E6">
      <w:pPr>
        <w:numPr>
          <w:ilvl w:val="0"/>
          <w:numId w:val="4"/>
        </w:numPr>
        <w:spacing w:line="360" w:lineRule="auto"/>
        <w:outlineLvl w:val="2"/>
        <w:rPr>
          <w:rFonts w:ascii="宋体" w:eastAsia="宋体" w:hAnsi="宋体" w:cs="宋体"/>
          <w:sz w:val="24"/>
        </w:rPr>
      </w:pPr>
      <w:r>
        <w:rPr>
          <w:rFonts w:ascii="宋体" w:eastAsia="宋体" w:hAnsi="宋体" w:cs="宋体" w:hint="eastAsia"/>
          <w:sz w:val="24"/>
        </w:rPr>
        <w:t>洁净通道、洁净辅助用房顶面采用60系列轻钢龙骨，贴9.5mm石膏板，贴无机预涂板。吊顶高度2.6m。（评审项11）</w:t>
      </w:r>
    </w:p>
    <w:p w:rsidR="00715D3F" w:rsidRDefault="007202E6">
      <w:pPr>
        <w:numPr>
          <w:ilvl w:val="0"/>
          <w:numId w:val="4"/>
        </w:numPr>
        <w:spacing w:line="360" w:lineRule="auto"/>
        <w:outlineLvl w:val="2"/>
        <w:rPr>
          <w:rFonts w:ascii="宋体" w:eastAsia="宋体" w:hAnsi="宋体" w:cs="宋体"/>
          <w:sz w:val="24"/>
        </w:rPr>
      </w:pPr>
      <w:r>
        <w:rPr>
          <w:rFonts w:ascii="宋体" w:eastAsia="宋体" w:hAnsi="宋体" w:cs="宋体" w:hint="eastAsia"/>
          <w:sz w:val="24"/>
        </w:rPr>
        <w:t>湿区吊顶采用600*600高强度铝扣板搭配专用龙骨及收边条。吊顶高度2.4m。（评审项12）</w:t>
      </w:r>
    </w:p>
    <w:p w:rsidR="00715D3F" w:rsidRDefault="007202E6">
      <w:pPr>
        <w:numPr>
          <w:ilvl w:val="0"/>
          <w:numId w:val="4"/>
        </w:numPr>
        <w:spacing w:line="360" w:lineRule="auto"/>
        <w:outlineLvl w:val="2"/>
        <w:rPr>
          <w:rFonts w:ascii="宋体" w:eastAsia="宋体" w:hAnsi="宋体" w:cs="宋体"/>
          <w:sz w:val="24"/>
        </w:rPr>
      </w:pPr>
      <w:r>
        <w:rPr>
          <w:rFonts w:ascii="宋体" w:eastAsia="宋体" w:hAnsi="宋体" w:cs="宋体" w:hint="eastAsia"/>
          <w:sz w:val="24"/>
        </w:rPr>
        <w:t>办公区顶面区域采用60系列轻钢龙骨，贴双层9.5mm石膏板，面刷三道耐擦洗无机涂料1底2面。吊顶高度2.6m。（评审项13）</w:t>
      </w:r>
    </w:p>
    <w:p w:rsidR="00715D3F" w:rsidRDefault="007202E6">
      <w:pPr>
        <w:tabs>
          <w:tab w:val="left" w:pos="0"/>
        </w:tabs>
        <w:spacing w:line="360" w:lineRule="auto"/>
        <w:ind w:left="420"/>
        <w:outlineLvl w:val="2"/>
        <w:rPr>
          <w:rFonts w:ascii="宋体" w:eastAsia="宋体" w:hAnsi="宋体" w:cs="宋体"/>
          <w:sz w:val="24"/>
        </w:rPr>
      </w:pPr>
      <w:r>
        <w:rPr>
          <w:rFonts w:ascii="宋体" w:eastAsia="宋体" w:hAnsi="宋体" w:cs="宋体" w:hint="eastAsia"/>
          <w:sz w:val="24"/>
        </w:rPr>
        <w:t>（4）地面防水</w:t>
      </w:r>
    </w:p>
    <w:p w:rsidR="00715D3F" w:rsidRDefault="007202E6">
      <w:pPr>
        <w:numPr>
          <w:ilvl w:val="0"/>
          <w:numId w:val="5"/>
        </w:numPr>
        <w:spacing w:line="360" w:lineRule="auto"/>
        <w:outlineLvl w:val="2"/>
        <w:rPr>
          <w:rFonts w:ascii="宋体" w:eastAsia="宋体" w:hAnsi="宋体" w:cs="宋体"/>
          <w:sz w:val="24"/>
        </w:rPr>
      </w:pPr>
      <w:r>
        <w:rPr>
          <w:rFonts w:ascii="宋体" w:eastAsia="宋体" w:hAnsi="宋体" w:cs="宋体" w:hint="eastAsia"/>
          <w:sz w:val="24"/>
        </w:rPr>
        <w:t>本项目室内防水工程应满足《建筑室内防水工程技术规程》CECS196:2006中第3.2.3条文规定；采用1.5mm厚JS防水涂料，无淋浴的房间地面防水层翻至墙面300mm以上高度，淋浴区地面防水层翻至1800mm以上高度；地坪以0.5％坡度坡向地漏，其楼（地）面较相邻房间（走道）低10mm左右。（评审项14）</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（5）门、窗：</w:t>
      </w:r>
    </w:p>
    <w:p w:rsidR="00715D3F" w:rsidRDefault="007202E6">
      <w:pPr>
        <w:numPr>
          <w:ilvl w:val="0"/>
          <w:numId w:val="6"/>
        </w:numPr>
        <w:spacing w:line="360" w:lineRule="auto"/>
        <w:outlineLvl w:val="2"/>
        <w:rPr>
          <w:rFonts w:ascii="宋体" w:eastAsia="宋体" w:hAnsi="宋体" w:cs="宋体"/>
          <w:sz w:val="24"/>
        </w:rPr>
      </w:pPr>
      <w:r>
        <w:rPr>
          <w:rFonts w:ascii="宋体" w:eastAsia="宋体" w:hAnsi="宋体" w:cs="宋体" w:hint="eastAsia"/>
          <w:sz w:val="24"/>
        </w:rPr>
        <w:t>净化区内平开门，带5mm双层中空玻璃观察窗，1.2mm钢板彩色涂层饰面门身，四周采用铝合金包边，铝合金门套。门体下部设置1.0mm厚度不锈钢防撞板。净化区内缓冲及病房平开门设置可停型闭门器及门吸，其他门只设置门吸。</w:t>
      </w:r>
      <w:r>
        <w:rPr>
          <w:rFonts w:ascii="宋体" w:eastAsia="宋体" w:hAnsi="宋体" w:cs="宋体" w:hint="eastAsia"/>
          <w:bCs/>
          <w:sz w:val="24"/>
        </w:rPr>
        <w:t>百级病房前室需预留穿线洞口。</w:t>
      </w:r>
      <w:r>
        <w:rPr>
          <w:rFonts w:ascii="宋体" w:eastAsia="宋体" w:hAnsi="宋体" w:cs="宋体" w:hint="eastAsia"/>
          <w:sz w:val="24"/>
        </w:rPr>
        <w:t>（评审项15）</w:t>
      </w:r>
    </w:p>
    <w:p w:rsidR="00715D3F" w:rsidRDefault="007202E6">
      <w:pPr>
        <w:numPr>
          <w:ilvl w:val="0"/>
          <w:numId w:val="6"/>
        </w:numPr>
        <w:spacing w:line="360" w:lineRule="auto"/>
        <w:outlineLvl w:val="2"/>
        <w:rPr>
          <w:rFonts w:ascii="宋体" w:eastAsia="宋体" w:hAnsi="宋体" w:cs="宋体"/>
          <w:sz w:val="24"/>
        </w:rPr>
      </w:pPr>
      <w:r>
        <w:rPr>
          <w:rFonts w:ascii="宋体" w:eastAsia="宋体" w:hAnsi="宋体" w:cs="宋体" w:hint="eastAsia"/>
          <w:sz w:val="24"/>
        </w:rPr>
        <w:t>自动门要求门体运行平稳宁静，门体构造能抵挡轻微碰撞而不致残损变形。（评审项16）</w:t>
      </w:r>
    </w:p>
    <w:p w:rsidR="00715D3F" w:rsidRDefault="007202E6">
      <w:pPr>
        <w:numPr>
          <w:ilvl w:val="0"/>
          <w:numId w:val="6"/>
        </w:numPr>
        <w:spacing w:line="360" w:lineRule="auto"/>
        <w:outlineLvl w:val="2"/>
        <w:rPr>
          <w:rFonts w:ascii="宋体" w:eastAsia="宋体" w:hAnsi="宋体" w:cs="宋体"/>
          <w:sz w:val="24"/>
        </w:rPr>
      </w:pPr>
      <w:r>
        <w:rPr>
          <w:rFonts w:ascii="宋体" w:eastAsia="宋体" w:hAnsi="宋体" w:cs="宋体" w:hint="eastAsia"/>
          <w:sz w:val="24"/>
        </w:rPr>
        <w:t>病房门高度根据图纸具体要求设置。（评审项17）</w:t>
      </w:r>
    </w:p>
    <w:p w:rsidR="00715D3F" w:rsidRDefault="007202E6">
      <w:pPr>
        <w:numPr>
          <w:ilvl w:val="0"/>
          <w:numId w:val="6"/>
        </w:numPr>
        <w:spacing w:line="360" w:lineRule="auto"/>
        <w:outlineLvl w:val="2"/>
        <w:rPr>
          <w:rFonts w:ascii="宋体" w:eastAsia="宋体" w:hAnsi="宋体" w:cs="宋体"/>
          <w:sz w:val="24"/>
        </w:rPr>
      </w:pPr>
      <w:r>
        <w:rPr>
          <w:rFonts w:ascii="宋体" w:eastAsia="宋体" w:hAnsi="宋体" w:cs="宋体" w:hint="eastAsia"/>
          <w:sz w:val="24"/>
        </w:rPr>
        <w:t>按照《医院洁净手术部建筑技术规范》中的指导原则，确保所有门窗密封良好，防止空气渗入。（评审项18）</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（6）其他：</w:t>
      </w:r>
    </w:p>
    <w:p w:rsidR="00715D3F" w:rsidRDefault="007202E6">
      <w:pPr>
        <w:numPr>
          <w:ilvl w:val="0"/>
          <w:numId w:val="7"/>
        </w:numPr>
        <w:spacing w:line="360" w:lineRule="auto"/>
        <w:outlineLvl w:val="2"/>
        <w:rPr>
          <w:rFonts w:ascii="宋体" w:eastAsia="宋体" w:hAnsi="宋体" w:cs="宋体"/>
          <w:sz w:val="24"/>
        </w:rPr>
      </w:pPr>
      <w:r>
        <w:rPr>
          <w:rFonts w:ascii="宋体" w:eastAsia="宋体" w:hAnsi="宋体" w:cs="宋体" w:hint="eastAsia"/>
          <w:sz w:val="24"/>
        </w:rPr>
        <w:t>百级病房前室和病床位置分别设置一套定制直线型输液导轨，恢复病房定</w:t>
      </w:r>
      <w:r>
        <w:rPr>
          <w:rFonts w:ascii="宋体" w:eastAsia="宋体" w:hAnsi="宋体" w:cs="宋体" w:hint="eastAsia"/>
          <w:sz w:val="24"/>
        </w:rPr>
        <w:lastRenderedPageBreak/>
        <w:t>制一套异形状的输液导轨，导轨均为嵌入式安装。（评审项19）</w:t>
      </w:r>
    </w:p>
    <w:p w:rsidR="00715D3F" w:rsidRDefault="007202E6">
      <w:pPr>
        <w:numPr>
          <w:ilvl w:val="0"/>
          <w:numId w:val="7"/>
        </w:numPr>
        <w:spacing w:line="360" w:lineRule="auto"/>
        <w:outlineLvl w:val="2"/>
        <w:rPr>
          <w:rFonts w:ascii="宋体" w:eastAsia="宋体" w:hAnsi="宋体" w:cs="宋体"/>
          <w:bCs/>
          <w:sz w:val="24"/>
        </w:rPr>
      </w:pPr>
      <w:r>
        <w:rPr>
          <w:rFonts w:ascii="宋体" w:eastAsia="宋体" w:hAnsi="宋体" w:cs="宋体" w:hint="eastAsia"/>
          <w:sz w:val="24"/>
        </w:rPr>
        <w:t>病房外窗做中空百叶；所有外窗均应设置20mm厚人造大理石窗台板及吊顶同材质饰面窗帘盒。（评审项20）</w:t>
      </w:r>
    </w:p>
    <w:p w:rsidR="00715D3F" w:rsidRDefault="007202E6">
      <w:pPr>
        <w:snapToGrid w:val="0"/>
        <w:spacing w:line="360" w:lineRule="auto"/>
        <w:ind w:firstLineChars="200" w:firstLine="480"/>
        <w:rPr>
          <w:rFonts w:ascii="宋体" w:eastAsia="宋体" w:hAnsi="宋体" w:cs="宋体"/>
          <w:bCs/>
          <w:sz w:val="24"/>
        </w:rPr>
      </w:pPr>
      <w:r>
        <w:rPr>
          <w:rFonts w:ascii="宋体" w:eastAsia="宋体" w:hAnsi="宋体" w:cs="宋体" w:hint="eastAsia"/>
          <w:bCs/>
          <w:sz w:val="24"/>
        </w:rPr>
        <w:t>1.3主要用材性能指标</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（1）PVC地板：</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a.优质品牌</w:t>
      </w:r>
      <w:proofErr w:type="gramStart"/>
      <w:r>
        <w:rPr>
          <w:rFonts w:ascii="宋体" w:eastAsia="宋体" w:hAnsi="宋体" w:cs="宋体" w:hint="eastAsia"/>
          <w:sz w:val="24"/>
        </w:rPr>
        <w:t>同质透芯</w:t>
      </w:r>
      <w:proofErr w:type="gramEnd"/>
      <w:r>
        <w:rPr>
          <w:rFonts w:ascii="宋体" w:eastAsia="宋体" w:hAnsi="宋体" w:cs="宋体" w:hint="eastAsia"/>
          <w:sz w:val="24"/>
        </w:rPr>
        <w:t>PVC卷材（含PU耐磨层），厚度为2mm，应具有良好的耐磨、耐化学药物、防水、防火性能。（评审项21）</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b.单层均质透芯，安全防滑；（评审项22）</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c.防火性能：通过国标GB8624:2006《建筑材料燃烧性能分级方法》；（评审项23）</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d.抗电阻性：静电负荷＜2KV；（评审项24）</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e.表面PU处理；（评审项25）</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 xml:space="preserve">（2）无机预涂板： </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a.主要材料：无机芯材面层为UV氟碳喷涂固化油漆层；（评审项26）</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b.具有优良的防腐、防霉、防菌性能；（评审项27）</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c.具有优良的耐久性、抗老化性；（评审项28）</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d.强度高、韧性好、具有良好的抗撞击能力；（评审项29）</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e.防火要求：符合GB 8624-1997中对A级匀质材料的不燃性要求，A级不燃；（评审项30）</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f.甲醛释放量低、绿色环保、对人体无危害、对环境无污染。（评审项31）</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 xml:space="preserve">（3）铝扣板： </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a.厚度1.0mm，应具有良好的柔韧性与强度，防腐蚀、易清洁，色彩柔和。（评审项32）</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（4）环保无机乳胶漆</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a.应采用专业内墙漆，哑光效果；具有良好的耐洗擦性，安全环保；（评审项33）</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b.各项性能参数应符合国家标准《合成树脂乳液内墙涂料》GB/T 9756-2001中一等品技术指标要求；（评审项34）</w:t>
      </w:r>
    </w:p>
    <w:p w:rsidR="00715D3F" w:rsidRDefault="007202E6">
      <w:pPr>
        <w:spacing w:line="360" w:lineRule="auto"/>
        <w:ind w:firstLineChars="200" w:firstLine="480"/>
        <w:outlineLvl w:val="2"/>
        <w:rPr>
          <w:rFonts w:ascii="宋体" w:eastAsia="宋体" w:hAnsi="宋体" w:cs="宋体"/>
          <w:sz w:val="24"/>
        </w:rPr>
      </w:pPr>
      <w:r>
        <w:rPr>
          <w:rFonts w:ascii="宋体" w:eastAsia="宋体" w:hAnsi="宋体" w:cs="宋体" w:hint="eastAsia"/>
          <w:sz w:val="24"/>
        </w:rPr>
        <w:t>c.耐洗刷性，2000次</w:t>
      </w:r>
      <w:proofErr w:type="gramStart"/>
      <w:r>
        <w:rPr>
          <w:rFonts w:ascii="宋体" w:eastAsia="宋体" w:hAnsi="宋体" w:cs="宋体" w:hint="eastAsia"/>
          <w:sz w:val="24"/>
        </w:rPr>
        <w:t>不</w:t>
      </w:r>
      <w:proofErr w:type="gramEnd"/>
      <w:r>
        <w:rPr>
          <w:rFonts w:ascii="宋体" w:eastAsia="宋体" w:hAnsi="宋体" w:cs="宋体" w:hint="eastAsia"/>
          <w:sz w:val="24"/>
        </w:rPr>
        <w:t>露底；（评审项35）</w:t>
      </w:r>
    </w:p>
    <w:p w:rsidR="00715D3F" w:rsidRDefault="007202E6">
      <w:pPr>
        <w:spacing w:line="360" w:lineRule="auto"/>
        <w:ind w:firstLineChars="200" w:firstLine="480"/>
        <w:outlineLvl w:val="2"/>
        <w:rPr>
          <w:rFonts w:ascii="宋体" w:eastAsia="宋体" w:hAnsi="宋体" w:cs="宋体"/>
          <w:bCs/>
          <w:sz w:val="24"/>
        </w:rPr>
      </w:pPr>
      <w:r>
        <w:rPr>
          <w:rFonts w:ascii="宋体" w:eastAsia="宋体" w:hAnsi="宋体" w:cs="宋体" w:hint="eastAsia"/>
          <w:sz w:val="24"/>
        </w:rPr>
        <w:lastRenderedPageBreak/>
        <w:t>d.有害物质限量应符合国家标准《室内装饰装修材料 内墙涂料中有害物质限量》GB 18582-2001规定的限量指标；挥发性有机化合物的含量应符合国家标准《环境标志产品技术要求 水性涂料》HJ/T 201-2005规定的限量指标；（评审项36）</w:t>
      </w:r>
    </w:p>
    <w:p w:rsidR="00715D3F" w:rsidRDefault="007202E6">
      <w:pPr>
        <w:tabs>
          <w:tab w:val="left" w:pos="8930"/>
        </w:tabs>
        <w:spacing w:line="360" w:lineRule="auto"/>
        <w:ind w:right="-1"/>
        <w:outlineLvl w:val="1"/>
        <w:rPr>
          <w:rFonts w:ascii="宋体" w:eastAsia="宋体" w:hAnsi="宋体" w:cs="宋体"/>
          <w:b/>
          <w:bCs/>
          <w:sz w:val="24"/>
        </w:rPr>
      </w:pPr>
      <w:r>
        <w:rPr>
          <w:rFonts w:ascii="宋体" w:eastAsia="宋体" w:hAnsi="宋体" w:cs="宋体" w:hint="eastAsia"/>
          <w:b/>
          <w:bCs/>
          <w:sz w:val="24"/>
        </w:rPr>
        <w:t>2.暖</w:t>
      </w:r>
      <w:proofErr w:type="gramStart"/>
      <w:r>
        <w:rPr>
          <w:rFonts w:ascii="宋体" w:eastAsia="宋体" w:hAnsi="宋体" w:cs="宋体" w:hint="eastAsia"/>
          <w:b/>
          <w:bCs/>
          <w:sz w:val="24"/>
        </w:rPr>
        <w:t>通总体</w:t>
      </w:r>
      <w:proofErr w:type="gramEnd"/>
      <w:r>
        <w:rPr>
          <w:rFonts w:ascii="宋体" w:eastAsia="宋体" w:hAnsi="宋体" w:cs="宋体" w:hint="eastAsia"/>
          <w:b/>
          <w:bCs/>
          <w:sz w:val="24"/>
        </w:rPr>
        <w:t>技术要求</w:t>
      </w:r>
    </w:p>
    <w:p w:rsidR="00715D3F" w:rsidRDefault="007202E6">
      <w:pPr>
        <w:tabs>
          <w:tab w:val="left" w:pos="720"/>
        </w:tabs>
        <w:spacing w:line="360" w:lineRule="auto"/>
        <w:ind w:left="422"/>
        <w:outlineLvl w:val="2"/>
        <w:rPr>
          <w:rFonts w:ascii="宋体" w:eastAsia="宋体" w:hAnsi="宋体" w:cs="宋体"/>
          <w:b/>
          <w:sz w:val="24"/>
        </w:rPr>
      </w:pPr>
      <w:r>
        <w:rPr>
          <w:rFonts w:ascii="宋体" w:eastAsia="宋体" w:hAnsi="宋体" w:cs="宋体" w:hint="eastAsia"/>
          <w:b/>
          <w:sz w:val="24"/>
        </w:rPr>
        <w:t>2.1整体要求：</w:t>
      </w:r>
    </w:p>
    <w:p w:rsidR="00715D3F" w:rsidRDefault="007202E6">
      <w:pPr>
        <w:spacing w:line="360" w:lineRule="auto"/>
        <w:ind w:firstLineChars="200" w:firstLine="480"/>
        <w:outlineLvl w:val="2"/>
        <w:rPr>
          <w:rFonts w:ascii="宋体" w:eastAsia="宋体" w:hAnsi="宋体" w:cs="宋体"/>
          <w:b/>
          <w:sz w:val="24"/>
        </w:rPr>
      </w:pPr>
      <w:r>
        <w:rPr>
          <w:rFonts w:ascii="宋体" w:eastAsia="宋体" w:hAnsi="宋体" w:cs="宋体" w:hint="eastAsia"/>
          <w:sz w:val="24"/>
        </w:rPr>
        <w:t>选用节能环保的空气净化系统和先进的气流组织模式，各</w:t>
      </w:r>
      <w:proofErr w:type="gramStart"/>
      <w:r>
        <w:rPr>
          <w:rFonts w:ascii="宋体" w:eastAsia="宋体" w:hAnsi="宋体" w:cs="宋体" w:hint="eastAsia"/>
          <w:sz w:val="24"/>
        </w:rPr>
        <w:t>净化区</w:t>
      </w:r>
      <w:proofErr w:type="gramEnd"/>
      <w:r>
        <w:rPr>
          <w:rFonts w:ascii="宋体" w:eastAsia="宋体" w:hAnsi="宋体" w:cs="宋体" w:hint="eastAsia"/>
          <w:sz w:val="24"/>
        </w:rPr>
        <w:t>应按国家现行相关规范的要求设置其相对邻室的气压，以保持洁净室的级别及无菌净化要求，并使洁净区处于受控状态。（评审项37）</w:t>
      </w:r>
    </w:p>
    <w:p w:rsidR="00715D3F" w:rsidRDefault="007202E6">
      <w:pPr>
        <w:spacing w:line="360" w:lineRule="auto"/>
        <w:ind w:firstLineChars="200" w:firstLine="482"/>
        <w:rPr>
          <w:rFonts w:ascii="宋体" w:eastAsia="宋体" w:hAnsi="宋体" w:cs="宋体"/>
          <w:sz w:val="24"/>
        </w:rPr>
      </w:pPr>
      <w:r>
        <w:rPr>
          <w:rFonts w:ascii="宋体" w:eastAsia="宋体" w:hAnsi="宋体" w:cs="宋体" w:hint="eastAsia"/>
          <w:b/>
          <w:sz w:val="24"/>
        </w:rPr>
        <w:t>2.2主要洁净用房技术指标：</w:t>
      </w:r>
      <w:r>
        <w:rPr>
          <w:rFonts w:ascii="宋体" w:eastAsia="宋体" w:hAnsi="宋体" w:cs="宋体" w:hint="eastAsia"/>
          <w:sz w:val="24"/>
        </w:rPr>
        <w:t>（评审项38）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
        <w:gridCol w:w="877"/>
        <w:gridCol w:w="890"/>
        <w:gridCol w:w="900"/>
        <w:gridCol w:w="910"/>
        <w:gridCol w:w="946"/>
        <w:gridCol w:w="1292"/>
        <w:gridCol w:w="1207"/>
      </w:tblGrid>
      <w:tr w:rsidR="00715D3F">
        <w:trPr>
          <w:trHeight w:val="1139"/>
          <w:jc w:val="center"/>
        </w:trPr>
        <w:tc>
          <w:tcPr>
            <w:tcW w:w="1494" w:type="dxa"/>
            <w:vMerge w:val="restart"/>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房间</w:t>
            </w:r>
          </w:p>
          <w:p w:rsidR="00715D3F" w:rsidRDefault="007202E6">
            <w:pPr>
              <w:spacing w:line="360" w:lineRule="auto"/>
              <w:jc w:val="center"/>
              <w:rPr>
                <w:rFonts w:ascii="宋体" w:eastAsia="宋体" w:hAnsi="宋体" w:cs="宋体"/>
                <w:sz w:val="24"/>
              </w:rPr>
            </w:pPr>
            <w:r>
              <w:rPr>
                <w:rFonts w:ascii="宋体" w:eastAsia="宋体" w:hAnsi="宋体" w:cs="宋体" w:hint="eastAsia"/>
                <w:sz w:val="24"/>
              </w:rPr>
              <w:t>名称</w:t>
            </w:r>
          </w:p>
        </w:tc>
        <w:tc>
          <w:tcPr>
            <w:tcW w:w="877" w:type="dxa"/>
            <w:vMerge w:val="restart"/>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室内压力</w:t>
            </w:r>
          </w:p>
        </w:tc>
        <w:tc>
          <w:tcPr>
            <w:tcW w:w="890" w:type="dxa"/>
            <w:vMerge w:val="restart"/>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洁净等级</w:t>
            </w:r>
          </w:p>
        </w:tc>
        <w:tc>
          <w:tcPr>
            <w:tcW w:w="90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最小换气次数</w:t>
            </w:r>
          </w:p>
        </w:tc>
        <w:tc>
          <w:tcPr>
            <w:tcW w:w="91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温度</w:t>
            </w:r>
          </w:p>
        </w:tc>
        <w:tc>
          <w:tcPr>
            <w:tcW w:w="946"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相对湿度</w:t>
            </w:r>
          </w:p>
        </w:tc>
        <w:tc>
          <w:tcPr>
            <w:tcW w:w="1292"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新风量</w:t>
            </w:r>
          </w:p>
        </w:tc>
        <w:tc>
          <w:tcPr>
            <w:tcW w:w="120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噪声</w:t>
            </w:r>
          </w:p>
        </w:tc>
      </w:tr>
      <w:tr w:rsidR="00715D3F">
        <w:trPr>
          <w:trHeight w:val="2030"/>
          <w:jc w:val="center"/>
        </w:trPr>
        <w:tc>
          <w:tcPr>
            <w:tcW w:w="1494" w:type="dxa"/>
            <w:vMerge/>
            <w:vAlign w:val="center"/>
          </w:tcPr>
          <w:p w:rsidR="00715D3F" w:rsidRDefault="00715D3F">
            <w:pPr>
              <w:spacing w:line="360" w:lineRule="auto"/>
              <w:rPr>
                <w:rFonts w:ascii="宋体" w:eastAsia="宋体" w:hAnsi="宋体" w:cs="宋体"/>
                <w:sz w:val="24"/>
              </w:rPr>
            </w:pPr>
          </w:p>
        </w:tc>
        <w:tc>
          <w:tcPr>
            <w:tcW w:w="877" w:type="dxa"/>
            <w:vMerge/>
            <w:vAlign w:val="center"/>
          </w:tcPr>
          <w:p w:rsidR="00715D3F" w:rsidRDefault="00715D3F">
            <w:pPr>
              <w:spacing w:line="360" w:lineRule="auto"/>
              <w:rPr>
                <w:rFonts w:ascii="宋体" w:eastAsia="宋体" w:hAnsi="宋体" w:cs="宋体"/>
                <w:sz w:val="24"/>
              </w:rPr>
            </w:pPr>
          </w:p>
        </w:tc>
        <w:tc>
          <w:tcPr>
            <w:tcW w:w="890" w:type="dxa"/>
            <w:vMerge/>
            <w:vAlign w:val="center"/>
          </w:tcPr>
          <w:p w:rsidR="00715D3F" w:rsidRDefault="00715D3F">
            <w:pPr>
              <w:spacing w:line="360" w:lineRule="auto"/>
              <w:rPr>
                <w:rFonts w:ascii="宋体" w:eastAsia="宋体" w:hAnsi="宋体" w:cs="宋体"/>
                <w:sz w:val="24"/>
              </w:rPr>
            </w:pPr>
          </w:p>
        </w:tc>
        <w:tc>
          <w:tcPr>
            <w:tcW w:w="90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次/h</w:t>
            </w:r>
          </w:p>
        </w:tc>
        <w:tc>
          <w:tcPr>
            <w:tcW w:w="91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w:t>
            </w:r>
          </w:p>
        </w:tc>
        <w:tc>
          <w:tcPr>
            <w:tcW w:w="946"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w:t>
            </w:r>
          </w:p>
        </w:tc>
        <w:tc>
          <w:tcPr>
            <w:tcW w:w="1292"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m3/h·m2</w:t>
            </w:r>
          </w:p>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或次/h</w:t>
            </w:r>
          </w:p>
          <w:p w:rsidR="00715D3F" w:rsidRDefault="007202E6">
            <w:pPr>
              <w:spacing w:line="360" w:lineRule="auto"/>
              <w:jc w:val="center"/>
              <w:rPr>
                <w:rFonts w:ascii="宋体" w:eastAsia="宋体" w:hAnsi="宋体" w:cs="宋体"/>
                <w:sz w:val="24"/>
              </w:rPr>
            </w:pPr>
            <w:r>
              <w:rPr>
                <w:rFonts w:ascii="宋体" w:eastAsia="宋体" w:hAnsi="宋体" w:cs="宋体" w:hint="eastAsia"/>
                <w:sz w:val="24"/>
              </w:rPr>
              <w:t>(仅指本栏括号中数据）</w:t>
            </w:r>
          </w:p>
        </w:tc>
        <w:tc>
          <w:tcPr>
            <w:tcW w:w="120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dB（A）</w:t>
            </w:r>
          </w:p>
        </w:tc>
      </w:tr>
      <w:tr w:rsidR="00715D3F">
        <w:trPr>
          <w:trHeight w:val="285"/>
          <w:jc w:val="center"/>
        </w:trPr>
        <w:tc>
          <w:tcPr>
            <w:tcW w:w="1494" w:type="dxa"/>
            <w:vAlign w:val="center"/>
          </w:tcPr>
          <w:p w:rsidR="00715D3F" w:rsidRDefault="007202E6">
            <w:pPr>
              <w:spacing w:line="360" w:lineRule="auto"/>
              <w:rPr>
                <w:rFonts w:ascii="宋体" w:eastAsia="宋体" w:hAnsi="宋体" w:cs="宋体"/>
                <w:sz w:val="24"/>
              </w:rPr>
            </w:pPr>
            <w:r>
              <w:rPr>
                <w:rFonts w:ascii="宋体" w:eastAsia="宋体" w:hAnsi="宋体" w:cs="宋体" w:hint="eastAsia"/>
                <w:sz w:val="24"/>
              </w:rPr>
              <w:t>无菌病房1~10</w:t>
            </w:r>
          </w:p>
        </w:tc>
        <w:tc>
          <w:tcPr>
            <w:tcW w:w="87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正</w:t>
            </w:r>
          </w:p>
        </w:tc>
        <w:tc>
          <w:tcPr>
            <w:tcW w:w="89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Ⅰ</w:t>
            </w:r>
          </w:p>
        </w:tc>
        <w:tc>
          <w:tcPr>
            <w:tcW w:w="90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w:t>
            </w:r>
          </w:p>
        </w:tc>
        <w:tc>
          <w:tcPr>
            <w:tcW w:w="91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22~27</w:t>
            </w:r>
          </w:p>
        </w:tc>
        <w:tc>
          <w:tcPr>
            <w:tcW w:w="946"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45~60</w:t>
            </w:r>
          </w:p>
        </w:tc>
        <w:tc>
          <w:tcPr>
            <w:tcW w:w="1292"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≥3</w:t>
            </w:r>
          </w:p>
        </w:tc>
        <w:tc>
          <w:tcPr>
            <w:tcW w:w="120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夜≤45，白天≤49</w:t>
            </w:r>
          </w:p>
        </w:tc>
      </w:tr>
      <w:tr w:rsidR="00715D3F">
        <w:trPr>
          <w:trHeight w:val="285"/>
          <w:jc w:val="center"/>
        </w:trPr>
        <w:tc>
          <w:tcPr>
            <w:tcW w:w="1494" w:type="dxa"/>
            <w:vAlign w:val="center"/>
          </w:tcPr>
          <w:p w:rsidR="00715D3F" w:rsidRDefault="007202E6">
            <w:pPr>
              <w:spacing w:line="360" w:lineRule="auto"/>
              <w:rPr>
                <w:rFonts w:ascii="宋体" w:eastAsia="宋体" w:hAnsi="宋体" w:cs="宋体"/>
                <w:sz w:val="24"/>
              </w:rPr>
            </w:pPr>
            <w:r>
              <w:rPr>
                <w:rFonts w:ascii="宋体" w:eastAsia="宋体" w:hAnsi="宋体" w:cs="宋体" w:hint="eastAsia"/>
                <w:sz w:val="24"/>
              </w:rPr>
              <w:t>无菌病房前室</w:t>
            </w:r>
          </w:p>
        </w:tc>
        <w:tc>
          <w:tcPr>
            <w:tcW w:w="87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正</w:t>
            </w:r>
          </w:p>
        </w:tc>
        <w:tc>
          <w:tcPr>
            <w:tcW w:w="89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Ⅱ</w:t>
            </w:r>
          </w:p>
        </w:tc>
        <w:tc>
          <w:tcPr>
            <w:tcW w:w="90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18</w:t>
            </w:r>
          </w:p>
        </w:tc>
        <w:tc>
          <w:tcPr>
            <w:tcW w:w="91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22~26</w:t>
            </w:r>
          </w:p>
        </w:tc>
        <w:tc>
          <w:tcPr>
            <w:tcW w:w="946"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30~60</w:t>
            </w:r>
          </w:p>
        </w:tc>
        <w:tc>
          <w:tcPr>
            <w:tcW w:w="1292"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w:t>
            </w:r>
          </w:p>
        </w:tc>
        <w:tc>
          <w:tcPr>
            <w:tcW w:w="120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≤60</w:t>
            </w:r>
          </w:p>
        </w:tc>
      </w:tr>
      <w:tr w:rsidR="00715D3F">
        <w:trPr>
          <w:trHeight w:val="911"/>
          <w:jc w:val="center"/>
        </w:trPr>
        <w:tc>
          <w:tcPr>
            <w:tcW w:w="1494" w:type="dxa"/>
            <w:vAlign w:val="center"/>
          </w:tcPr>
          <w:p w:rsidR="00715D3F" w:rsidRDefault="007202E6">
            <w:pPr>
              <w:spacing w:line="360" w:lineRule="auto"/>
              <w:rPr>
                <w:rFonts w:ascii="宋体" w:eastAsia="宋体" w:hAnsi="宋体" w:cs="宋体"/>
                <w:sz w:val="24"/>
              </w:rPr>
            </w:pPr>
            <w:r>
              <w:rPr>
                <w:rFonts w:ascii="宋体" w:eastAsia="宋体" w:hAnsi="宋体" w:cs="宋体" w:hint="eastAsia"/>
                <w:sz w:val="24"/>
              </w:rPr>
              <w:t>恢复病房1~8</w:t>
            </w:r>
          </w:p>
        </w:tc>
        <w:tc>
          <w:tcPr>
            <w:tcW w:w="87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正</w:t>
            </w:r>
          </w:p>
        </w:tc>
        <w:tc>
          <w:tcPr>
            <w:tcW w:w="89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Ⅱ</w:t>
            </w:r>
          </w:p>
        </w:tc>
        <w:tc>
          <w:tcPr>
            <w:tcW w:w="90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17</w:t>
            </w:r>
          </w:p>
        </w:tc>
        <w:tc>
          <w:tcPr>
            <w:tcW w:w="91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22~27</w:t>
            </w:r>
          </w:p>
        </w:tc>
        <w:tc>
          <w:tcPr>
            <w:tcW w:w="946"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45~60</w:t>
            </w:r>
          </w:p>
        </w:tc>
        <w:tc>
          <w:tcPr>
            <w:tcW w:w="1292"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≥3</w:t>
            </w:r>
          </w:p>
        </w:tc>
        <w:tc>
          <w:tcPr>
            <w:tcW w:w="120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≤45</w:t>
            </w:r>
          </w:p>
        </w:tc>
      </w:tr>
      <w:tr w:rsidR="00715D3F">
        <w:trPr>
          <w:trHeight w:val="285"/>
          <w:jc w:val="center"/>
        </w:trPr>
        <w:tc>
          <w:tcPr>
            <w:tcW w:w="1494" w:type="dxa"/>
            <w:vAlign w:val="center"/>
          </w:tcPr>
          <w:p w:rsidR="00715D3F" w:rsidRDefault="007202E6">
            <w:pPr>
              <w:spacing w:line="360" w:lineRule="auto"/>
              <w:rPr>
                <w:rFonts w:ascii="宋体" w:eastAsia="宋体" w:hAnsi="宋体" w:cs="宋体"/>
                <w:sz w:val="24"/>
              </w:rPr>
            </w:pPr>
            <w:r>
              <w:rPr>
                <w:rFonts w:ascii="宋体" w:eastAsia="宋体" w:hAnsi="宋体" w:cs="宋体" w:hint="eastAsia"/>
                <w:sz w:val="24"/>
              </w:rPr>
              <w:t>治疗室</w:t>
            </w:r>
          </w:p>
        </w:tc>
        <w:tc>
          <w:tcPr>
            <w:tcW w:w="87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正</w:t>
            </w:r>
          </w:p>
        </w:tc>
        <w:tc>
          <w:tcPr>
            <w:tcW w:w="89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Ⅲ</w:t>
            </w:r>
          </w:p>
        </w:tc>
        <w:tc>
          <w:tcPr>
            <w:tcW w:w="90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8</w:t>
            </w:r>
          </w:p>
        </w:tc>
        <w:tc>
          <w:tcPr>
            <w:tcW w:w="91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21~27</w:t>
            </w:r>
          </w:p>
        </w:tc>
        <w:tc>
          <w:tcPr>
            <w:tcW w:w="946"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30~60</w:t>
            </w:r>
          </w:p>
        </w:tc>
        <w:tc>
          <w:tcPr>
            <w:tcW w:w="1292"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w:t>
            </w:r>
          </w:p>
        </w:tc>
        <w:tc>
          <w:tcPr>
            <w:tcW w:w="120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≤60</w:t>
            </w:r>
          </w:p>
        </w:tc>
      </w:tr>
      <w:tr w:rsidR="00715D3F">
        <w:trPr>
          <w:trHeight w:val="285"/>
          <w:jc w:val="center"/>
        </w:trPr>
        <w:tc>
          <w:tcPr>
            <w:tcW w:w="1494" w:type="dxa"/>
            <w:vAlign w:val="center"/>
          </w:tcPr>
          <w:p w:rsidR="00715D3F" w:rsidRDefault="007202E6">
            <w:pPr>
              <w:spacing w:line="360" w:lineRule="auto"/>
              <w:rPr>
                <w:rFonts w:ascii="宋体" w:eastAsia="宋体" w:hAnsi="宋体" w:cs="宋体"/>
                <w:sz w:val="24"/>
              </w:rPr>
            </w:pPr>
            <w:r>
              <w:rPr>
                <w:rFonts w:ascii="宋体" w:eastAsia="宋体" w:hAnsi="宋体" w:cs="宋体" w:hint="eastAsia"/>
                <w:sz w:val="24"/>
              </w:rPr>
              <w:t>洁净走道及</w:t>
            </w:r>
            <w:proofErr w:type="gramStart"/>
            <w:r>
              <w:rPr>
                <w:rFonts w:ascii="宋体" w:eastAsia="宋体" w:hAnsi="宋体" w:cs="宋体" w:hint="eastAsia"/>
                <w:sz w:val="24"/>
              </w:rPr>
              <w:t>病房辅房</w:t>
            </w:r>
            <w:proofErr w:type="gramEnd"/>
          </w:p>
        </w:tc>
        <w:tc>
          <w:tcPr>
            <w:tcW w:w="87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正</w:t>
            </w:r>
          </w:p>
        </w:tc>
        <w:tc>
          <w:tcPr>
            <w:tcW w:w="89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Ⅲ</w:t>
            </w:r>
          </w:p>
        </w:tc>
        <w:tc>
          <w:tcPr>
            <w:tcW w:w="90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10</w:t>
            </w:r>
          </w:p>
        </w:tc>
        <w:tc>
          <w:tcPr>
            <w:tcW w:w="91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22~26</w:t>
            </w:r>
          </w:p>
        </w:tc>
        <w:tc>
          <w:tcPr>
            <w:tcW w:w="946"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30~60</w:t>
            </w:r>
          </w:p>
        </w:tc>
        <w:tc>
          <w:tcPr>
            <w:tcW w:w="1292"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w:t>
            </w:r>
          </w:p>
        </w:tc>
        <w:tc>
          <w:tcPr>
            <w:tcW w:w="120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≤60</w:t>
            </w:r>
          </w:p>
        </w:tc>
      </w:tr>
      <w:tr w:rsidR="00715D3F">
        <w:trPr>
          <w:trHeight w:val="285"/>
          <w:jc w:val="center"/>
        </w:trPr>
        <w:tc>
          <w:tcPr>
            <w:tcW w:w="1494" w:type="dxa"/>
            <w:vAlign w:val="center"/>
          </w:tcPr>
          <w:p w:rsidR="00715D3F" w:rsidRDefault="007202E6">
            <w:pPr>
              <w:spacing w:line="360" w:lineRule="auto"/>
              <w:rPr>
                <w:rFonts w:ascii="宋体" w:eastAsia="宋体" w:hAnsi="宋体" w:cs="宋体"/>
                <w:sz w:val="24"/>
              </w:rPr>
            </w:pPr>
            <w:r>
              <w:rPr>
                <w:rFonts w:ascii="宋体" w:eastAsia="宋体" w:hAnsi="宋体" w:cs="宋体" w:hint="eastAsia"/>
                <w:sz w:val="24"/>
              </w:rPr>
              <w:t>办公区</w:t>
            </w:r>
            <w:proofErr w:type="gramStart"/>
            <w:r>
              <w:rPr>
                <w:rFonts w:ascii="宋体" w:eastAsia="宋体" w:hAnsi="宋体" w:cs="宋体" w:hint="eastAsia"/>
                <w:sz w:val="24"/>
              </w:rPr>
              <w:t>洁净辅房</w:t>
            </w:r>
            <w:proofErr w:type="gramEnd"/>
          </w:p>
        </w:tc>
        <w:tc>
          <w:tcPr>
            <w:tcW w:w="87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正</w:t>
            </w:r>
          </w:p>
        </w:tc>
        <w:tc>
          <w:tcPr>
            <w:tcW w:w="89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Ⅳ</w:t>
            </w:r>
          </w:p>
        </w:tc>
        <w:tc>
          <w:tcPr>
            <w:tcW w:w="90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8</w:t>
            </w:r>
          </w:p>
        </w:tc>
        <w:tc>
          <w:tcPr>
            <w:tcW w:w="910"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22~28</w:t>
            </w:r>
          </w:p>
        </w:tc>
        <w:tc>
          <w:tcPr>
            <w:tcW w:w="946"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30~60</w:t>
            </w:r>
          </w:p>
        </w:tc>
        <w:tc>
          <w:tcPr>
            <w:tcW w:w="1292"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≥2</w:t>
            </w:r>
          </w:p>
        </w:tc>
        <w:tc>
          <w:tcPr>
            <w:tcW w:w="1207" w:type="dxa"/>
            <w:vAlign w:val="center"/>
          </w:tcPr>
          <w:p w:rsidR="00715D3F" w:rsidRDefault="007202E6">
            <w:pPr>
              <w:spacing w:line="360" w:lineRule="auto"/>
              <w:jc w:val="center"/>
              <w:rPr>
                <w:rFonts w:ascii="宋体" w:eastAsia="宋体" w:hAnsi="宋体" w:cs="宋体"/>
                <w:sz w:val="24"/>
              </w:rPr>
            </w:pPr>
            <w:r>
              <w:rPr>
                <w:rFonts w:ascii="宋体" w:eastAsia="宋体" w:hAnsi="宋体" w:cs="宋体" w:hint="eastAsia"/>
                <w:sz w:val="24"/>
              </w:rPr>
              <w:t>≤50</w:t>
            </w:r>
          </w:p>
        </w:tc>
      </w:tr>
    </w:tbl>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以上正压差指洁净室对</w:t>
      </w:r>
      <w:proofErr w:type="gramStart"/>
      <w:r>
        <w:rPr>
          <w:rFonts w:ascii="宋体" w:eastAsia="宋体" w:hAnsi="宋体" w:cs="宋体" w:hint="eastAsia"/>
          <w:sz w:val="24"/>
        </w:rPr>
        <w:t>相邻低</w:t>
      </w:r>
      <w:proofErr w:type="gramEnd"/>
      <w:r>
        <w:rPr>
          <w:rFonts w:ascii="宋体" w:eastAsia="宋体" w:hAnsi="宋体" w:cs="宋体" w:hint="eastAsia"/>
          <w:sz w:val="24"/>
        </w:rPr>
        <w:t>级别房间或非</w:t>
      </w:r>
      <w:proofErr w:type="gramStart"/>
      <w:r>
        <w:rPr>
          <w:rFonts w:ascii="宋体" w:eastAsia="宋体" w:hAnsi="宋体" w:cs="宋体" w:hint="eastAsia"/>
          <w:sz w:val="24"/>
        </w:rPr>
        <w:t>净化区</w:t>
      </w:r>
      <w:proofErr w:type="gramEnd"/>
      <w:r>
        <w:rPr>
          <w:rFonts w:ascii="宋体" w:eastAsia="宋体" w:hAnsi="宋体" w:cs="宋体" w:hint="eastAsia"/>
          <w:sz w:val="24"/>
        </w:rPr>
        <w:t>的压差，相邻相通同级别洁净室按照气流从里到外保持略有压差即可。</w:t>
      </w:r>
    </w:p>
    <w:p w:rsidR="00715D3F" w:rsidRDefault="007202E6">
      <w:pPr>
        <w:spacing w:line="360" w:lineRule="auto"/>
        <w:ind w:firstLineChars="200" w:firstLine="482"/>
        <w:rPr>
          <w:rFonts w:ascii="宋体" w:eastAsia="宋体" w:hAnsi="宋体" w:cs="宋体"/>
          <w:sz w:val="24"/>
        </w:rPr>
      </w:pPr>
      <w:r>
        <w:rPr>
          <w:rFonts w:ascii="宋体" w:eastAsia="宋体" w:hAnsi="宋体" w:cs="宋体" w:hint="eastAsia"/>
          <w:b/>
          <w:sz w:val="24"/>
        </w:rPr>
        <w:t>2.3净化空调系统配置要求：</w:t>
      </w:r>
      <w:r>
        <w:rPr>
          <w:rFonts w:ascii="宋体" w:eastAsia="宋体" w:hAnsi="宋体" w:cs="宋体" w:hint="eastAsia"/>
          <w:sz w:val="24"/>
        </w:rPr>
        <w:t xml:space="preserve"> </w:t>
      </w:r>
    </w:p>
    <w:p w:rsidR="00715D3F" w:rsidRDefault="007202E6">
      <w:pPr>
        <w:numPr>
          <w:ilvl w:val="0"/>
          <w:numId w:val="8"/>
        </w:num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无菌病房1~10洁净等级百级，每间百级病房各设1套百级垂直层流装置；其前室、WC洁净等级为万级，共设1台四</w:t>
      </w:r>
      <w:proofErr w:type="gramStart"/>
      <w:r>
        <w:rPr>
          <w:rFonts w:ascii="宋体" w:eastAsia="宋体" w:hAnsi="宋体" w:cs="宋体" w:hint="eastAsia"/>
          <w:bCs/>
          <w:sz w:val="24"/>
        </w:rPr>
        <w:t>管制全</w:t>
      </w:r>
      <w:proofErr w:type="gramEnd"/>
      <w:r>
        <w:rPr>
          <w:rFonts w:ascii="宋体" w:eastAsia="宋体" w:hAnsi="宋体" w:cs="宋体" w:hint="eastAsia"/>
          <w:bCs/>
          <w:sz w:val="24"/>
        </w:rPr>
        <w:t>新风医用卫生型净化空调机组。（</w:t>
      </w:r>
      <w:r>
        <w:rPr>
          <w:rFonts w:ascii="宋体" w:eastAsia="宋体" w:hAnsi="宋体" w:cs="宋体" w:hint="eastAsia"/>
          <w:sz w:val="24"/>
        </w:rPr>
        <w:t>评审项39</w:t>
      </w:r>
      <w:r>
        <w:rPr>
          <w:rFonts w:ascii="宋体" w:eastAsia="宋体" w:hAnsi="宋体" w:cs="宋体" w:hint="eastAsia"/>
          <w:bCs/>
          <w:sz w:val="24"/>
        </w:rPr>
        <w:t>）</w:t>
      </w:r>
    </w:p>
    <w:p w:rsidR="00715D3F" w:rsidRDefault="007202E6">
      <w:pPr>
        <w:numPr>
          <w:ilvl w:val="0"/>
          <w:numId w:val="8"/>
        </w:num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恢复病房1~8的洁净等级万级，其WC洁净等级十万级，共设1台四管制自引新风一次回风医用卫生型净化空调机组。（</w:t>
      </w:r>
      <w:r>
        <w:rPr>
          <w:rFonts w:ascii="宋体" w:eastAsia="宋体" w:hAnsi="宋体" w:cs="宋体" w:hint="eastAsia"/>
          <w:sz w:val="24"/>
        </w:rPr>
        <w:t>评审项40</w:t>
      </w:r>
      <w:r>
        <w:rPr>
          <w:rFonts w:ascii="宋体" w:eastAsia="宋体" w:hAnsi="宋体" w:cs="宋体" w:hint="eastAsia"/>
          <w:bCs/>
          <w:sz w:val="24"/>
        </w:rPr>
        <w:t>）</w:t>
      </w:r>
    </w:p>
    <w:p w:rsidR="00715D3F" w:rsidRDefault="007202E6">
      <w:pPr>
        <w:numPr>
          <w:ilvl w:val="0"/>
          <w:numId w:val="8"/>
        </w:numPr>
        <w:tabs>
          <w:tab w:val="left" w:pos="540"/>
        </w:tabs>
        <w:spacing w:line="360" w:lineRule="auto"/>
        <w:ind w:firstLineChars="200" w:firstLine="480"/>
        <w:outlineLvl w:val="2"/>
        <w:rPr>
          <w:rFonts w:ascii="宋体" w:eastAsia="宋体" w:hAnsi="宋体" w:cs="宋体"/>
          <w:bCs/>
          <w:sz w:val="24"/>
        </w:rPr>
      </w:pPr>
      <w:proofErr w:type="gramStart"/>
      <w:r>
        <w:rPr>
          <w:rFonts w:ascii="宋体" w:eastAsia="宋体" w:hAnsi="宋体" w:cs="宋体" w:hint="eastAsia"/>
          <w:bCs/>
          <w:sz w:val="24"/>
        </w:rPr>
        <w:t>病房辅房洁净</w:t>
      </w:r>
      <w:proofErr w:type="gramEnd"/>
      <w:r>
        <w:rPr>
          <w:rFonts w:ascii="宋体" w:eastAsia="宋体" w:hAnsi="宋体" w:cs="宋体" w:hint="eastAsia"/>
          <w:bCs/>
          <w:sz w:val="24"/>
        </w:rPr>
        <w:t>等级十万级（含办公区洁净辅房，洁净等级三十万级），共设1台四管制自引新风一次回风医用卫生型净化循环空调机组。（</w:t>
      </w:r>
      <w:r>
        <w:rPr>
          <w:rFonts w:ascii="宋体" w:eastAsia="宋体" w:hAnsi="宋体" w:cs="宋体" w:hint="eastAsia"/>
          <w:sz w:val="24"/>
        </w:rPr>
        <w:t>评审项41</w:t>
      </w:r>
      <w:r>
        <w:rPr>
          <w:rFonts w:ascii="宋体" w:eastAsia="宋体" w:hAnsi="宋体" w:cs="宋体" w:hint="eastAsia"/>
          <w:bCs/>
          <w:sz w:val="24"/>
        </w:rPr>
        <w:t>）</w:t>
      </w:r>
    </w:p>
    <w:p w:rsidR="00715D3F" w:rsidRDefault="007202E6">
      <w:pPr>
        <w:pStyle w:val="aa"/>
        <w:spacing w:line="360" w:lineRule="auto"/>
        <w:ind w:firstLineChars="200" w:firstLine="480"/>
        <w:rPr>
          <w:rFonts w:ascii="宋体" w:hAnsi="宋体" w:cs="宋体"/>
          <w:bCs/>
          <w:sz w:val="24"/>
          <w:szCs w:val="24"/>
        </w:rPr>
      </w:pPr>
      <w:r>
        <w:rPr>
          <w:rFonts w:ascii="宋体" w:hAnsi="宋体" w:cs="宋体" w:hint="eastAsia"/>
          <w:bCs/>
          <w:sz w:val="24"/>
          <w:szCs w:val="24"/>
        </w:rPr>
        <w:t>（4）非净化区域采用四管制风机盘管形式，新风由</w:t>
      </w:r>
      <w:proofErr w:type="gramStart"/>
      <w:r>
        <w:rPr>
          <w:rFonts w:ascii="宋体" w:hAnsi="宋体" w:cs="宋体" w:hint="eastAsia"/>
          <w:bCs/>
          <w:sz w:val="24"/>
          <w:szCs w:val="24"/>
        </w:rPr>
        <w:t>病房辅房净化</w:t>
      </w:r>
      <w:proofErr w:type="gramEnd"/>
      <w:r>
        <w:rPr>
          <w:rFonts w:ascii="宋体" w:hAnsi="宋体" w:cs="宋体" w:hint="eastAsia"/>
          <w:bCs/>
          <w:sz w:val="24"/>
          <w:szCs w:val="24"/>
        </w:rPr>
        <w:t>机组提供。（</w:t>
      </w:r>
      <w:r>
        <w:rPr>
          <w:rFonts w:ascii="宋体" w:hAnsi="宋体" w:cs="宋体" w:hint="eastAsia"/>
          <w:sz w:val="24"/>
          <w:szCs w:val="24"/>
        </w:rPr>
        <w:t>评审项42</w:t>
      </w:r>
      <w:r>
        <w:rPr>
          <w:rFonts w:ascii="宋体" w:hAnsi="宋体" w:cs="宋体" w:hint="eastAsia"/>
          <w:bCs/>
          <w:sz w:val="24"/>
          <w:szCs w:val="24"/>
        </w:rPr>
        <w:t>）</w:t>
      </w:r>
    </w:p>
    <w:p w:rsidR="00715D3F" w:rsidRDefault="007202E6">
      <w:pPr>
        <w:pStyle w:val="aa"/>
        <w:spacing w:line="360" w:lineRule="auto"/>
        <w:ind w:firstLineChars="200" w:firstLine="480"/>
        <w:rPr>
          <w:rFonts w:ascii="宋体" w:hAnsi="宋体" w:cs="宋体"/>
          <w:bCs/>
          <w:sz w:val="24"/>
          <w:szCs w:val="24"/>
        </w:rPr>
      </w:pPr>
      <w:r>
        <w:rPr>
          <w:rFonts w:ascii="宋体" w:hAnsi="宋体" w:cs="宋体" w:hint="eastAsia"/>
          <w:bCs/>
          <w:sz w:val="24"/>
          <w:szCs w:val="24"/>
        </w:rPr>
        <w:t>（5）根据压差要求及风量平衡原则合理设置排风机。处置室、污物洗消室、备餐间、卫生间排风换气次数宜为10~15次/h。（</w:t>
      </w:r>
      <w:r>
        <w:rPr>
          <w:rFonts w:ascii="宋体" w:hAnsi="宋体" w:cs="宋体" w:hint="eastAsia"/>
          <w:sz w:val="24"/>
          <w:szCs w:val="24"/>
        </w:rPr>
        <w:t>评审项43</w:t>
      </w:r>
      <w:r>
        <w:rPr>
          <w:rFonts w:ascii="宋体" w:hAnsi="宋体" w:cs="宋体" w:hint="eastAsia"/>
          <w:bCs/>
          <w:sz w:val="24"/>
          <w:szCs w:val="24"/>
        </w:rPr>
        <w:t>）</w:t>
      </w:r>
    </w:p>
    <w:p w:rsidR="00715D3F" w:rsidRDefault="007202E6">
      <w:pPr>
        <w:spacing w:line="420" w:lineRule="auto"/>
        <w:ind w:firstLineChars="200" w:firstLine="480"/>
        <w:rPr>
          <w:rFonts w:ascii="宋体" w:eastAsia="宋体" w:hAnsi="宋体" w:cs="宋体"/>
          <w:kern w:val="0"/>
          <w:sz w:val="24"/>
        </w:rPr>
      </w:pPr>
      <w:r>
        <w:rPr>
          <w:rFonts w:ascii="宋体" w:eastAsia="宋体" w:hAnsi="宋体" w:cs="宋体" w:hint="eastAsia"/>
          <w:bCs/>
          <w:sz w:val="24"/>
        </w:rPr>
        <w:t>（6）</w:t>
      </w:r>
      <w:r>
        <w:rPr>
          <w:rFonts w:ascii="宋体" w:eastAsia="宋体" w:hAnsi="宋体" w:cs="宋体" w:hint="eastAsia"/>
          <w:kern w:val="0"/>
          <w:sz w:val="24"/>
        </w:rPr>
        <w:t>相邻相通不同污染等级的房间保持≥5Pa的负压差（污染程度更高区域）；如前室对病房、走廊对前室保持5Pa及以上的负压差，且病房内对卫生间保持定向气流。</w:t>
      </w:r>
      <w:r>
        <w:rPr>
          <w:rFonts w:ascii="宋体" w:eastAsia="宋体" w:hAnsi="宋体" w:cs="宋体" w:hint="eastAsia"/>
          <w:bCs/>
          <w:sz w:val="24"/>
        </w:rPr>
        <w:t>（</w:t>
      </w:r>
      <w:r>
        <w:rPr>
          <w:rFonts w:ascii="宋体" w:eastAsia="宋体" w:hAnsi="宋体" w:cs="宋体" w:hint="eastAsia"/>
          <w:sz w:val="24"/>
        </w:rPr>
        <w:t>评审项44</w:t>
      </w:r>
      <w:r>
        <w:rPr>
          <w:rFonts w:ascii="宋体" w:eastAsia="宋体" w:hAnsi="宋体" w:cs="宋体" w:hint="eastAsia"/>
          <w:bCs/>
          <w:sz w:val="24"/>
        </w:rPr>
        <w:t>）</w:t>
      </w:r>
    </w:p>
    <w:p w:rsidR="00715D3F" w:rsidRDefault="007202E6">
      <w:pPr>
        <w:spacing w:line="420" w:lineRule="auto"/>
        <w:ind w:firstLineChars="200" w:firstLine="480"/>
        <w:rPr>
          <w:rFonts w:ascii="宋体" w:eastAsia="宋体" w:hAnsi="宋体" w:cs="宋体"/>
          <w:bCs/>
          <w:sz w:val="24"/>
        </w:rPr>
      </w:pPr>
      <w:r>
        <w:rPr>
          <w:rFonts w:ascii="宋体" w:eastAsia="宋体" w:hAnsi="宋体" w:cs="宋体" w:hint="eastAsia"/>
          <w:kern w:val="0"/>
          <w:sz w:val="24"/>
        </w:rPr>
        <w:t>（7）无菌病房及恢复病房对洁净走道设置压差计，实时监测病房的相对压差。</w:t>
      </w:r>
      <w:r>
        <w:rPr>
          <w:rFonts w:ascii="宋体" w:eastAsia="宋体" w:hAnsi="宋体" w:cs="宋体" w:hint="eastAsia"/>
          <w:bCs/>
          <w:sz w:val="24"/>
        </w:rPr>
        <w:t>（</w:t>
      </w:r>
      <w:r>
        <w:rPr>
          <w:rFonts w:ascii="宋体" w:eastAsia="宋体" w:hAnsi="宋体" w:cs="宋体" w:hint="eastAsia"/>
          <w:sz w:val="24"/>
        </w:rPr>
        <w:t>评审项45</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（8）每间供无菌病房送风的支管上独立配置1套PTC风管电加热，可控硅控制线性调节，用于病房独立调控温度。（</w:t>
      </w:r>
      <w:r>
        <w:rPr>
          <w:rFonts w:ascii="宋体" w:eastAsia="宋体" w:hAnsi="宋体" w:cs="宋体" w:hint="eastAsia"/>
          <w:sz w:val="24"/>
        </w:rPr>
        <w:t>评审项46</w:t>
      </w:r>
      <w:r>
        <w:rPr>
          <w:rFonts w:ascii="宋体" w:eastAsia="宋体" w:hAnsi="宋体" w:cs="宋体" w:hint="eastAsia"/>
          <w:bCs/>
          <w:sz w:val="24"/>
        </w:rPr>
        <w:t>）</w:t>
      </w:r>
    </w:p>
    <w:p w:rsidR="00715D3F" w:rsidRDefault="007202E6">
      <w:pPr>
        <w:pStyle w:val="aa"/>
        <w:spacing w:line="360" w:lineRule="auto"/>
        <w:ind w:firstLineChars="200" w:firstLine="480"/>
        <w:rPr>
          <w:rFonts w:ascii="宋体" w:hAnsi="宋体" w:cs="宋体"/>
          <w:bCs/>
          <w:sz w:val="24"/>
          <w:szCs w:val="24"/>
        </w:rPr>
      </w:pPr>
      <w:r>
        <w:rPr>
          <w:rFonts w:ascii="宋体" w:hAnsi="宋体" w:cs="宋体" w:hint="eastAsia"/>
          <w:bCs/>
          <w:sz w:val="24"/>
          <w:szCs w:val="24"/>
        </w:rPr>
        <w:t>（9）UPS间单独配制</w:t>
      </w:r>
      <w:proofErr w:type="gramStart"/>
      <w:r>
        <w:rPr>
          <w:rFonts w:ascii="宋体" w:hAnsi="宋体" w:cs="宋体" w:hint="eastAsia"/>
          <w:bCs/>
          <w:sz w:val="24"/>
          <w:szCs w:val="24"/>
        </w:rPr>
        <w:t>冷氟系统</w:t>
      </w:r>
      <w:proofErr w:type="gramEnd"/>
      <w:r>
        <w:rPr>
          <w:rFonts w:ascii="宋体" w:hAnsi="宋体" w:cs="宋体" w:hint="eastAsia"/>
          <w:bCs/>
          <w:sz w:val="24"/>
          <w:szCs w:val="24"/>
        </w:rPr>
        <w:t>空调机，且</w:t>
      </w:r>
      <w:proofErr w:type="gramStart"/>
      <w:r>
        <w:rPr>
          <w:rFonts w:ascii="宋体" w:hAnsi="宋体" w:cs="宋体" w:hint="eastAsia"/>
          <w:bCs/>
          <w:sz w:val="24"/>
          <w:szCs w:val="24"/>
        </w:rPr>
        <w:t>设独立</w:t>
      </w:r>
      <w:proofErr w:type="gramEnd"/>
      <w:r>
        <w:rPr>
          <w:rFonts w:ascii="宋体" w:hAnsi="宋体" w:cs="宋体" w:hint="eastAsia"/>
          <w:bCs/>
          <w:sz w:val="24"/>
          <w:szCs w:val="24"/>
        </w:rPr>
        <w:t>排风。（</w:t>
      </w:r>
      <w:r>
        <w:rPr>
          <w:rFonts w:ascii="宋体" w:hAnsi="宋体" w:cs="宋体" w:hint="eastAsia"/>
          <w:sz w:val="24"/>
          <w:szCs w:val="24"/>
        </w:rPr>
        <w:t>评审项47</w:t>
      </w:r>
      <w:r>
        <w:rPr>
          <w:rFonts w:ascii="宋体" w:hAnsi="宋体" w:cs="宋体" w:hint="eastAsia"/>
          <w:bCs/>
          <w:sz w:val="24"/>
          <w:szCs w:val="24"/>
        </w:rPr>
        <w:t>）</w:t>
      </w:r>
    </w:p>
    <w:p w:rsidR="00715D3F" w:rsidRDefault="007202E6">
      <w:pPr>
        <w:pStyle w:val="aa"/>
        <w:spacing w:line="360" w:lineRule="auto"/>
        <w:ind w:firstLineChars="200" w:firstLine="480"/>
        <w:rPr>
          <w:rFonts w:ascii="宋体" w:hAnsi="宋体" w:cs="宋体"/>
          <w:bCs/>
          <w:sz w:val="24"/>
          <w:szCs w:val="24"/>
        </w:rPr>
      </w:pPr>
      <w:r>
        <w:rPr>
          <w:rFonts w:ascii="宋体" w:hAnsi="宋体" w:cs="宋体" w:hint="eastAsia"/>
          <w:bCs/>
          <w:sz w:val="24"/>
          <w:szCs w:val="24"/>
        </w:rPr>
        <w:t>（10）净化空调机组设置深度除湿直膨机，夏季、过渡季节辅助制冷除湿。（</w:t>
      </w:r>
      <w:r>
        <w:rPr>
          <w:rFonts w:ascii="宋体" w:hAnsi="宋体" w:cs="宋体" w:hint="eastAsia"/>
          <w:sz w:val="24"/>
          <w:szCs w:val="24"/>
        </w:rPr>
        <w:t>评审项48</w:t>
      </w:r>
      <w:r>
        <w:rPr>
          <w:rFonts w:ascii="宋体" w:hAnsi="宋体" w:cs="宋体" w:hint="eastAsia"/>
          <w:bCs/>
          <w:sz w:val="24"/>
          <w:szCs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（11）配置加湿器的机组排水设置不锈钢</w:t>
      </w:r>
      <w:proofErr w:type="gramStart"/>
      <w:r>
        <w:rPr>
          <w:rFonts w:ascii="宋体" w:eastAsia="宋体" w:hAnsi="宋体" w:cs="宋体" w:hint="eastAsia"/>
          <w:bCs/>
          <w:sz w:val="24"/>
        </w:rPr>
        <w:t>开式</w:t>
      </w:r>
      <w:proofErr w:type="gramEnd"/>
      <w:r>
        <w:rPr>
          <w:rFonts w:ascii="宋体" w:eastAsia="宋体" w:hAnsi="宋体" w:cs="宋体" w:hint="eastAsia"/>
          <w:bCs/>
          <w:sz w:val="24"/>
        </w:rPr>
        <w:t>冷凝水箱，排水必须先流经不锈钢</w:t>
      </w:r>
      <w:proofErr w:type="gramStart"/>
      <w:r>
        <w:rPr>
          <w:rFonts w:ascii="宋体" w:eastAsia="宋体" w:hAnsi="宋体" w:cs="宋体" w:hint="eastAsia"/>
          <w:bCs/>
          <w:sz w:val="24"/>
        </w:rPr>
        <w:t>开式</w:t>
      </w:r>
      <w:proofErr w:type="gramEnd"/>
      <w:r>
        <w:rPr>
          <w:rFonts w:ascii="宋体" w:eastAsia="宋体" w:hAnsi="宋体" w:cs="宋体" w:hint="eastAsia"/>
          <w:bCs/>
          <w:sz w:val="24"/>
        </w:rPr>
        <w:t>冷凝水箱进行自然冷却。（</w:t>
      </w:r>
      <w:r>
        <w:rPr>
          <w:rFonts w:ascii="宋体" w:eastAsia="宋体" w:hAnsi="宋体" w:cs="宋体" w:hint="eastAsia"/>
          <w:sz w:val="24"/>
        </w:rPr>
        <w:t>评审项49</w:t>
      </w:r>
      <w:r>
        <w:rPr>
          <w:rFonts w:ascii="宋体" w:eastAsia="宋体" w:hAnsi="宋体" w:cs="宋体" w:hint="eastAsia"/>
          <w:bCs/>
          <w:sz w:val="24"/>
        </w:rPr>
        <w:t>）</w:t>
      </w:r>
    </w:p>
    <w:p w:rsidR="00715D3F" w:rsidRDefault="007202E6">
      <w:pPr>
        <w:tabs>
          <w:tab w:val="left" w:pos="540"/>
        </w:tabs>
        <w:spacing w:line="360" w:lineRule="auto"/>
        <w:ind w:firstLineChars="200" w:firstLine="482"/>
        <w:outlineLvl w:val="2"/>
        <w:rPr>
          <w:rFonts w:ascii="宋体" w:eastAsia="宋体" w:hAnsi="宋体" w:cs="宋体"/>
          <w:b/>
          <w:bCs/>
          <w:sz w:val="24"/>
        </w:rPr>
      </w:pPr>
      <w:r>
        <w:rPr>
          <w:rFonts w:ascii="宋体" w:eastAsia="宋体" w:hAnsi="宋体" w:cs="宋体" w:hint="eastAsia"/>
          <w:b/>
          <w:bCs/>
          <w:sz w:val="24"/>
        </w:rPr>
        <w:t xml:space="preserve">2.4气流组织要求： </w:t>
      </w:r>
    </w:p>
    <w:p w:rsidR="00715D3F" w:rsidRDefault="007202E6">
      <w:pPr>
        <w:numPr>
          <w:ilvl w:val="0"/>
          <w:numId w:val="9"/>
        </w:num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百级无菌病房送、回风形式：采用垂直层流送风装置，垂直送风，配</w:t>
      </w:r>
      <w:r>
        <w:rPr>
          <w:rFonts w:ascii="宋体" w:eastAsia="宋体" w:hAnsi="宋体" w:cs="宋体" w:hint="eastAsia"/>
          <w:bCs/>
          <w:sz w:val="24"/>
        </w:rPr>
        <w:lastRenderedPageBreak/>
        <w:t>H14高效过滤器；于病房</w:t>
      </w:r>
      <w:r>
        <w:rPr>
          <w:rFonts w:ascii="宋体" w:eastAsia="宋体" w:hAnsi="宋体" w:cs="宋体" w:hint="eastAsia"/>
          <w:sz w:val="24"/>
        </w:rPr>
        <w:t>床尾</w:t>
      </w:r>
      <w:r>
        <w:rPr>
          <w:rFonts w:ascii="宋体" w:eastAsia="宋体" w:hAnsi="宋体" w:cs="宋体" w:hint="eastAsia"/>
          <w:bCs/>
          <w:sz w:val="24"/>
        </w:rPr>
        <w:t>水平回风。前室</w:t>
      </w:r>
      <w:proofErr w:type="gramStart"/>
      <w:r>
        <w:rPr>
          <w:rFonts w:ascii="宋体" w:eastAsia="宋体" w:hAnsi="宋体" w:cs="宋体" w:hint="eastAsia"/>
          <w:bCs/>
          <w:sz w:val="24"/>
        </w:rPr>
        <w:t>设独立</w:t>
      </w:r>
      <w:proofErr w:type="gramEnd"/>
      <w:r>
        <w:rPr>
          <w:rFonts w:ascii="宋体" w:eastAsia="宋体" w:hAnsi="宋体" w:cs="宋体" w:hint="eastAsia"/>
          <w:bCs/>
          <w:sz w:val="24"/>
        </w:rPr>
        <w:t>高效送风口，配H13无隔板高效过滤器；卫生间设高效送风口，配H13无隔板高效过滤器，房间</w:t>
      </w:r>
      <w:proofErr w:type="gramStart"/>
      <w:r>
        <w:rPr>
          <w:rFonts w:ascii="宋体" w:eastAsia="宋体" w:hAnsi="宋体" w:cs="宋体" w:hint="eastAsia"/>
          <w:bCs/>
          <w:sz w:val="24"/>
        </w:rPr>
        <w:t>下部设排风口</w:t>
      </w:r>
      <w:proofErr w:type="gramEnd"/>
      <w:r>
        <w:rPr>
          <w:rFonts w:ascii="宋体" w:eastAsia="宋体" w:hAnsi="宋体" w:cs="宋体" w:hint="eastAsia"/>
          <w:bCs/>
          <w:sz w:val="24"/>
        </w:rPr>
        <w:t>，配G4初效过滤器。（</w:t>
      </w:r>
      <w:r>
        <w:rPr>
          <w:rFonts w:ascii="宋体" w:eastAsia="宋体" w:hAnsi="宋体" w:cs="宋体" w:hint="eastAsia"/>
          <w:sz w:val="24"/>
        </w:rPr>
        <w:t>评审项50</w:t>
      </w:r>
      <w:r>
        <w:rPr>
          <w:rFonts w:ascii="宋体" w:eastAsia="宋体" w:hAnsi="宋体" w:cs="宋体" w:hint="eastAsia"/>
          <w:bCs/>
          <w:sz w:val="24"/>
        </w:rPr>
        <w:t>）</w:t>
      </w:r>
    </w:p>
    <w:p w:rsidR="00715D3F" w:rsidRDefault="007202E6">
      <w:pPr>
        <w:pStyle w:val="aa"/>
        <w:numPr>
          <w:ilvl w:val="0"/>
          <w:numId w:val="9"/>
        </w:numPr>
        <w:spacing w:line="360" w:lineRule="auto"/>
        <w:ind w:firstLineChars="200" w:firstLine="480"/>
        <w:rPr>
          <w:rFonts w:ascii="宋体" w:hAnsi="宋体" w:cs="宋体"/>
          <w:sz w:val="24"/>
          <w:szCs w:val="24"/>
        </w:rPr>
      </w:pPr>
      <w:r>
        <w:rPr>
          <w:rFonts w:ascii="宋体" w:hAnsi="宋体" w:cs="宋体" w:hint="eastAsia"/>
          <w:sz w:val="24"/>
          <w:szCs w:val="24"/>
        </w:rPr>
        <w:t>万级恢复病房送、回风形式：</w:t>
      </w:r>
      <w:r>
        <w:rPr>
          <w:rFonts w:ascii="宋体" w:hAnsi="宋体" w:cs="宋体" w:hint="eastAsia"/>
          <w:bCs/>
          <w:sz w:val="24"/>
          <w:szCs w:val="24"/>
        </w:rPr>
        <w:t>设高效送风口顶部送风，配H13无隔板高效过滤器，</w:t>
      </w:r>
      <w:r>
        <w:rPr>
          <w:rFonts w:ascii="宋体" w:hAnsi="宋体" w:cs="宋体" w:hint="eastAsia"/>
          <w:sz w:val="24"/>
          <w:szCs w:val="24"/>
        </w:rPr>
        <w:t>于病房床头下侧回风，配</w:t>
      </w:r>
      <w:proofErr w:type="gramStart"/>
      <w:r>
        <w:rPr>
          <w:rFonts w:ascii="宋体" w:hAnsi="宋体" w:cs="宋体" w:hint="eastAsia"/>
          <w:sz w:val="24"/>
          <w:szCs w:val="24"/>
        </w:rPr>
        <w:t>低阻无隔板</w:t>
      </w:r>
      <w:proofErr w:type="gramEnd"/>
      <w:r>
        <w:rPr>
          <w:rFonts w:ascii="宋体" w:hAnsi="宋体" w:cs="宋体" w:hint="eastAsia"/>
          <w:sz w:val="24"/>
          <w:szCs w:val="24"/>
        </w:rPr>
        <w:t>F6中效过滤器；卫生间设高效送风口，配H13无隔板高效过滤器，</w:t>
      </w:r>
      <w:proofErr w:type="gramStart"/>
      <w:r>
        <w:rPr>
          <w:rFonts w:ascii="宋体" w:hAnsi="宋体" w:cs="宋体" w:hint="eastAsia"/>
          <w:sz w:val="24"/>
          <w:szCs w:val="24"/>
        </w:rPr>
        <w:t>下部设排风口</w:t>
      </w:r>
      <w:proofErr w:type="gramEnd"/>
      <w:r>
        <w:rPr>
          <w:rFonts w:ascii="宋体" w:hAnsi="宋体" w:cs="宋体" w:hint="eastAsia"/>
          <w:sz w:val="24"/>
          <w:szCs w:val="24"/>
        </w:rPr>
        <w:t>，配G4初效过滤器。</w:t>
      </w:r>
      <w:r>
        <w:rPr>
          <w:rFonts w:ascii="宋体" w:hAnsi="宋体" w:cs="宋体" w:hint="eastAsia"/>
          <w:bCs/>
          <w:sz w:val="24"/>
          <w:szCs w:val="24"/>
        </w:rPr>
        <w:t>（</w:t>
      </w:r>
      <w:r>
        <w:rPr>
          <w:rFonts w:ascii="宋体" w:hAnsi="宋体" w:cs="宋体" w:hint="eastAsia"/>
          <w:sz w:val="24"/>
          <w:szCs w:val="24"/>
        </w:rPr>
        <w:t>评审项51</w:t>
      </w:r>
      <w:r>
        <w:rPr>
          <w:rFonts w:ascii="宋体" w:hAnsi="宋体" w:cs="宋体" w:hint="eastAsia"/>
          <w:bCs/>
          <w:sz w:val="24"/>
          <w:szCs w:val="24"/>
        </w:rPr>
        <w:t>）</w:t>
      </w:r>
    </w:p>
    <w:p w:rsidR="00715D3F" w:rsidRDefault="007202E6">
      <w:pPr>
        <w:pStyle w:val="aa"/>
        <w:numPr>
          <w:ilvl w:val="0"/>
          <w:numId w:val="9"/>
        </w:numPr>
        <w:spacing w:line="360" w:lineRule="auto"/>
        <w:ind w:firstLineChars="200" w:firstLine="480"/>
        <w:rPr>
          <w:rFonts w:ascii="宋体" w:hAnsi="宋体" w:cs="宋体"/>
          <w:sz w:val="24"/>
          <w:szCs w:val="24"/>
        </w:rPr>
      </w:pPr>
      <w:proofErr w:type="gramStart"/>
      <w:r>
        <w:rPr>
          <w:rFonts w:ascii="宋体" w:hAnsi="宋体" w:cs="宋体" w:hint="eastAsia"/>
          <w:sz w:val="24"/>
          <w:szCs w:val="24"/>
        </w:rPr>
        <w:t>洁净辅房送</w:t>
      </w:r>
      <w:proofErr w:type="gramEnd"/>
      <w:r>
        <w:rPr>
          <w:rFonts w:ascii="宋体" w:hAnsi="宋体" w:cs="宋体" w:hint="eastAsia"/>
          <w:sz w:val="24"/>
          <w:szCs w:val="24"/>
        </w:rPr>
        <w:t>、回、排风形式：采用高效送风口送风，配H13无隔板高效过滤器；采用顶部</w:t>
      </w:r>
      <w:proofErr w:type="gramStart"/>
      <w:r>
        <w:rPr>
          <w:rFonts w:ascii="宋体" w:hAnsi="宋体" w:cs="宋体" w:hint="eastAsia"/>
          <w:sz w:val="24"/>
          <w:szCs w:val="24"/>
        </w:rPr>
        <w:t>部</w:t>
      </w:r>
      <w:proofErr w:type="gramEnd"/>
      <w:r>
        <w:rPr>
          <w:rFonts w:ascii="宋体" w:hAnsi="宋体" w:cs="宋体" w:hint="eastAsia"/>
          <w:sz w:val="24"/>
          <w:szCs w:val="24"/>
        </w:rPr>
        <w:t>回风，配</w:t>
      </w:r>
      <w:proofErr w:type="gramStart"/>
      <w:r>
        <w:rPr>
          <w:rFonts w:ascii="宋体" w:hAnsi="宋体" w:cs="宋体" w:hint="eastAsia"/>
          <w:sz w:val="24"/>
          <w:szCs w:val="24"/>
        </w:rPr>
        <w:t>低阻无隔板</w:t>
      </w:r>
      <w:proofErr w:type="gramEnd"/>
      <w:r>
        <w:rPr>
          <w:rFonts w:ascii="宋体" w:hAnsi="宋体" w:cs="宋体" w:hint="eastAsia"/>
          <w:sz w:val="24"/>
          <w:szCs w:val="24"/>
        </w:rPr>
        <w:t>F6中效过滤器；采用顶部/下部排风，配G4初效过滤器。</w:t>
      </w:r>
      <w:r>
        <w:rPr>
          <w:rFonts w:ascii="宋体" w:hAnsi="宋体" w:cs="宋体" w:hint="eastAsia"/>
          <w:bCs/>
          <w:sz w:val="24"/>
          <w:szCs w:val="24"/>
        </w:rPr>
        <w:t>（</w:t>
      </w:r>
      <w:r>
        <w:rPr>
          <w:rFonts w:ascii="宋体" w:hAnsi="宋体" w:cs="宋体" w:hint="eastAsia"/>
          <w:sz w:val="24"/>
          <w:szCs w:val="24"/>
        </w:rPr>
        <w:t>评审项52</w:t>
      </w:r>
      <w:r>
        <w:rPr>
          <w:rFonts w:ascii="宋体" w:hAnsi="宋体" w:cs="宋体" w:hint="eastAsia"/>
          <w:bCs/>
          <w:sz w:val="24"/>
          <w:szCs w:val="24"/>
        </w:rPr>
        <w:t>）</w:t>
      </w:r>
    </w:p>
    <w:p w:rsidR="00715D3F" w:rsidRDefault="007202E6">
      <w:pPr>
        <w:pStyle w:val="aa"/>
        <w:numPr>
          <w:ilvl w:val="0"/>
          <w:numId w:val="9"/>
        </w:numPr>
        <w:spacing w:line="360" w:lineRule="auto"/>
        <w:ind w:firstLineChars="200" w:firstLine="480"/>
        <w:rPr>
          <w:rFonts w:ascii="宋体" w:hAnsi="宋体" w:cs="宋体"/>
          <w:sz w:val="24"/>
          <w:szCs w:val="24"/>
        </w:rPr>
      </w:pPr>
      <w:r>
        <w:rPr>
          <w:rFonts w:ascii="宋体" w:hAnsi="宋体" w:cs="宋体" w:hint="eastAsia"/>
          <w:sz w:val="24"/>
          <w:szCs w:val="24"/>
        </w:rPr>
        <w:t>非净化</w:t>
      </w:r>
      <w:proofErr w:type="gramStart"/>
      <w:r>
        <w:rPr>
          <w:rFonts w:ascii="宋体" w:hAnsi="宋体" w:cs="宋体" w:hint="eastAsia"/>
          <w:sz w:val="24"/>
          <w:szCs w:val="24"/>
        </w:rPr>
        <w:t>辅房区域送</w:t>
      </w:r>
      <w:proofErr w:type="gramEnd"/>
      <w:r>
        <w:rPr>
          <w:rFonts w:ascii="宋体" w:hAnsi="宋体" w:cs="宋体" w:hint="eastAsia"/>
          <w:sz w:val="24"/>
          <w:szCs w:val="24"/>
        </w:rPr>
        <w:t>、回、排风形式：采用散流器顶送风，回、排风均采用顶回、</w:t>
      </w:r>
      <w:proofErr w:type="gramStart"/>
      <w:r>
        <w:rPr>
          <w:rFonts w:ascii="宋体" w:hAnsi="宋体" w:cs="宋体" w:hint="eastAsia"/>
          <w:sz w:val="24"/>
          <w:szCs w:val="24"/>
        </w:rPr>
        <w:t>顶排的</w:t>
      </w:r>
      <w:proofErr w:type="gramEnd"/>
      <w:r>
        <w:rPr>
          <w:rFonts w:ascii="宋体" w:hAnsi="宋体" w:cs="宋体" w:hint="eastAsia"/>
          <w:sz w:val="24"/>
          <w:szCs w:val="24"/>
        </w:rPr>
        <w:t>形式，</w:t>
      </w:r>
      <w:proofErr w:type="gramStart"/>
      <w:r>
        <w:rPr>
          <w:rFonts w:ascii="宋体" w:hAnsi="宋体" w:cs="宋体" w:hint="eastAsia"/>
          <w:sz w:val="24"/>
          <w:szCs w:val="24"/>
        </w:rPr>
        <w:t>其中回风口配</w:t>
      </w:r>
      <w:proofErr w:type="gramEnd"/>
      <w:r>
        <w:rPr>
          <w:rFonts w:ascii="宋体" w:hAnsi="宋体" w:cs="宋体" w:hint="eastAsia"/>
          <w:sz w:val="24"/>
          <w:szCs w:val="24"/>
        </w:rPr>
        <w:t>尼龙过滤网，排</w:t>
      </w:r>
      <w:proofErr w:type="gramStart"/>
      <w:r>
        <w:rPr>
          <w:rFonts w:ascii="宋体" w:hAnsi="宋体" w:cs="宋体" w:hint="eastAsia"/>
          <w:sz w:val="24"/>
          <w:szCs w:val="24"/>
        </w:rPr>
        <w:t>风口配</w:t>
      </w:r>
      <w:proofErr w:type="gramEnd"/>
      <w:r>
        <w:rPr>
          <w:rFonts w:ascii="宋体" w:hAnsi="宋体" w:cs="宋体" w:hint="eastAsia"/>
          <w:sz w:val="24"/>
          <w:szCs w:val="24"/>
        </w:rPr>
        <w:t>G4初效过滤器。</w:t>
      </w:r>
      <w:r>
        <w:rPr>
          <w:rFonts w:ascii="宋体" w:hAnsi="宋体" w:cs="宋体" w:hint="eastAsia"/>
          <w:bCs/>
          <w:sz w:val="24"/>
          <w:szCs w:val="24"/>
        </w:rPr>
        <w:t>（</w:t>
      </w:r>
      <w:r>
        <w:rPr>
          <w:rFonts w:ascii="宋体" w:hAnsi="宋体" w:cs="宋体" w:hint="eastAsia"/>
          <w:sz w:val="24"/>
          <w:szCs w:val="24"/>
        </w:rPr>
        <w:t>评审项53</w:t>
      </w:r>
      <w:r>
        <w:rPr>
          <w:rFonts w:ascii="宋体" w:hAnsi="宋体" w:cs="宋体" w:hint="eastAsia"/>
          <w:bCs/>
          <w:sz w:val="24"/>
          <w:szCs w:val="24"/>
        </w:rPr>
        <w:t>）</w:t>
      </w:r>
    </w:p>
    <w:p w:rsidR="00715D3F" w:rsidRDefault="007202E6">
      <w:pPr>
        <w:pStyle w:val="aa"/>
        <w:spacing w:line="360" w:lineRule="auto"/>
        <w:ind w:firstLineChars="200" w:firstLine="482"/>
        <w:rPr>
          <w:rFonts w:ascii="宋体" w:hAnsi="宋体" w:cs="宋体"/>
          <w:sz w:val="24"/>
          <w:szCs w:val="24"/>
        </w:rPr>
      </w:pPr>
      <w:r>
        <w:rPr>
          <w:rFonts w:ascii="宋体" w:hAnsi="宋体" w:cs="宋体" w:hint="eastAsia"/>
          <w:b/>
          <w:bCs/>
          <w:sz w:val="24"/>
          <w:szCs w:val="24"/>
        </w:rPr>
        <w:t>2.5冷热源配置、加</w:t>
      </w:r>
      <w:proofErr w:type="gramStart"/>
      <w:r>
        <w:rPr>
          <w:rFonts w:ascii="宋体" w:hAnsi="宋体" w:cs="宋体" w:hint="eastAsia"/>
          <w:b/>
          <w:bCs/>
          <w:sz w:val="24"/>
          <w:szCs w:val="24"/>
        </w:rPr>
        <w:t>湿系统</w:t>
      </w:r>
      <w:proofErr w:type="gramEnd"/>
      <w:r>
        <w:rPr>
          <w:rFonts w:ascii="宋体" w:hAnsi="宋体" w:cs="宋体" w:hint="eastAsia"/>
          <w:b/>
          <w:bCs/>
          <w:sz w:val="24"/>
          <w:szCs w:val="24"/>
        </w:rPr>
        <w:t>要求：</w:t>
      </w:r>
    </w:p>
    <w:p w:rsidR="00715D3F" w:rsidRDefault="007202E6">
      <w:pPr>
        <w:numPr>
          <w:ilvl w:val="0"/>
          <w:numId w:val="10"/>
        </w:num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本工程设计区域空调系统采用机械循环四管制，与大楼平面图指示区域预留管道接驳，设计工况：大楼四管制集中空调水系统冷水供水温度7°C，回水温度12°C；热水供水温度45°c，回水温度40°c；要求供回水压差不小于0.2MPa。（</w:t>
      </w:r>
      <w:r>
        <w:rPr>
          <w:rFonts w:ascii="宋体" w:eastAsia="宋体" w:hAnsi="宋体" w:cs="宋体" w:hint="eastAsia"/>
          <w:sz w:val="24"/>
        </w:rPr>
        <w:t>评审项54</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sz w:val="24"/>
        </w:rPr>
      </w:pPr>
      <w:r>
        <w:rPr>
          <w:rFonts w:ascii="宋体" w:eastAsia="宋体" w:hAnsi="宋体" w:cs="宋体" w:hint="eastAsia"/>
          <w:bCs/>
          <w:sz w:val="24"/>
        </w:rPr>
        <w:t>（2）洁净机组配置深度除湿直膨机，夏季高温气候辅助降温除湿。（</w:t>
      </w:r>
      <w:r>
        <w:rPr>
          <w:rFonts w:ascii="宋体" w:eastAsia="宋体" w:hAnsi="宋体" w:cs="宋体" w:hint="eastAsia"/>
          <w:sz w:val="24"/>
        </w:rPr>
        <w:t>评审项55</w:t>
      </w:r>
      <w:r>
        <w:rPr>
          <w:rFonts w:ascii="宋体" w:eastAsia="宋体" w:hAnsi="宋体" w:cs="宋体" w:hint="eastAsia"/>
          <w:bCs/>
          <w:sz w:val="24"/>
        </w:rPr>
        <w:t>）</w:t>
      </w:r>
    </w:p>
    <w:p w:rsidR="00715D3F" w:rsidRDefault="007202E6">
      <w:pPr>
        <w:pStyle w:val="aa"/>
        <w:spacing w:line="360" w:lineRule="auto"/>
        <w:ind w:firstLineChars="200" w:firstLine="480"/>
        <w:rPr>
          <w:rFonts w:ascii="宋体" w:hAnsi="宋体" w:cs="宋体"/>
          <w:sz w:val="24"/>
          <w:szCs w:val="24"/>
        </w:rPr>
      </w:pPr>
      <w:r>
        <w:rPr>
          <w:rFonts w:ascii="宋体" w:hAnsi="宋体" w:cs="宋体" w:hint="eastAsia"/>
          <w:sz w:val="24"/>
          <w:szCs w:val="24"/>
        </w:rPr>
        <w:t>（3）加</w:t>
      </w:r>
      <w:proofErr w:type="gramStart"/>
      <w:r>
        <w:rPr>
          <w:rFonts w:ascii="宋体" w:hAnsi="宋体" w:cs="宋体" w:hint="eastAsia"/>
          <w:sz w:val="24"/>
          <w:szCs w:val="24"/>
        </w:rPr>
        <w:t>湿采用</w:t>
      </w:r>
      <w:proofErr w:type="gramEnd"/>
      <w:r>
        <w:rPr>
          <w:rFonts w:ascii="宋体" w:hAnsi="宋体" w:cs="宋体" w:hint="eastAsia"/>
          <w:sz w:val="24"/>
          <w:szCs w:val="24"/>
        </w:rPr>
        <w:t>模拟量电热加湿，接大楼预留给水管。</w:t>
      </w:r>
      <w:r>
        <w:rPr>
          <w:rFonts w:ascii="宋体" w:hAnsi="宋体" w:cs="宋体" w:hint="eastAsia"/>
          <w:bCs/>
          <w:sz w:val="24"/>
          <w:szCs w:val="24"/>
        </w:rPr>
        <w:t>（</w:t>
      </w:r>
      <w:r>
        <w:rPr>
          <w:rFonts w:ascii="宋体" w:hAnsi="宋体" w:cs="宋体" w:hint="eastAsia"/>
          <w:sz w:val="24"/>
          <w:szCs w:val="24"/>
        </w:rPr>
        <w:t>评审项56</w:t>
      </w:r>
      <w:r>
        <w:rPr>
          <w:rFonts w:ascii="宋体" w:hAnsi="宋体" w:cs="宋体" w:hint="eastAsia"/>
          <w:bCs/>
          <w:sz w:val="24"/>
          <w:szCs w:val="24"/>
        </w:rPr>
        <w:t>）</w:t>
      </w:r>
    </w:p>
    <w:p w:rsidR="00715D3F" w:rsidRDefault="007202E6">
      <w:pPr>
        <w:tabs>
          <w:tab w:val="left" w:pos="540"/>
        </w:tabs>
        <w:spacing w:line="360" w:lineRule="auto"/>
        <w:ind w:firstLineChars="200" w:firstLine="482"/>
        <w:outlineLvl w:val="2"/>
        <w:rPr>
          <w:rFonts w:ascii="宋体" w:eastAsia="宋体" w:hAnsi="宋体" w:cs="宋体"/>
          <w:b/>
          <w:sz w:val="24"/>
        </w:rPr>
      </w:pPr>
      <w:r>
        <w:rPr>
          <w:rFonts w:ascii="宋体" w:eastAsia="宋体" w:hAnsi="宋体" w:cs="宋体" w:hint="eastAsia"/>
          <w:b/>
          <w:sz w:val="24"/>
        </w:rPr>
        <w:t>2.6净化系统过滤器配置要求：</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（1）无菌病房送风末端配置H14高效过滤器。（</w:t>
      </w:r>
      <w:r>
        <w:rPr>
          <w:rFonts w:ascii="宋体" w:eastAsia="宋体" w:hAnsi="宋体" w:cs="宋体" w:hint="eastAsia"/>
          <w:sz w:val="24"/>
        </w:rPr>
        <w:t>评审项57</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（2）洁净</w:t>
      </w:r>
      <w:proofErr w:type="gramStart"/>
      <w:r>
        <w:rPr>
          <w:rFonts w:ascii="宋体" w:eastAsia="宋体" w:hAnsi="宋体" w:cs="宋体" w:hint="eastAsia"/>
          <w:bCs/>
          <w:sz w:val="24"/>
        </w:rPr>
        <w:t>辅房末端</w:t>
      </w:r>
      <w:proofErr w:type="gramEnd"/>
      <w:r>
        <w:rPr>
          <w:rFonts w:ascii="宋体" w:eastAsia="宋体" w:hAnsi="宋体" w:cs="宋体" w:hint="eastAsia"/>
          <w:bCs/>
          <w:sz w:val="24"/>
        </w:rPr>
        <w:t>送风口配置H13效率高效过滤器，末端回风口配置F6低阻中效过滤器。（</w:t>
      </w:r>
      <w:r>
        <w:rPr>
          <w:rFonts w:ascii="宋体" w:eastAsia="宋体" w:hAnsi="宋体" w:cs="宋体" w:hint="eastAsia"/>
          <w:sz w:val="24"/>
        </w:rPr>
        <w:t>评审项58</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（3）空调机组过滤器配置要求参考空调机组的技术要求。（</w:t>
      </w:r>
      <w:r>
        <w:rPr>
          <w:rFonts w:ascii="宋体" w:eastAsia="宋体" w:hAnsi="宋体" w:cs="宋体" w:hint="eastAsia"/>
          <w:sz w:val="24"/>
        </w:rPr>
        <w:t>评审项59</w:t>
      </w:r>
      <w:r>
        <w:rPr>
          <w:rFonts w:ascii="宋体" w:eastAsia="宋体" w:hAnsi="宋体" w:cs="宋体" w:hint="eastAsia"/>
          <w:bCs/>
          <w:sz w:val="24"/>
        </w:rPr>
        <w:t>）</w:t>
      </w:r>
    </w:p>
    <w:p w:rsidR="00715D3F" w:rsidRDefault="007202E6">
      <w:pPr>
        <w:tabs>
          <w:tab w:val="left" w:pos="540"/>
        </w:tabs>
        <w:spacing w:line="360" w:lineRule="auto"/>
        <w:ind w:firstLineChars="200" w:firstLine="482"/>
        <w:outlineLvl w:val="2"/>
        <w:rPr>
          <w:rFonts w:ascii="宋体" w:eastAsia="宋体" w:hAnsi="宋体" w:cs="宋体"/>
          <w:b/>
          <w:sz w:val="24"/>
        </w:rPr>
      </w:pPr>
      <w:r>
        <w:rPr>
          <w:rFonts w:ascii="宋体" w:eastAsia="宋体" w:hAnsi="宋体" w:cs="宋体" w:hint="eastAsia"/>
          <w:b/>
          <w:sz w:val="24"/>
        </w:rPr>
        <w:t>2.7净化空调系统节能要求：</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（1）净化新风机组配置直接蒸发盘管保障新风机的深度除湿处理能力。（</w:t>
      </w:r>
      <w:r>
        <w:rPr>
          <w:rFonts w:ascii="宋体" w:eastAsia="宋体" w:hAnsi="宋体" w:cs="宋体" w:hint="eastAsia"/>
          <w:sz w:val="24"/>
        </w:rPr>
        <w:t>评</w:t>
      </w:r>
      <w:r>
        <w:rPr>
          <w:rFonts w:ascii="宋体" w:eastAsia="宋体" w:hAnsi="宋体" w:cs="宋体" w:hint="eastAsia"/>
          <w:sz w:val="24"/>
        </w:rPr>
        <w:lastRenderedPageBreak/>
        <w:t>审项60</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（2）所有净化机组的风机均需要按照高效率进行选型。（</w:t>
      </w:r>
      <w:r>
        <w:rPr>
          <w:rFonts w:ascii="宋体" w:eastAsia="宋体" w:hAnsi="宋体" w:cs="宋体" w:hint="eastAsia"/>
          <w:sz w:val="24"/>
        </w:rPr>
        <w:t>评审项61</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（3）所有节能措施均需要说明节能的方法及原理。（</w:t>
      </w:r>
      <w:r>
        <w:rPr>
          <w:rFonts w:ascii="宋体" w:eastAsia="宋体" w:hAnsi="宋体" w:cs="宋体" w:hint="eastAsia"/>
          <w:sz w:val="24"/>
        </w:rPr>
        <w:t>评审项62</w:t>
      </w:r>
      <w:r>
        <w:rPr>
          <w:rFonts w:ascii="宋体" w:eastAsia="宋体" w:hAnsi="宋体" w:cs="宋体" w:hint="eastAsia"/>
          <w:bCs/>
          <w:sz w:val="24"/>
        </w:rPr>
        <w:t>）</w:t>
      </w:r>
    </w:p>
    <w:p w:rsidR="00715D3F" w:rsidRDefault="007202E6">
      <w:pPr>
        <w:tabs>
          <w:tab w:val="left" w:pos="540"/>
        </w:tabs>
        <w:spacing w:line="360" w:lineRule="auto"/>
        <w:ind w:firstLineChars="200" w:firstLine="482"/>
        <w:outlineLvl w:val="2"/>
        <w:rPr>
          <w:rFonts w:ascii="宋体" w:eastAsia="宋体" w:hAnsi="宋体" w:cs="宋体"/>
          <w:b/>
          <w:sz w:val="24"/>
        </w:rPr>
      </w:pPr>
      <w:r>
        <w:rPr>
          <w:rFonts w:ascii="宋体" w:eastAsia="宋体" w:hAnsi="宋体" w:cs="宋体" w:hint="eastAsia"/>
          <w:b/>
          <w:sz w:val="24"/>
        </w:rPr>
        <w:t>2.8净化空调自动化控制系统要求：</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（1）整体要求：采用多功能控制器、温、湿度传感器，压差开关、风阀执行器、电动比例积分调节阀、变频器等对系统的风量及温湿度进行控制。（</w:t>
      </w:r>
      <w:r>
        <w:rPr>
          <w:rFonts w:ascii="宋体" w:eastAsia="宋体" w:hAnsi="宋体" w:cs="宋体" w:hint="eastAsia"/>
          <w:sz w:val="24"/>
        </w:rPr>
        <w:t>评审项63</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（2）机房控制柜内还应可以实现以下的控制功能：</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a.室内控制面板实现的全部功能（</w:t>
      </w:r>
      <w:r>
        <w:rPr>
          <w:rFonts w:ascii="宋体" w:eastAsia="宋体" w:hAnsi="宋体" w:cs="宋体" w:hint="eastAsia"/>
          <w:sz w:val="24"/>
        </w:rPr>
        <w:t>评审项64</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b.风机运行频率显示；（</w:t>
      </w:r>
      <w:r>
        <w:rPr>
          <w:rFonts w:ascii="宋体" w:eastAsia="宋体" w:hAnsi="宋体" w:cs="宋体" w:hint="eastAsia"/>
          <w:sz w:val="24"/>
        </w:rPr>
        <w:t>评审项65</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c.中效过滤网堵塞报警、缺</w:t>
      </w:r>
      <w:proofErr w:type="gramStart"/>
      <w:r>
        <w:rPr>
          <w:rFonts w:ascii="宋体" w:eastAsia="宋体" w:hAnsi="宋体" w:cs="宋体" w:hint="eastAsia"/>
          <w:bCs/>
          <w:sz w:val="24"/>
        </w:rPr>
        <w:t>风保护</w:t>
      </w:r>
      <w:proofErr w:type="gramEnd"/>
      <w:r>
        <w:rPr>
          <w:rFonts w:ascii="宋体" w:eastAsia="宋体" w:hAnsi="宋体" w:cs="宋体" w:hint="eastAsia"/>
          <w:bCs/>
          <w:sz w:val="24"/>
        </w:rPr>
        <w:t>报警、风机运行情况及过载报警、手术室排风机运行状态显示、加湿器运行状态和故障显示等；（</w:t>
      </w:r>
      <w:r>
        <w:rPr>
          <w:rFonts w:ascii="宋体" w:eastAsia="宋体" w:hAnsi="宋体" w:cs="宋体" w:hint="eastAsia"/>
          <w:sz w:val="24"/>
        </w:rPr>
        <w:t>评审项66</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d.手、自动风量调频切换，手动频率设定、半风量值班频率设定；（</w:t>
      </w:r>
      <w:r>
        <w:rPr>
          <w:rFonts w:ascii="宋体" w:eastAsia="宋体" w:hAnsi="宋体" w:cs="宋体" w:hint="eastAsia"/>
          <w:sz w:val="24"/>
        </w:rPr>
        <w:t>评审项67</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e.冷热水调节阀、加湿器和电加热器工作状态；（</w:t>
      </w:r>
      <w:r>
        <w:rPr>
          <w:rFonts w:ascii="宋体" w:eastAsia="宋体" w:hAnsi="宋体" w:cs="宋体" w:hint="eastAsia"/>
          <w:sz w:val="24"/>
        </w:rPr>
        <w:t>评审项68</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f.试灯和功能切换；（</w:t>
      </w:r>
      <w:r>
        <w:rPr>
          <w:rFonts w:ascii="宋体" w:eastAsia="宋体" w:hAnsi="宋体" w:cs="宋体" w:hint="eastAsia"/>
          <w:sz w:val="24"/>
        </w:rPr>
        <w:t>评审项69</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g.各种控制参数（室内温、湿度；变频器频率等）的设定和修改。（</w:t>
      </w:r>
      <w:r>
        <w:rPr>
          <w:rFonts w:ascii="宋体" w:eastAsia="宋体" w:hAnsi="宋体" w:cs="宋体" w:hint="eastAsia"/>
          <w:sz w:val="24"/>
        </w:rPr>
        <w:t>评审项70</w:t>
      </w:r>
      <w:r>
        <w:rPr>
          <w:rFonts w:ascii="宋体" w:eastAsia="宋体" w:hAnsi="宋体" w:cs="宋体" w:hint="eastAsia"/>
          <w:bCs/>
          <w:sz w:val="24"/>
        </w:rPr>
        <w:t>）</w:t>
      </w:r>
    </w:p>
    <w:p w:rsidR="00715D3F" w:rsidRDefault="007202E6">
      <w:pPr>
        <w:tabs>
          <w:tab w:val="left" w:pos="540"/>
        </w:tabs>
        <w:spacing w:line="360" w:lineRule="auto"/>
        <w:ind w:firstLineChars="200" w:firstLine="482"/>
        <w:outlineLvl w:val="2"/>
        <w:rPr>
          <w:rFonts w:ascii="宋体" w:eastAsia="宋体" w:hAnsi="宋体" w:cs="宋体"/>
          <w:b/>
          <w:sz w:val="24"/>
        </w:rPr>
      </w:pPr>
      <w:r>
        <w:rPr>
          <w:rFonts w:ascii="宋体" w:eastAsia="宋体" w:hAnsi="宋体" w:cs="宋体" w:hint="eastAsia"/>
          <w:b/>
          <w:sz w:val="24"/>
        </w:rPr>
        <w:t>2.9净化空调系统技术要求：</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（1）洁净循环空气处理机组：</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 ▲箱体采用框架结构，框架不得外露。箱体内、外部表面应该光滑平整，不得有螺钉和其他类似的部件突出于箱体内外壁板，需提供实物照片。</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 ▲机组箱体面板（包括检修门、服务板）采用液体发泡技术做无接边机器人自动密封处理，并提供印刷版的样本照片。为防止密封条老化脱落，不准许使用橡胶等其他密封方式。所采用的发泡材料表面为洁净型（表面光滑无气孔不积尘）。</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 机组长度大于2.8米时应设置2个或以上的功能段，各功能段之间采用铝合金材质阴阳连接件进行连接，避免此处生锈，积灰。（</w:t>
      </w:r>
      <w:r>
        <w:rPr>
          <w:rFonts w:ascii="宋体" w:eastAsia="宋体" w:hAnsi="宋体" w:cs="宋体" w:hint="eastAsia"/>
          <w:sz w:val="24"/>
        </w:rPr>
        <w:t>评审项71</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 水盘采用下沉式结构，水盘设计应使积水能够顺畅排出，不驻留，不易</w:t>
      </w:r>
      <w:r>
        <w:rPr>
          <w:rFonts w:ascii="宋体" w:eastAsia="宋体" w:hAnsi="宋体" w:cs="宋体" w:hint="eastAsia"/>
          <w:bCs/>
          <w:sz w:val="24"/>
        </w:rPr>
        <w:lastRenderedPageBreak/>
        <w:t>滋生细菌，材料至少为304不锈钢，需提供印刷版的样本照片并详细说明。水封（存水弯）需提供，并具备回流安全装置和正向自由流出并进行图文说明，为方便检修，水封管路材料需为透明型。（</w:t>
      </w:r>
      <w:r>
        <w:rPr>
          <w:rFonts w:ascii="宋体" w:eastAsia="宋体" w:hAnsi="宋体" w:cs="宋体" w:hint="eastAsia"/>
          <w:sz w:val="24"/>
        </w:rPr>
        <w:t>评审项72</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e. ▲箱体泄露等级达到EN1886：2007标准L1级。</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f. 功能段要求：混合段+初效段+风机段+中效过滤段+表冷、加热+高效段+加湿+出风段等。（具体段位布置结合厂家工艺优化）（</w:t>
      </w:r>
      <w:r>
        <w:rPr>
          <w:rFonts w:ascii="宋体" w:eastAsia="宋体" w:hAnsi="宋体" w:cs="宋体" w:hint="eastAsia"/>
          <w:sz w:val="24"/>
        </w:rPr>
        <w:t>评审项73</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 xml:space="preserve">g. </w:t>
      </w:r>
      <w:proofErr w:type="gramStart"/>
      <w:r>
        <w:rPr>
          <w:rFonts w:ascii="宋体" w:eastAsia="宋体" w:hAnsi="宋体" w:cs="宋体" w:hint="eastAsia"/>
          <w:bCs/>
          <w:sz w:val="24"/>
        </w:rPr>
        <w:t>配置“</w:t>
      </w:r>
      <w:proofErr w:type="gramEnd"/>
      <w:r>
        <w:rPr>
          <w:rFonts w:ascii="宋体" w:eastAsia="宋体" w:hAnsi="宋体" w:cs="宋体" w:hint="eastAsia"/>
          <w:bCs/>
          <w:sz w:val="24"/>
        </w:rPr>
        <w:t>G4初效+F8中效”两级过滤器。（</w:t>
      </w:r>
      <w:r>
        <w:rPr>
          <w:rFonts w:ascii="宋体" w:eastAsia="宋体" w:hAnsi="宋体" w:cs="宋体" w:hint="eastAsia"/>
          <w:sz w:val="24"/>
        </w:rPr>
        <w:t>评审项74</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h. 40mm以上厚度面板，内外板间采用非燃性聚氨酯材料整体发泡成型。（</w:t>
      </w:r>
      <w:r>
        <w:rPr>
          <w:rFonts w:ascii="宋体" w:eastAsia="宋体" w:hAnsi="宋体" w:cs="宋体" w:hint="eastAsia"/>
          <w:sz w:val="24"/>
        </w:rPr>
        <w:t>评审项75</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proofErr w:type="spellStart"/>
      <w:r>
        <w:rPr>
          <w:rFonts w:ascii="宋体" w:eastAsia="宋体" w:hAnsi="宋体" w:cs="宋体" w:hint="eastAsia"/>
          <w:bCs/>
          <w:sz w:val="24"/>
        </w:rPr>
        <w:t>i</w:t>
      </w:r>
      <w:proofErr w:type="spellEnd"/>
      <w:r>
        <w:rPr>
          <w:rFonts w:ascii="宋体" w:eastAsia="宋体" w:hAnsi="宋体" w:cs="宋体" w:hint="eastAsia"/>
          <w:bCs/>
          <w:sz w:val="24"/>
        </w:rPr>
        <w:t>. 冷凝水盘选用不锈钢材料制造，保证光滑不积尘。（</w:t>
      </w:r>
      <w:r>
        <w:rPr>
          <w:rFonts w:ascii="宋体" w:eastAsia="宋体" w:hAnsi="宋体" w:cs="宋体" w:hint="eastAsia"/>
          <w:sz w:val="24"/>
        </w:rPr>
        <w:t>评审项76</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j.冷热水盘管：优质紫铜管套防腐亲水铝翅片，最大工作压力1.6MPa。（</w:t>
      </w:r>
      <w:r>
        <w:rPr>
          <w:rFonts w:ascii="宋体" w:eastAsia="宋体" w:hAnsi="宋体" w:cs="宋体" w:hint="eastAsia"/>
          <w:sz w:val="24"/>
        </w:rPr>
        <w:t>评审项77</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k. 采用优质无蜗壳风机。（</w:t>
      </w:r>
      <w:r>
        <w:rPr>
          <w:rFonts w:ascii="宋体" w:eastAsia="宋体" w:hAnsi="宋体" w:cs="宋体" w:hint="eastAsia"/>
          <w:sz w:val="24"/>
        </w:rPr>
        <w:t>评审项78</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l.配套优质电机。（</w:t>
      </w:r>
      <w:r>
        <w:rPr>
          <w:rFonts w:ascii="宋体" w:eastAsia="宋体" w:hAnsi="宋体" w:cs="宋体" w:hint="eastAsia"/>
          <w:sz w:val="24"/>
        </w:rPr>
        <w:t>评审项79</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m. 配套大容尘量过滤器。（</w:t>
      </w:r>
      <w:r>
        <w:rPr>
          <w:rFonts w:ascii="宋体" w:eastAsia="宋体" w:hAnsi="宋体" w:cs="宋体" w:hint="eastAsia"/>
          <w:sz w:val="24"/>
        </w:rPr>
        <w:t>评审项80</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 xml:space="preserve">（2）洁净全新风机组： </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a.功能段要求：进风段+初效段+风机段+中效过滤段+表冷、加热+高效段+加湿+</w:t>
      </w:r>
      <w:proofErr w:type="gramStart"/>
      <w:r>
        <w:rPr>
          <w:rFonts w:ascii="宋体" w:eastAsia="宋体" w:hAnsi="宋体" w:cs="宋体" w:hint="eastAsia"/>
          <w:bCs/>
          <w:sz w:val="24"/>
        </w:rPr>
        <w:t>出风段等</w:t>
      </w:r>
      <w:proofErr w:type="gramEnd"/>
      <w:r>
        <w:rPr>
          <w:rFonts w:ascii="宋体" w:eastAsia="宋体" w:hAnsi="宋体" w:cs="宋体" w:hint="eastAsia"/>
          <w:bCs/>
          <w:sz w:val="24"/>
        </w:rPr>
        <w:t>。（具体段位布置结合厂家工艺优化）（</w:t>
      </w:r>
      <w:r>
        <w:rPr>
          <w:rFonts w:ascii="宋体" w:eastAsia="宋体" w:hAnsi="宋体" w:cs="宋体" w:hint="eastAsia"/>
          <w:sz w:val="24"/>
        </w:rPr>
        <w:t>评审项81</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b.配置“G4初效+F8中效+H10亚高效”三级过滤器。（</w:t>
      </w:r>
      <w:r>
        <w:rPr>
          <w:rFonts w:ascii="宋体" w:eastAsia="宋体" w:hAnsi="宋体" w:cs="宋体" w:hint="eastAsia"/>
          <w:sz w:val="24"/>
        </w:rPr>
        <w:t>评审项82</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c.40mm以上厚度面板，内外板间采用</w:t>
      </w:r>
      <w:proofErr w:type="gramStart"/>
      <w:r>
        <w:rPr>
          <w:rFonts w:ascii="宋体" w:eastAsia="宋体" w:hAnsi="宋体" w:cs="宋体" w:hint="eastAsia"/>
          <w:bCs/>
          <w:sz w:val="24"/>
        </w:rPr>
        <w:t>非燃性聚氨酯</w:t>
      </w:r>
      <w:proofErr w:type="gramEnd"/>
      <w:r>
        <w:rPr>
          <w:rFonts w:ascii="宋体" w:eastAsia="宋体" w:hAnsi="宋体" w:cs="宋体" w:hint="eastAsia"/>
          <w:bCs/>
          <w:sz w:val="24"/>
        </w:rPr>
        <w:t>材料整体发泡成型。（</w:t>
      </w:r>
      <w:r>
        <w:rPr>
          <w:rFonts w:ascii="宋体" w:eastAsia="宋体" w:hAnsi="宋体" w:cs="宋体" w:hint="eastAsia"/>
          <w:sz w:val="24"/>
        </w:rPr>
        <w:t>评审项83</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d.冷凝水盘选用不锈钢材料制造，保证光滑不积尘。（</w:t>
      </w:r>
      <w:r>
        <w:rPr>
          <w:rFonts w:ascii="宋体" w:eastAsia="宋体" w:hAnsi="宋体" w:cs="宋体" w:hint="eastAsia"/>
          <w:sz w:val="24"/>
        </w:rPr>
        <w:t>评审项84</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e.冷热水盘管：优质紫铜管套防腐亲水铝翅片，最大工作压力1.6MPa。（</w:t>
      </w:r>
      <w:r>
        <w:rPr>
          <w:rFonts w:ascii="宋体" w:eastAsia="宋体" w:hAnsi="宋体" w:cs="宋体" w:hint="eastAsia"/>
          <w:sz w:val="24"/>
        </w:rPr>
        <w:t>评审项85</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f.采用优质EC风机，送风机一用</w:t>
      </w:r>
      <w:proofErr w:type="gramStart"/>
      <w:r>
        <w:rPr>
          <w:rFonts w:ascii="宋体" w:eastAsia="宋体" w:hAnsi="宋体" w:cs="宋体" w:hint="eastAsia"/>
          <w:bCs/>
          <w:sz w:val="24"/>
        </w:rPr>
        <w:t>一</w:t>
      </w:r>
      <w:proofErr w:type="gramEnd"/>
      <w:r>
        <w:rPr>
          <w:rFonts w:ascii="宋体" w:eastAsia="宋体" w:hAnsi="宋体" w:cs="宋体" w:hint="eastAsia"/>
          <w:bCs/>
          <w:sz w:val="24"/>
        </w:rPr>
        <w:t>备。（</w:t>
      </w:r>
      <w:r>
        <w:rPr>
          <w:rFonts w:ascii="宋体" w:eastAsia="宋体" w:hAnsi="宋体" w:cs="宋体" w:hint="eastAsia"/>
          <w:sz w:val="24"/>
        </w:rPr>
        <w:t>评审项86</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g.配套优质电机。（</w:t>
      </w:r>
      <w:r>
        <w:rPr>
          <w:rFonts w:ascii="宋体" w:eastAsia="宋体" w:hAnsi="宋体" w:cs="宋体" w:hint="eastAsia"/>
          <w:sz w:val="24"/>
        </w:rPr>
        <w:t>评审项87</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h.配套大容尘量过滤器。（</w:t>
      </w:r>
      <w:r>
        <w:rPr>
          <w:rFonts w:ascii="宋体" w:eastAsia="宋体" w:hAnsi="宋体" w:cs="宋体" w:hint="eastAsia"/>
          <w:sz w:val="24"/>
        </w:rPr>
        <w:t>评审项88</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（3）模拟量电热加湿器：</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a.采用微电脑控制，可以精确控制加湿量。（</w:t>
      </w:r>
      <w:r>
        <w:rPr>
          <w:rFonts w:ascii="宋体" w:eastAsia="宋体" w:hAnsi="宋体" w:cs="宋体" w:hint="eastAsia"/>
          <w:sz w:val="24"/>
        </w:rPr>
        <w:t>评审项89</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lastRenderedPageBreak/>
        <w:t>b.具有运行状态指示和故障状态指示。（</w:t>
      </w:r>
      <w:r>
        <w:rPr>
          <w:rFonts w:ascii="宋体" w:eastAsia="宋体" w:hAnsi="宋体" w:cs="宋体" w:hint="eastAsia"/>
          <w:sz w:val="24"/>
        </w:rPr>
        <w:t>评审项90</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c.加湿喷管采用不锈钢材料。（</w:t>
      </w:r>
      <w:r>
        <w:rPr>
          <w:rFonts w:ascii="宋体" w:eastAsia="宋体" w:hAnsi="宋体" w:cs="宋体" w:hint="eastAsia"/>
          <w:sz w:val="24"/>
        </w:rPr>
        <w:t>评审项91</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（4）高效过滤器：</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a．采用无隔板式结构、玻璃纤维滤纸。（</w:t>
      </w:r>
      <w:r>
        <w:rPr>
          <w:rFonts w:ascii="宋体" w:eastAsia="宋体" w:hAnsi="宋体" w:cs="宋体" w:hint="eastAsia"/>
          <w:sz w:val="24"/>
        </w:rPr>
        <w:t>评审项92</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b．采用优质大容尘量玻璃纤维滤纸。（</w:t>
      </w:r>
      <w:r>
        <w:rPr>
          <w:rFonts w:ascii="宋体" w:eastAsia="宋体" w:hAnsi="宋体" w:cs="宋体" w:hint="eastAsia"/>
          <w:sz w:val="24"/>
        </w:rPr>
        <w:t>评审项93</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c．采用一体注塑无接缝聚氨酯密封垫、聚氨酯密封胶。（</w:t>
      </w:r>
      <w:r>
        <w:rPr>
          <w:rFonts w:ascii="宋体" w:eastAsia="宋体" w:hAnsi="宋体" w:cs="宋体" w:hint="eastAsia"/>
          <w:sz w:val="24"/>
        </w:rPr>
        <w:t>评审项94</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d．采用铝合金边框设计，配置密封性能优良的橡胶密封条。（</w:t>
      </w:r>
      <w:r>
        <w:rPr>
          <w:rFonts w:ascii="宋体" w:eastAsia="宋体" w:hAnsi="宋体" w:cs="宋体" w:hint="eastAsia"/>
          <w:sz w:val="24"/>
        </w:rPr>
        <w:t>评审项95</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（5）定风量调节阀：</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a．外部有指标显示流量刻度，刻度误差小于等于±4%。（</w:t>
      </w:r>
      <w:r>
        <w:rPr>
          <w:rFonts w:ascii="宋体" w:eastAsia="宋体" w:hAnsi="宋体" w:cs="宋体" w:hint="eastAsia"/>
          <w:sz w:val="24"/>
        </w:rPr>
        <w:t>评审项96</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b．外壳采用镀锌钢板、弹簧片采用不锈钢材质，聚氨酯气囊。（</w:t>
      </w:r>
      <w:r>
        <w:rPr>
          <w:rFonts w:ascii="宋体" w:eastAsia="宋体" w:hAnsi="宋体" w:cs="宋体" w:hint="eastAsia"/>
          <w:sz w:val="24"/>
        </w:rPr>
        <w:t>评审项97</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c．纯机械结构，预留安装风阀执行器的连接轴。（</w:t>
      </w:r>
      <w:r>
        <w:rPr>
          <w:rFonts w:ascii="宋体" w:eastAsia="宋体" w:hAnsi="宋体" w:cs="宋体" w:hint="eastAsia"/>
          <w:sz w:val="24"/>
        </w:rPr>
        <w:t>评审项98</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（6）排风机：</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a．采用高效长寿马达。（</w:t>
      </w:r>
      <w:r>
        <w:rPr>
          <w:rFonts w:ascii="宋体" w:eastAsia="宋体" w:hAnsi="宋体" w:cs="宋体" w:hint="eastAsia"/>
          <w:sz w:val="24"/>
        </w:rPr>
        <w:t>评审项99</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b．采用离心式风机。（</w:t>
      </w:r>
      <w:r>
        <w:rPr>
          <w:rFonts w:ascii="宋体" w:eastAsia="宋体" w:hAnsi="宋体" w:cs="宋体" w:hint="eastAsia"/>
          <w:sz w:val="24"/>
        </w:rPr>
        <w:t>评审项100</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c．用高性能双向吸入型千叶涡轮扇叶设计。（</w:t>
      </w:r>
      <w:r>
        <w:rPr>
          <w:rFonts w:ascii="宋体" w:eastAsia="宋体" w:hAnsi="宋体" w:cs="宋体" w:hint="eastAsia"/>
          <w:sz w:val="24"/>
        </w:rPr>
        <w:t>评审项101</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（7）保温材料：</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a．保温材料采用闭泡橡塑保温材料，难燃B1级。（</w:t>
      </w:r>
      <w:r>
        <w:rPr>
          <w:rFonts w:ascii="宋体" w:eastAsia="宋体" w:hAnsi="宋体" w:cs="宋体" w:hint="eastAsia"/>
          <w:sz w:val="24"/>
        </w:rPr>
        <w:t>评审项102</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b．采用与保温材料与之相配套的专用胶水（接口粘接后形成一体）。（</w:t>
      </w:r>
      <w:r>
        <w:rPr>
          <w:rFonts w:ascii="宋体" w:eastAsia="宋体" w:hAnsi="宋体" w:cs="宋体" w:hint="eastAsia"/>
          <w:sz w:val="24"/>
        </w:rPr>
        <w:t>评审项103</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c．湿阻因子不小于8000。（</w:t>
      </w:r>
      <w:r>
        <w:rPr>
          <w:rFonts w:ascii="宋体" w:eastAsia="宋体" w:hAnsi="宋体" w:cs="宋体" w:hint="eastAsia"/>
          <w:sz w:val="24"/>
        </w:rPr>
        <w:t>评审项104</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d．20℃下导热系数≤0.0.365W/(</w:t>
      </w:r>
      <w:proofErr w:type="spellStart"/>
      <w:r>
        <w:rPr>
          <w:rFonts w:ascii="宋体" w:eastAsia="宋体" w:hAnsi="宋体" w:cs="宋体" w:hint="eastAsia"/>
          <w:bCs/>
          <w:sz w:val="24"/>
        </w:rPr>
        <w:t>m.k</w:t>
      </w:r>
      <w:proofErr w:type="spellEnd"/>
      <w:r>
        <w:rPr>
          <w:rFonts w:ascii="宋体" w:eastAsia="宋体" w:hAnsi="宋体" w:cs="宋体" w:hint="eastAsia"/>
          <w:bCs/>
          <w:sz w:val="24"/>
        </w:rPr>
        <w:t>)。（</w:t>
      </w:r>
      <w:r>
        <w:rPr>
          <w:rFonts w:ascii="宋体" w:eastAsia="宋体" w:hAnsi="宋体" w:cs="宋体" w:hint="eastAsia"/>
          <w:sz w:val="24"/>
        </w:rPr>
        <w:t>评审项105</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（8）消音器：</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a．消音器或消音部件的用材应能耐腐蚀、不吸潮、不积尘、不产尘。（</w:t>
      </w:r>
      <w:r>
        <w:rPr>
          <w:rFonts w:ascii="宋体" w:eastAsia="宋体" w:hAnsi="宋体" w:cs="宋体" w:hint="eastAsia"/>
          <w:sz w:val="24"/>
        </w:rPr>
        <w:t>评审项106</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b．要求使用单层微穿孔或阻抗复合型消音器，消音器内、外层选用优质镀锌钢板制作。（</w:t>
      </w:r>
      <w:r>
        <w:rPr>
          <w:rFonts w:ascii="宋体" w:eastAsia="宋体" w:hAnsi="宋体" w:cs="宋体" w:hint="eastAsia"/>
          <w:sz w:val="24"/>
        </w:rPr>
        <w:t>评审项107</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c．两端预留连接法兰。（</w:t>
      </w:r>
      <w:r>
        <w:rPr>
          <w:rFonts w:ascii="宋体" w:eastAsia="宋体" w:hAnsi="宋体" w:cs="宋体" w:hint="eastAsia"/>
          <w:sz w:val="24"/>
        </w:rPr>
        <w:t>评审项108</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d．必须为原厂生产产品，禁止现场组装生产。（</w:t>
      </w:r>
      <w:r>
        <w:rPr>
          <w:rFonts w:ascii="宋体" w:eastAsia="宋体" w:hAnsi="宋体" w:cs="宋体" w:hint="eastAsia"/>
          <w:sz w:val="24"/>
        </w:rPr>
        <w:t>评审项109</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（9）变频器：</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lastRenderedPageBreak/>
        <w:t>a．内置PID控制回路，可自行编写控制参数。（</w:t>
      </w:r>
      <w:r>
        <w:rPr>
          <w:rFonts w:ascii="宋体" w:eastAsia="宋体" w:hAnsi="宋体" w:cs="宋体" w:hint="eastAsia"/>
          <w:sz w:val="24"/>
        </w:rPr>
        <w:t>评审项110</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b．带通信接口，实现与控制器通信功能。（</w:t>
      </w:r>
      <w:r>
        <w:rPr>
          <w:rFonts w:ascii="宋体" w:eastAsia="宋体" w:hAnsi="宋体" w:cs="宋体" w:hint="eastAsia"/>
          <w:sz w:val="24"/>
        </w:rPr>
        <w:t>评审项111</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c．每台变频器必需独立配置操作显示屏。（</w:t>
      </w:r>
      <w:r>
        <w:rPr>
          <w:rFonts w:ascii="宋体" w:eastAsia="宋体" w:hAnsi="宋体" w:cs="宋体" w:hint="eastAsia"/>
          <w:sz w:val="24"/>
        </w:rPr>
        <w:t>评审项112</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d．安全等级：遵循UL标准的95安全等级；防护等级：IP20以上。（</w:t>
      </w:r>
      <w:r>
        <w:rPr>
          <w:rFonts w:ascii="宋体" w:eastAsia="宋体" w:hAnsi="宋体" w:cs="宋体" w:hint="eastAsia"/>
          <w:sz w:val="24"/>
        </w:rPr>
        <w:t>评审项113</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e．每个变频器需配置独立的操作面板。（</w:t>
      </w:r>
      <w:r>
        <w:rPr>
          <w:rFonts w:ascii="宋体" w:eastAsia="宋体" w:hAnsi="宋体" w:cs="宋体" w:hint="eastAsia"/>
          <w:sz w:val="24"/>
        </w:rPr>
        <w:t>评审项114</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（10）电动比例积分调节阀：</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a．承压≥1MPa，执行器具有高可靠性，高稳定性，无需经常维护，检修方便。（</w:t>
      </w:r>
      <w:r>
        <w:rPr>
          <w:rFonts w:ascii="宋体" w:eastAsia="宋体" w:hAnsi="宋体" w:cs="宋体" w:hint="eastAsia"/>
          <w:sz w:val="24"/>
        </w:rPr>
        <w:t>评审项115</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b．介质温度范围：-25~120℃。（</w:t>
      </w:r>
      <w:r>
        <w:rPr>
          <w:rFonts w:ascii="宋体" w:eastAsia="宋体" w:hAnsi="宋体" w:cs="宋体" w:hint="eastAsia"/>
          <w:sz w:val="24"/>
        </w:rPr>
        <w:t>评审项116</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c．执行器采用模拟量信号控制或浮点式控制,模拟量信号采用统一的0~10VDC或4~20MA信号，工作电压：AC/DC24V，阀门关断力≥250Kpa。（</w:t>
      </w:r>
      <w:r>
        <w:rPr>
          <w:rFonts w:ascii="宋体" w:eastAsia="宋体" w:hAnsi="宋体" w:cs="宋体" w:hint="eastAsia"/>
          <w:sz w:val="24"/>
        </w:rPr>
        <w:t>评审项117</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d．执行器定位精度≤2%全行程。（</w:t>
      </w:r>
      <w:r>
        <w:rPr>
          <w:rFonts w:ascii="宋体" w:eastAsia="宋体" w:hAnsi="宋体" w:cs="宋体" w:hint="eastAsia"/>
          <w:sz w:val="24"/>
        </w:rPr>
        <w:t>评审项118</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（11） 风管式温湿度传感器、风管式压差传感器：</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a．具有高可靠性，高稳定性，无需经常维护，检修方便。（</w:t>
      </w:r>
      <w:r>
        <w:rPr>
          <w:rFonts w:ascii="宋体" w:eastAsia="宋体" w:hAnsi="宋体" w:cs="宋体" w:hint="eastAsia"/>
          <w:sz w:val="24"/>
        </w:rPr>
        <w:t>评审项119</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b．测量控制用传感器精度≤3%；计量用传感器≤2%。（</w:t>
      </w:r>
      <w:r>
        <w:rPr>
          <w:rFonts w:ascii="宋体" w:eastAsia="宋体" w:hAnsi="宋体" w:cs="宋体" w:hint="eastAsia"/>
          <w:sz w:val="24"/>
        </w:rPr>
        <w:t>评审项120</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c．温湿度传感器时间常数≤20秒。（</w:t>
      </w:r>
      <w:r>
        <w:rPr>
          <w:rFonts w:ascii="宋体" w:eastAsia="宋体" w:hAnsi="宋体" w:cs="宋体" w:hint="eastAsia"/>
          <w:sz w:val="24"/>
        </w:rPr>
        <w:t>评审项121</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sz w:val="24"/>
        </w:rPr>
      </w:pPr>
      <w:r>
        <w:rPr>
          <w:rFonts w:ascii="宋体" w:eastAsia="宋体" w:hAnsi="宋体" w:cs="宋体" w:hint="eastAsia"/>
          <w:bCs/>
          <w:sz w:val="24"/>
        </w:rPr>
        <w:t>d．传感器变送器要求采用统一0~10VDC或4~20MA信号。（</w:t>
      </w:r>
      <w:r>
        <w:rPr>
          <w:rFonts w:ascii="宋体" w:eastAsia="宋体" w:hAnsi="宋体" w:cs="宋体" w:hint="eastAsia"/>
          <w:sz w:val="24"/>
        </w:rPr>
        <w:t>评审项122</w:t>
      </w:r>
      <w:r>
        <w:rPr>
          <w:rFonts w:ascii="宋体" w:eastAsia="宋体" w:hAnsi="宋体" w:cs="宋体" w:hint="eastAsia"/>
          <w:bCs/>
          <w:sz w:val="24"/>
        </w:rPr>
        <w:t>）</w:t>
      </w:r>
    </w:p>
    <w:p w:rsidR="00715D3F" w:rsidRDefault="007202E6">
      <w:pPr>
        <w:tabs>
          <w:tab w:val="left" w:pos="540"/>
        </w:tabs>
        <w:spacing w:line="360" w:lineRule="auto"/>
        <w:ind w:firstLineChars="200" w:firstLine="480"/>
        <w:outlineLvl w:val="2"/>
        <w:rPr>
          <w:rFonts w:ascii="宋体" w:eastAsia="宋体" w:hAnsi="宋体" w:cs="宋体"/>
          <w:bCs/>
          <w:color w:val="0000FF"/>
          <w:sz w:val="24"/>
        </w:rPr>
      </w:pPr>
      <w:r>
        <w:rPr>
          <w:rFonts w:ascii="宋体" w:eastAsia="宋体" w:hAnsi="宋体" w:cs="宋体" w:hint="eastAsia"/>
          <w:bCs/>
          <w:sz w:val="24"/>
        </w:rPr>
        <w:t>e．工作电压：AC/DC24V。（</w:t>
      </w:r>
      <w:r>
        <w:rPr>
          <w:rFonts w:ascii="宋体" w:eastAsia="宋体" w:hAnsi="宋体" w:cs="宋体" w:hint="eastAsia"/>
          <w:sz w:val="24"/>
        </w:rPr>
        <w:t>评审项123</w:t>
      </w:r>
      <w:r>
        <w:rPr>
          <w:rFonts w:ascii="宋体" w:eastAsia="宋体" w:hAnsi="宋体" w:cs="宋体" w:hint="eastAsia"/>
          <w:bCs/>
          <w:sz w:val="24"/>
        </w:rPr>
        <w:t>）</w:t>
      </w:r>
    </w:p>
    <w:p w:rsidR="00715D3F" w:rsidRDefault="007202E6">
      <w:pPr>
        <w:tabs>
          <w:tab w:val="left" w:pos="8930"/>
        </w:tabs>
        <w:spacing w:line="360" w:lineRule="auto"/>
        <w:ind w:right="-1"/>
        <w:outlineLvl w:val="1"/>
        <w:rPr>
          <w:rFonts w:ascii="宋体" w:eastAsia="宋体" w:hAnsi="宋体" w:cs="宋体"/>
          <w:b/>
          <w:sz w:val="24"/>
        </w:rPr>
      </w:pPr>
      <w:r>
        <w:rPr>
          <w:rFonts w:ascii="宋体" w:eastAsia="宋体" w:hAnsi="宋体" w:cs="宋体" w:hint="eastAsia"/>
          <w:b/>
          <w:bCs/>
          <w:sz w:val="24"/>
        </w:rPr>
        <w:t>3.电气总体技术要求</w:t>
      </w:r>
    </w:p>
    <w:p w:rsidR="00715D3F" w:rsidRDefault="007202E6">
      <w:pPr>
        <w:pStyle w:val="a5"/>
        <w:ind w:firstLineChars="200" w:firstLine="482"/>
        <w:outlineLvl w:val="2"/>
        <w:rPr>
          <w:rFonts w:ascii="宋体" w:eastAsia="宋体" w:hAnsi="宋体" w:cs="宋体"/>
          <w:b/>
          <w:bCs/>
          <w:sz w:val="24"/>
        </w:rPr>
      </w:pPr>
      <w:bookmarkStart w:id="1" w:name="_Toc5028"/>
      <w:bookmarkStart w:id="2" w:name="_Toc12794"/>
      <w:r>
        <w:rPr>
          <w:rFonts w:ascii="宋体" w:eastAsia="宋体" w:hAnsi="宋体" w:cs="宋体" w:hint="eastAsia"/>
          <w:b/>
          <w:bCs/>
          <w:sz w:val="24"/>
        </w:rPr>
        <w:t>3.1.强电系统配置</w:t>
      </w:r>
      <w:bookmarkEnd w:id="1"/>
      <w:bookmarkEnd w:id="2"/>
    </w:p>
    <w:p w:rsidR="00715D3F" w:rsidRDefault="007202E6">
      <w:pPr>
        <w:pStyle w:val="a5"/>
        <w:numPr>
          <w:ilvl w:val="0"/>
          <w:numId w:val="11"/>
        </w:numPr>
        <w:ind w:left="0" w:firstLineChars="200" w:firstLine="480"/>
        <w:rPr>
          <w:rFonts w:ascii="宋体" w:eastAsia="宋体" w:hAnsi="宋体" w:cs="宋体"/>
          <w:sz w:val="24"/>
        </w:rPr>
      </w:pPr>
      <w:r>
        <w:rPr>
          <w:rFonts w:ascii="宋体" w:eastAsia="宋体" w:hAnsi="宋体" w:cs="宋体" w:hint="eastAsia"/>
          <w:sz w:val="24"/>
        </w:rPr>
        <w:t>层流病房重要设备及照明单独配置1套设备配电箱，并设一套50KVA UPS不间断电源（上</w:t>
      </w:r>
      <w:proofErr w:type="gramStart"/>
      <w:r>
        <w:rPr>
          <w:rFonts w:ascii="宋体" w:eastAsia="宋体" w:hAnsi="宋体" w:cs="宋体" w:hint="eastAsia"/>
          <w:sz w:val="24"/>
        </w:rPr>
        <w:t>端由双电源切箱</w:t>
      </w:r>
      <w:proofErr w:type="gramEnd"/>
      <w:r>
        <w:rPr>
          <w:rFonts w:ascii="宋体" w:eastAsia="宋体" w:hAnsi="宋体" w:cs="宋体" w:hint="eastAsia"/>
          <w:sz w:val="24"/>
        </w:rPr>
        <w:t>切换后引至电箱上端头；其它区域：辅助用房、办公区照明插座</w:t>
      </w:r>
      <w:proofErr w:type="gramStart"/>
      <w:r>
        <w:rPr>
          <w:rFonts w:ascii="宋体" w:eastAsia="宋体" w:hAnsi="宋体" w:cs="宋体" w:hint="eastAsia"/>
          <w:sz w:val="24"/>
        </w:rPr>
        <w:t>利旧原</w:t>
      </w:r>
      <w:proofErr w:type="gramEnd"/>
      <w:r>
        <w:rPr>
          <w:rFonts w:ascii="宋体" w:eastAsia="宋体" w:hAnsi="宋体" w:cs="宋体" w:hint="eastAsia"/>
          <w:sz w:val="24"/>
        </w:rPr>
        <w:t>照明插座分箱，设备</w:t>
      </w:r>
      <w:proofErr w:type="gramStart"/>
      <w:r>
        <w:rPr>
          <w:rFonts w:ascii="宋体" w:eastAsia="宋体" w:hAnsi="宋体" w:cs="宋体" w:hint="eastAsia"/>
          <w:sz w:val="24"/>
        </w:rPr>
        <w:t>层设置</w:t>
      </w:r>
      <w:proofErr w:type="gramEnd"/>
      <w:r>
        <w:rPr>
          <w:rFonts w:ascii="宋体" w:eastAsia="宋体" w:hAnsi="宋体" w:cs="宋体" w:hint="eastAsia"/>
          <w:sz w:val="24"/>
        </w:rPr>
        <w:t>一台空调总箱（上</w:t>
      </w:r>
      <w:proofErr w:type="gramStart"/>
      <w:r>
        <w:rPr>
          <w:rFonts w:ascii="宋体" w:eastAsia="宋体" w:hAnsi="宋体" w:cs="宋体" w:hint="eastAsia"/>
          <w:sz w:val="24"/>
        </w:rPr>
        <w:t>端由双电源切箱</w:t>
      </w:r>
      <w:proofErr w:type="gramEnd"/>
      <w:r>
        <w:rPr>
          <w:rFonts w:ascii="宋体" w:eastAsia="宋体" w:hAnsi="宋体" w:cs="宋体" w:hint="eastAsia"/>
          <w:sz w:val="24"/>
        </w:rPr>
        <w:t>切换后引至电箱上端头），设备层空调机组强弱电一体箱电源均由</w:t>
      </w:r>
      <w:proofErr w:type="gramStart"/>
      <w:r>
        <w:rPr>
          <w:rFonts w:ascii="宋体" w:eastAsia="宋体" w:hAnsi="宋体" w:cs="宋体" w:hint="eastAsia"/>
          <w:sz w:val="24"/>
        </w:rPr>
        <w:t>空调总箱供电</w:t>
      </w:r>
      <w:proofErr w:type="gramEnd"/>
      <w:r>
        <w:rPr>
          <w:rFonts w:ascii="宋体" w:eastAsia="宋体" w:hAnsi="宋体" w:cs="宋体" w:hint="eastAsia"/>
          <w:sz w:val="24"/>
        </w:rPr>
        <w:t>。</w:t>
      </w:r>
      <w:r>
        <w:rPr>
          <w:rFonts w:ascii="宋体" w:eastAsia="宋体" w:hAnsi="宋体" w:cs="宋体" w:hint="eastAsia"/>
          <w:bCs/>
          <w:sz w:val="24"/>
        </w:rPr>
        <w:t>（</w:t>
      </w:r>
      <w:r>
        <w:rPr>
          <w:rFonts w:ascii="宋体" w:eastAsia="宋体" w:hAnsi="宋体" w:cs="宋体" w:hint="eastAsia"/>
          <w:sz w:val="24"/>
        </w:rPr>
        <w:t>评审项124</w:t>
      </w:r>
      <w:r>
        <w:rPr>
          <w:rFonts w:ascii="宋体" w:eastAsia="宋体" w:hAnsi="宋体" w:cs="宋体" w:hint="eastAsia"/>
          <w:bCs/>
          <w:sz w:val="24"/>
        </w:rPr>
        <w:t>）</w:t>
      </w:r>
    </w:p>
    <w:p w:rsidR="00715D3F" w:rsidRDefault="007202E6">
      <w:pPr>
        <w:pStyle w:val="a5"/>
        <w:numPr>
          <w:ilvl w:val="0"/>
          <w:numId w:val="11"/>
        </w:numPr>
        <w:ind w:left="0" w:firstLineChars="200" w:firstLine="480"/>
        <w:rPr>
          <w:rFonts w:ascii="宋体" w:eastAsia="宋体" w:hAnsi="宋体" w:cs="宋体"/>
          <w:sz w:val="24"/>
        </w:rPr>
      </w:pPr>
      <w:r>
        <w:rPr>
          <w:rFonts w:ascii="宋体" w:eastAsia="宋体" w:hAnsi="宋体" w:cs="宋体" w:hint="eastAsia"/>
          <w:sz w:val="24"/>
        </w:rPr>
        <w:t>洁净区域采用气密性LED节能照明灯（超薄款）；卫生间采用LED光源的防潮筒灯。</w:t>
      </w:r>
      <w:r>
        <w:rPr>
          <w:rFonts w:ascii="宋体" w:eastAsia="宋体" w:hAnsi="宋体" w:cs="宋体" w:hint="eastAsia"/>
          <w:bCs/>
          <w:sz w:val="24"/>
        </w:rPr>
        <w:t>（</w:t>
      </w:r>
      <w:r>
        <w:rPr>
          <w:rFonts w:ascii="宋体" w:eastAsia="宋体" w:hAnsi="宋体" w:cs="宋体" w:hint="eastAsia"/>
          <w:sz w:val="24"/>
        </w:rPr>
        <w:t>评审项125</w:t>
      </w:r>
      <w:r>
        <w:rPr>
          <w:rFonts w:ascii="宋体" w:eastAsia="宋体" w:hAnsi="宋体" w:cs="宋体" w:hint="eastAsia"/>
          <w:bCs/>
          <w:sz w:val="24"/>
        </w:rPr>
        <w:t>）</w:t>
      </w:r>
    </w:p>
    <w:p w:rsidR="00715D3F" w:rsidRDefault="007202E6">
      <w:pPr>
        <w:pStyle w:val="a5"/>
        <w:numPr>
          <w:ilvl w:val="0"/>
          <w:numId w:val="11"/>
        </w:numPr>
        <w:ind w:left="-200" w:firstLineChars="258" w:firstLine="619"/>
        <w:rPr>
          <w:rFonts w:ascii="宋体" w:eastAsia="宋体" w:hAnsi="宋体" w:cs="宋体"/>
          <w:sz w:val="24"/>
        </w:rPr>
      </w:pPr>
      <w:r>
        <w:rPr>
          <w:rFonts w:ascii="宋体" w:eastAsia="宋体" w:hAnsi="宋体" w:cs="宋体" w:hint="eastAsia"/>
          <w:sz w:val="24"/>
        </w:rPr>
        <w:lastRenderedPageBreak/>
        <w:t>每间病房设备</w:t>
      </w:r>
      <w:proofErr w:type="gramStart"/>
      <w:r>
        <w:rPr>
          <w:rFonts w:ascii="宋体" w:eastAsia="宋体" w:hAnsi="宋体" w:cs="宋体" w:hint="eastAsia"/>
          <w:sz w:val="24"/>
        </w:rPr>
        <w:t>带设置</w:t>
      </w:r>
      <w:proofErr w:type="gramEnd"/>
      <w:r>
        <w:rPr>
          <w:rFonts w:ascii="宋体" w:eastAsia="宋体" w:hAnsi="宋体" w:cs="宋体" w:hint="eastAsia"/>
          <w:sz w:val="24"/>
        </w:rPr>
        <w:t>10个五孔安全型电源插座。辅助用房均按规范和使用需求，设置安全型电源插座。可根据院方要求增加百级病房前室的预留插座。（评审项126）</w:t>
      </w:r>
    </w:p>
    <w:p w:rsidR="00715D3F" w:rsidRDefault="007202E6">
      <w:pPr>
        <w:pStyle w:val="a5"/>
        <w:outlineLvl w:val="2"/>
        <w:rPr>
          <w:rFonts w:ascii="宋体" w:eastAsia="宋体" w:hAnsi="宋体" w:cs="宋体"/>
          <w:b/>
          <w:bCs/>
          <w:sz w:val="24"/>
        </w:rPr>
      </w:pPr>
      <w:bookmarkStart w:id="3" w:name="_Toc13894"/>
      <w:bookmarkStart w:id="4" w:name="_Toc25227"/>
      <w:r>
        <w:rPr>
          <w:rFonts w:ascii="宋体" w:eastAsia="宋体" w:hAnsi="宋体" w:cs="宋体" w:hint="eastAsia"/>
          <w:b/>
          <w:bCs/>
          <w:sz w:val="24"/>
        </w:rPr>
        <w:t>3.2弱电系统配置</w:t>
      </w:r>
      <w:bookmarkEnd w:id="3"/>
      <w:bookmarkEnd w:id="4"/>
    </w:p>
    <w:p w:rsidR="00715D3F" w:rsidRDefault="007202E6">
      <w:pPr>
        <w:pStyle w:val="a5"/>
        <w:ind w:firstLineChars="200" w:firstLine="480"/>
        <w:rPr>
          <w:rFonts w:ascii="宋体" w:eastAsia="宋体" w:hAnsi="宋体" w:cs="宋体"/>
          <w:sz w:val="24"/>
        </w:rPr>
      </w:pPr>
      <w:r>
        <w:rPr>
          <w:rFonts w:ascii="宋体" w:eastAsia="宋体" w:hAnsi="宋体" w:cs="宋体" w:hint="eastAsia"/>
          <w:sz w:val="24"/>
        </w:rPr>
        <w:t>（1）综合布线系统：病房设备</w:t>
      </w:r>
      <w:proofErr w:type="gramStart"/>
      <w:r>
        <w:rPr>
          <w:rFonts w:ascii="宋体" w:eastAsia="宋体" w:hAnsi="宋体" w:cs="宋体" w:hint="eastAsia"/>
          <w:sz w:val="24"/>
        </w:rPr>
        <w:t>带至少</w:t>
      </w:r>
      <w:proofErr w:type="gramEnd"/>
      <w:r>
        <w:rPr>
          <w:rFonts w:ascii="宋体" w:eastAsia="宋体" w:hAnsi="宋体" w:cs="宋体" w:hint="eastAsia"/>
          <w:sz w:val="24"/>
        </w:rPr>
        <w:t>有3个端口，每张病床设备</w:t>
      </w:r>
      <w:proofErr w:type="gramStart"/>
      <w:r>
        <w:rPr>
          <w:rFonts w:ascii="宋体" w:eastAsia="宋体" w:hAnsi="宋体" w:cs="宋体" w:hint="eastAsia"/>
          <w:sz w:val="24"/>
        </w:rPr>
        <w:t>带设置</w:t>
      </w:r>
      <w:proofErr w:type="gramEnd"/>
      <w:r>
        <w:rPr>
          <w:rFonts w:ascii="宋体" w:eastAsia="宋体" w:hAnsi="宋体" w:cs="宋体" w:hint="eastAsia"/>
          <w:sz w:val="24"/>
        </w:rPr>
        <w:t>2个六类网络终端（插座），用作监护</w:t>
      </w:r>
      <w:proofErr w:type="gramStart"/>
      <w:r>
        <w:rPr>
          <w:rFonts w:ascii="宋体" w:eastAsia="宋体" w:hAnsi="宋体" w:cs="宋体" w:hint="eastAsia"/>
          <w:sz w:val="24"/>
        </w:rPr>
        <w:t>仪数据</w:t>
      </w:r>
      <w:proofErr w:type="gramEnd"/>
      <w:r>
        <w:rPr>
          <w:rFonts w:ascii="宋体" w:eastAsia="宋体" w:hAnsi="宋体" w:cs="宋体" w:hint="eastAsia"/>
          <w:sz w:val="24"/>
        </w:rPr>
        <w:t>的传输或病人综合信息的录入和查询；其他功能房、办公房、护士站等应按使用要求设置网络终端；相应功能房、护士站等按使用要求设置电话插座。所有网络</w:t>
      </w:r>
      <w:proofErr w:type="gramStart"/>
      <w:r>
        <w:rPr>
          <w:rFonts w:ascii="宋体" w:eastAsia="宋体" w:hAnsi="宋体" w:cs="宋体" w:hint="eastAsia"/>
          <w:sz w:val="24"/>
        </w:rPr>
        <w:t>布线均布线</w:t>
      </w:r>
      <w:proofErr w:type="gramEnd"/>
      <w:r>
        <w:rPr>
          <w:rFonts w:ascii="宋体" w:eastAsia="宋体" w:hAnsi="宋体" w:cs="宋体" w:hint="eastAsia"/>
          <w:sz w:val="24"/>
        </w:rPr>
        <w:t>至对应区域弱电间内，并预留≥5米长线头，做好标记。病房内需预留电视端口及预埋支架。</w:t>
      </w:r>
      <w:r>
        <w:rPr>
          <w:rFonts w:ascii="宋体" w:eastAsia="宋体" w:hAnsi="宋体" w:cs="宋体" w:hint="eastAsia"/>
          <w:bCs/>
          <w:sz w:val="24"/>
        </w:rPr>
        <w:t>（</w:t>
      </w:r>
      <w:r>
        <w:rPr>
          <w:rFonts w:ascii="宋体" w:eastAsia="宋体" w:hAnsi="宋体" w:cs="宋体" w:hint="eastAsia"/>
          <w:sz w:val="24"/>
        </w:rPr>
        <w:t>评审项127</w:t>
      </w:r>
      <w:r>
        <w:rPr>
          <w:rFonts w:ascii="宋体" w:eastAsia="宋体" w:hAnsi="宋体" w:cs="宋体" w:hint="eastAsia"/>
          <w:bCs/>
          <w:sz w:val="24"/>
        </w:rPr>
        <w:t>）</w:t>
      </w:r>
    </w:p>
    <w:p w:rsidR="00715D3F" w:rsidRDefault="007202E6">
      <w:pPr>
        <w:autoSpaceDE w:val="0"/>
        <w:autoSpaceDN w:val="0"/>
        <w:spacing w:beforeLines="50" w:before="156" w:afterLines="50" w:after="156" w:line="360" w:lineRule="auto"/>
        <w:ind w:firstLineChars="200" w:firstLine="480"/>
        <w:rPr>
          <w:rFonts w:ascii="宋体" w:eastAsia="宋体" w:hAnsi="宋体" w:cs="宋体"/>
          <w:sz w:val="24"/>
        </w:rPr>
      </w:pPr>
      <w:r>
        <w:rPr>
          <w:rFonts w:ascii="宋体" w:eastAsia="宋体" w:hAnsi="宋体" w:cs="宋体" w:hint="eastAsia"/>
          <w:bCs/>
          <w:sz w:val="24"/>
        </w:rPr>
        <w:t>（2）</w:t>
      </w:r>
      <w:r>
        <w:rPr>
          <w:rFonts w:ascii="宋体" w:eastAsia="宋体" w:hAnsi="宋体" w:cs="宋体" w:hint="eastAsia"/>
          <w:sz w:val="24"/>
        </w:rPr>
        <w:t>智能呼叫对讲系统:在病房设备带、病房内卫生间、</w:t>
      </w:r>
      <w:proofErr w:type="gramStart"/>
      <w:r>
        <w:rPr>
          <w:rFonts w:ascii="宋体" w:eastAsia="宋体" w:hAnsi="宋体" w:cs="宋体" w:hint="eastAsia"/>
          <w:sz w:val="24"/>
        </w:rPr>
        <w:t>探视间</w:t>
      </w:r>
      <w:proofErr w:type="gramEnd"/>
      <w:r>
        <w:rPr>
          <w:rFonts w:ascii="宋体" w:eastAsia="宋体" w:hAnsi="宋体" w:cs="宋体" w:hint="eastAsia"/>
          <w:sz w:val="24"/>
        </w:rPr>
        <w:t>内设置呼叫分机或呼叫按钮。系统布线引弱电间交换机设备，系统通信采用网络方式，系统可实现主机与分机、分机与分机之间的呼叫对讲功能，外形美观、使用方便。</w:t>
      </w:r>
      <w:r>
        <w:rPr>
          <w:rFonts w:ascii="宋体" w:eastAsia="宋体" w:hAnsi="宋体" w:cs="宋体" w:hint="eastAsia"/>
          <w:bCs/>
          <w:sz w:val="24"/>
        </w:rPr>
        <w:t>（</w:t>
      </w:r>
      <w:r>
        <w:rPr>
          <w:rFonts w:ascii="宋体" w:eastAsia="宋体" w:hAnsi="宋体" w:cs="宋体" w:hint="eastAsia"/>
          <w:sz w:val="24"/>
        </w:rPr>
        <w:t>评审项128</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（3）视频监控系统：每间病房设置1台半球型彩色 CCD 网络摄像机（高清1080P）;洁净走道、公共走道及主要出入口、重要辅助用房均设置半球型彩色 CCD网络摄像机（1080P）；监控系统电源形式为POE集中供电，信号布线采用六类非屏蔽双绞线，布线至弱电间交换机，设置视屏服务器及探视显示屏，家属探视在探视间，探视屏可由护士站电脑管理；同时家属可用手机通过APP探视；监控系统主机设置于该区域护士站；监控主机设备由网络数字硬盘录像机、液晶可视系统等主要设备组成，系统通过网络数字硬盘录像机进行集中控制和处理，视频图像通过显示器显示，系统可实现记录图像的回放、检索等，同时监控画面可任意切换，任意分割、任意组合排列，视频存储大于30天。</w:t>
      </w:r>
      <w:r>
        <w:rPr>
          <w:rFonts w:ascii="宋体" w:eastAsia="宋体" w:hAnsi="宋体" w:cs="宋体" w:hint="eastAsia"/>
          <w:bCs/>
          <w:sz w:val="24"/>
        </w:rPr>
        <w:t>（</w:t>
      </w:r>
      <w:r>
        <w:rPr>
          <w:rFonts w:ascii="宋体" w:eastAsia="宋体" w:hAnsi="宋体" w:cs="宋体" w:hint="eastAsia"/>
          <w:sz w:val="24"/>
        </w:rPr>
        <w:t>评审项129</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color w:val="0000FF"/>
          <w:sz w:val="24"/>
        </w:rPr>
      </w:pPr>
      <w:r>
        <w:rPr>
          <w:rFonts w:ascii="宋体" w:eastAsia="宋体" w:hAnsi="宋体" w:cs="宋体" w:hint="eastAsia"/>
          <w:bCs/>
          <w:sz w:val="24"/>
        </w:rPr>
        <w:t>（4）背景音乐系统：层流病房均分别设有音量控制器、天花喇叭，洁净走道根据需求设置天花喇叭和音量控制量，背景音乐系统主机设备放置于护士站;系统通过广播输出</w:t>
      </w:r>
      <w:proofErr w:type="gramStart"/>
      <w:r>
        <w:rPr>
          <w:rFonts w:ascii="宋体" w:eastAsia="宋体" w:hAnsi="宋体" w:cs="宋体" w:hint="eastAsia"/>
          <w:bCs/>
          <w:sz w:val="24"/>
        </w:rPr>
        <w:t>定压音源</w:t>
      </w:r>
      <w:proofErr w:type="gramEnd"/>
      <w:r>
        <w:rPr>
          <w:rFonts w:ascii="宋体" w:eastAsia="宋体" w:hAnsi="宋体" w:cs="宋体" w:hint="eastAsia"/>
          <w:bCs/>
          <w:sz w:val="24"/>
        </w:rPr>
        <w:t>;可实现音乐的选择及音量控制，可播放、存贮各种格式的音乐文件，配置设备主要有主机、天花喇叭、纯后级功放、</w:t>
      </w:r>
      <w:proofErr w:type="gramStart"/>
      <w:r>
        <w:rPr>
          <w:rFonts w:ascii="宋体" w:eastAsia="宋体" w:hAnsi="宋体" w:cs="宋体" w:hint="eastAsia"/>
          <w:bCs/>
          <w:sz w:val="24"/>
        </w:rPr>
        <w:t>分区器</w:t>
      </w:r>
      <w:proofErr w:type="gramEnd"/>
      <w:r>
        <w:rPr>
          <w:rFonts w:ascii="宋体" w:eastAsia="宋体" w:hAnsi="宋体" w:cs="宋体" w:hint="eastAsia"/>
          <w:bCs/>
          <w:sz w:val="24"/>
        </w:rPr>
        <w:t>等，系统在消防信号给入时必须立即停止音乐的播放。无菌病房单独设置音量开关控制，其他区域为公共广播统一控制。（</w:t>
      </w:r>
      <w:r>
        <w:rPr>
          <w:rFonts w:ascii="宋体" w:eastAsia="宋体" w:hAnsi="宋体" w:cs="宋体" w:hint="eastAsia"/>
          <w:sz w:val="24"/>
        </w:rPr>
        <w:t>评审项130</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bCs/>
          <w:sz w:val="24"/>
        </w:rPr>
        <w:t>（5）门禁系统：</w:t>
      </w:r>
      <w:r>
        <w:rPr>
          <w:rFonts w:ascii="宋体" w:eastAsia="宋体" w:hAnsi="宋体" w:cs="宋体" w:hint="eastAsia"/>
          <w:sz w:val="24"/>
        </w:rPr>
        <w:t>在缓冲，洁净走道出入口，走道出入口及重要用房等处各</w:t>
      </w:r>
      <w:r>
        <w:rPr>
          <w:rFonts w:ascii="宋体" w:eastAsia="宋体" w:hAnsi="宋体" w:cs="宋体" w:hint="eastAsia"/>
          <w:sz w:val="24"/>
        </w:rPr>
        <w:lastRenderedPageBreak/>
        <w:t>设置刷卡门禁，工作人员可通过设置在出入口处的读卡器及开门按钮进出入。可视门禁系统人员可通过门口机呼叫对应区域护士站可视对讲室内分机，工作人员通过视频图像确认身份，经同意后在护士站远距离授权开锁进入。刷卡门禁处工作人员可通过设置在各入口处的门口机刷卡或指纹识别进入。可视门禁、刷卡门禁</w:t>
      </w:r>
      <w:proofErr w:type="gramStart"/>
      <w:r>
        <w:rPr>
          <w:rFonts w:ascii="宋体" w:eastAsia="宋体" w:hAnsi="宋体" w:cs="宋体" w:hint="eastAsia"/>
          <w:sz w:val="24"/>
        </w:rPr>
        <w:t>联网大楼</w:t>
      </w:r>
      <w:proofErr w:type="gramEnd"/>
      <w:r>
        <w:rPr>
          <w:rFonts w:ascii="宋体" w:eastAsia="宋体" w:hAnsi="宋体" w:cs="宋体" w:hint="eastAsia"/>
          <w:sz w:val="24"/>
        </w:rPr>
        <w:t>整体安防系统。</w:t>
      </w:r>
      <w:r>
        <w:rPr>
          <w:rFonts w:ascii="宋体" w:eastAsia="宋体" w:hAnsi="宋体" w:cs="宋体" w:hint="eastAsia"/>
          <w:bCs/>
          <w:sz w:val="24"/>
        </w:rPr>
        <w:t>（</w:t>
      </w:r>
      <w:r>
        <w:rPr>
          <w:rFonts w:ascii="宋体" w:eastAsia="宋体" w:hAnsi="宋体" w:cs="宋体" w:hint="eastAsia"/>
          <w:sz w:val="24"/>
        </w:rPr>
        <w:t>评审项131</w:t>
      </w:r>
      <w:r>
        <w:rPr>
          <w:rFonts w:ascii="宋体" w:eastAsia="宋体" w:hAnsi="宋体" w:cs="宋体" w:hint="eastAsia"/>
          <w:bCs/>
          <w:sz w:val="24"/>
        </w:rPr>
        <w:t>）</w:t>
      </w:r>
    </w:p>
    <w:p w:rsidR="00715D3F" w:rsidRDefault="007202E6">
      <w:pPr>
        <w:autoSpaceDE w:val="0"/>
        <w:autoSpaceDN w:val="0"/>
        <w:spacing w:beforeLines="50" w:before="156" w:afterLines="50" w:after="156" w:line="360" w:lineRule="auto"/>
        <w:ind w:firstLineChars="100" w:firstLine="240"/>
        <w:rPr>
          <w:rFonts w:ascii="宋体" w:eastAsia="宋体" w:hAnsi="宋体" w:cs="宋体"/>
          <w:bCs/>
          <w:sz w:val="24"/>
        </w:rPr>
      </w:pPr>
      <w:r>
        <w:rPr>
          <w:rFonts w:ascii="宋体" w:eastAsia="宋体" w:hAnsi="宋体" w:cs="宋体" w:hint="eastAsia"/>
          <w:bCs/>
          <w:sz w:val="24"/>
        </w:rPr>
        <w:t>（6）空调自动控制系统：</w:t>
      </w:r>
    </w:p>
    <w:p w:rsidR="00715D3F" w:rsidRDefault="007202E6">
      <w:pPr>
        <w:autoSpaceDE w:val="0"/>
        <w:autoSpaceDN w:val="0"/>
        <w:spacing w:beforeLines="50" w:before="156" w:afterLines="50" w:after="156" w:line="360" w:lineRule="auto"/>
        <w:ind w:firstLineChars="200" w:firstLine="480"/>
        <w:rPr>
          <w:rFonts w:ascii="宋体" w:eastAsia="宋体" w:hAnsi="宋体" w:cs="宋体"/>
          <w:bCs/>
          <w:sz w:val="24"/>
        </w:rPr>
      </w:pPr>
      <w:r>
        <w:rPr>
          <w:rFonts w:ascii="宋体" w:eastAsia="宋体" w:hAnsi="宋体" w:cs="宋体" w:hint="eastAsia"/>
          <w:bCs/>
          <w:sz w:val="24"/>
        </w:rPr>
        <w:t>a.本系统有温湿度传感器(TH)、压差开关(</w:t>
      </w:r>
      <w:proofErr w:type="spellStart"/>
      <w:r>
        <w:rPr>
          <w:rFonts w:ascii="宋体" w:eastAsia="宋体" w:hAnsi="宋体" w:cs="宋体" w:hint="eastAsia"/>
          <w:bCs/>
          <w:sz w:val="24"/>
        </w:rPr>
        <w:t>PdA</w:t>
      </w:r>
      <w:proofErr w:type="spellEnd"/>
      <w:r>
        <w:rPr>
          <w:rFonts w:ascii="宋体" w:eastAsia="宋体" w:hAnsi="宋体" w:cs="宋体" w:hint="eastAsia"/>
          <w:bCs/>
          <w:sz w:val="24"/>
        </w:rPr>
        <w:t>)、电动调节阀执行机构(TV)/可编程集中控制器(PLC)、传输线路等采集和反馈空调机组所需自控信号。（</w:t>
      </w:r>
      <w:r>
        <w:rPr>
          <w:rFonts w:ascii="宋体" w:eastAsia="宋体" w:hAnsi="宋体" w:cs="宋体" w:hint="eastAsia"/>
          <w:sz w:val="24"/>
        </w:rPr>
        <w:t>评审项132</w:t>
      </w:r>
      <w:r>
        <w:rPr>
          <w:rFonts w:ascii="宋体" w:eastAsia="宋体" w:hAnsi="宋体" w:cs="宋体" w:hint="eastAsia"/>
          <w:bCs/>
          <w:sz w:val="24"/>
        </w:rPr>
        <w:t>）</w:t>
      </w:r>
    </w:p>
    <w:p w:rsidR="00715D3F" w:rsidRDefault="007202E6">
      <w:pPr>
        <w:autoSpaceDE w:val="0"/>
        <w:autoSpaceDN w:val="0"/>
        <w:spacing w:beforeLines="50" w:before="156" w:afterLines="50" w:after="156" w:line="360" w:lineRule="auto"/>
        <w:ind w:firstLineChars="200" w:firstLine="480"/>
        <w:rPr>
          <w:rFonts w:ascii="宋体" w:eastAsia="宋体" w:hAnsi="宋体" w:cs="宋体"/>
          <w:bCs/>
          <w:sz w:val="24"/>
        </w:rPr>
      </w:pPr>
      <w:r>
        <w:rPr>
          <w:rFonts w:ascii="宋体" w:eastAsia="宋体" w:hAnsi="宋体" w:cs="宋体" w:hint="eastAsia"/>
          <w:bCs/>
          <w:sz w:val="24"/>
        </w:rPr>
        <w:t>b.在自动状态下，通过PLC可实现对空调机组的自动启停，并利用温湿度传感器测量回风/送风温度及湿度信号，与室内操作面板的设定值进行比较，经过可编程逻辑控制器运算输出控制信号自动调节水阀以及加湿器的开启，从而实现室内对温湿度的要求。（</w:t>
      </w:r>
      <w:r>
        <w:rPr>
          <w:rFonts w:ascii="宋体" w:eastAsia="宋体" w:hAnsi="宋体" w:cs="宋体" w:hint="eastAsia"/>
          <w:sz w:val="24"/>
        </w:rPr>
        <w:t>评审项133</w:t>
      </w:r>
      <w:r>
        <w:rPr>
          <w:rFonts w:ascii="宋体" w:eastAsia="宋体" w:hAnsi="宋体" w:cs="宋体" w:hint="eastAsia"/>
          <w:bCs/>
          <w:sz w:val="24"/>
        </w:rPr>
        <w:t>）</w:t>
      </w:r>
    </w:p>
    <w:p w:rsidR="00715D3F" w:rsidRDefault="007202E6">
      <w:pPr>
        <w:autoSpaceDE w:val="0"/>
        <w:autoSpaceDN w:val="0"/>
        <w:spacing w:beforeLines="50" w:before="156" w:afterLines="50" w:after="156" w:line="360" w:lineRule="auto"/>
        <w:ind w:firstLineChars="200" w:firstLine="480"/>
        <w:rPr>
          <w:rFonts w:ascii="宋体" w:eastAsia="宋体" w:hAnsi="宋体" w:cs="宋体"/>
          <w:bCs/>
          <w:sz w:val="24"/>
        </w:rPr>
      </w:pPr>
      <w:r>
        <w:rPr>
          <w:rFonts w:ascii="宋体" w:eastAsia="宋体" w:hAnsi="宋体" w:cs="宋体" w:hint="eastAsia"/>
          <w:bCs/>
          <w:sz w:val="24"/>
        </w:rPr>
        <w:t>c.空调机组中的各级过滤器两端安装的压差开关监测两端压差值，超过压差设定值即输出信号至空调机组强弱电一体箱提示用户进行更换，在送风机两端亦设有压差开关，输出信号至空调机组强弱电一体箱提示用户进行更换，风机发生故障时，输出报警信号至PLC，PLC发出命令停止机组运行，以免风机空转损坏，同时将报警信号传送到控制面板。（</w:t>
      </w:r>
      <w:r>
        <w:rPr>
          <w:rFonts w:ascii="宋体" w:eastAsia="宋体" w:hAnsi="宋体" w:cs="宋体" w:hint="eastAsia"/>
          <w:sz w:val="24"/>
        </w:rPr>
        <w:t>评审项134</w:t>
      </w:r>
      <w:r>
        <w:rPr>
          <w:rFonts w:ascii="宋体" w:eastAsia="宋体" w:hAnsi="宋体" w:cs="宋体" w:hint="eastAsia"/>
          <w:bCs/>
          <w:sz w:val="24"/>
        </w:rPr>
        <w:t>）</w:t>
      </w:r>
    </w:p>
    <w:p w:rsidR="00715D3F" w:rsidRDefault="007202E6">
      <w:pPr>
        <w:autoSpaceDE w:val="0"/>
        <w:autoSpaceDN w:val="0"/>
        <w:spacing w:beforeLines="50" w:before="156" w:afterLines="50" w:after="156" w:line="360" w:lineRule="auto"/>
        <w:ind w:firstLineChars="200" w:firstLine="480"/>
        <w:rPr>
          <w:rFonts w:ascii="宋体" w:eastAsia="宋体" w:hAnsi="宋体" w:cs="宋体"/>
          <w:bCs/>
          <w:color w:val="0000FF"/>
          <w:sz w:val="24"/>
        </w:rPr>
      </w:pPr>
      <w:proofErr w:type="spellStart"/>
      <w:r>
        <w:rPr>
          <w:rFonts w:ascii="宋体" w:eastAsia="宋体" w:hAnsi="宋体" w:cs="宋体" w:hint="eastAsia"/>
          <w:bCs/>
          <w:sz w:val="24"/>
        </w:rPr>
        <w:t>d.PLC</w:t>
      </w:r>
      <w:proofErr w:type="spellEnd"/>
      <w:r>
        <w:rPr>
          <w:rFonts w:ascii="宋体" w:eastAsia="宋体" w:hAnsi="宋体" w:cs="宋体" w:hint="eastAsia"/>
          <w:bCs/>
          <w:sz w:val="24"/>
        </w:rPr>
        <w:t>控制器在强弱电一体箱内，终端操作面板设于护士站，面板上有风机启停按钮、状态显示、当前温湿</w:t>
      </w:r>
      <w:proofErr w:type="gramStart"/>
      <w:r>
        <w:rPr>
          <w:rFonts w:ascii="宋体" w:eastAsia="宋体" w:hAnsi="宋体" w:cs="宋体" w:hint="eastAsia"/>
          <w:bCs/>
          <w:sz w:val="24"/>
        </w:rPr>
        <w:t>度显示</w:t>
      </w:r>
      <w:proofErr w:type="gramEnd"/>
      <w:r>
        <w:rPr>
          <w:rFonts w:ascii="宋体" w:eastAsia="宋体" w:hAnsi="宋体" w:cs="宋体" w:hint="eastAsia"/>
          <w:bCs/>
          <w:sz w:val="24"/>
        </w:rPr>
        <w:t>及调节信号、报警信号、以便发生故障时通知维修人员及时维修检查、排除故障。（</w:t>
      </w:r>
      <w:r>
        <w:rPr>
          <w:rFonts w:ascii="宋体" w:eastAsia="宋体" w:hAnsi="宋体" w:cs="宋体" w:hint="eastAsia"/>
          <w:sz w:val="24"/>
        </w:rPr>
        <w:t>评审项135</w:t>
      </w:r>
      <w:r>
        <w:rPr>
          <w:rFonts w:ascii="宋体" w:eastAsia="宋体" w:hAnsi="宋体" w:cs="宋体" w:hint="eastAsia"/>
          <w:bCs/>
          <w:sz w:val="24"/>
        </w:rPr>
        <w:t>）</w:t>
      </w:r>
    </w:p>
    <w:p w:rsidR="00715D3F" w:rsidRDefault="007202E6">
      <w:pPr>
        <w:tabs>
          <w:tab w:val="left" w:pos="8930"/>
        </w:tabs>
        <w:spacing w:line="360" w:lineRule="auto"/>
        <w:ind w:right="-1"/>
        <w:outlineLvl w:val="1"/>
        <w:rPr>
          <w:rFonts w:ascii="宋体" w:eastAsia="宋体" w:hAnsi="宋体" w:cs="宋体"/>
          <w:b/>
          <w:bCs/>
          <w:sz w:val="24"/>
        </w:rPr>
      </w:pPr>
      <w:r>
        <w:rPr>
          <w:rFonts w:ascii="宋体" w:eastAsia="宋体" w:hAnsi="宋体" w:cs="宋体" w:hint="eastAsia"/>
          <w:b/>
          <w:bCs/>
          <w:sz w:val="24"/>
        </w:rPr>
        <w:t>4.给排水总体技术要求</w:t>
      </w:r>
    </w:p>
    <w:p w:rsidR="00715D3F" w:rsidRDefault="007202E6">
      <w:pPr>
        <w:spacing w:line="360" w:lineRule="auto"/>
        <w:rPr>
          <w:rFonts w:ascii="宋体" w:eastAsia="宋体" w:hAnsi="宋体" w:cs="宋体"/>
          <w:sz w:val="24"/>
        </w:rPr>
      </w:pPr>
      <w:r>
        <w:rPr>
          <w:rFonts w:ascii="宋体" w:eastAsia="宋体" w:hAnsi="宋体" w:cs="宋体" w:hint="eastAsia"/>
          <w:sz w:val="24"/>
        </w:rPr>
        <w:t>4.1总体要求：</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a.应按给水排水技术规范要求进行设计、设备采购及安装。排水管有做水封抗逆流。</w:t>
      </w:r>
      <w:r>
        <w:rPr>
          <w:rFonts w:ascii="宋体" w:eastAsia="宋体" w:hAnsi="宋体" w:cs="宋体" w:hint="eastAsia"/>
          <w:bCs/>
          <w:sz w:val="24"/>
        </w:rPr>
        <w:t>（</w:t>
      </w:r>
      <w:r>
        <w:rPr>
          <w:rFonts w:ascii="宋体" w:eastAsia="宋体" w:hAnsi="宋体" w:cs="宋体" w:hint="eastAsia"/>
          <w:sz w:val="24"/>
        </w:rPr>
        <w:t>评审项136</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b.招标范围内卫生洁具均由中标方负责，应采用不易积存污物及易于清扫的卫生洁具及附件。</w:t>
      </w:r>
      <w:r>
        <w:rPr>
          <w:rFonts w:ascii="宋体" w:eastAsia="宋体" w:hAnsi="宋体" w:cs="宋体" w:hint="eastAsia"/>
          <w:bCs/>
          <w:sz w:val="24"/>
        </w:rPr>
        <w:t>（</w:t>
      </w:r>
      <w:r>
        <w:rPr>
          <w:rFonts w:ascii="宋体" w:eastAsia="宋体" w:hAnsi="宋体" w:cs="宋体" w:hint="eastAsia"/>
          <w:sz w:val="24"/>
        </w:rPr>
        <w:t>评审项137</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c.洁净区内的盥洗设备应同时设置冷热水并设置混水龙头，采用高位可旋转的感应龙头。</w:t>
      </w:r>
      <w:r>
        <w:rPr>
          <w:rFonts w:ascii="宋体" w:eastAsia="宋体" w:hAnsi="宋体" w:cs="宋体" w:hint="eastAsia"/>
          <w:bCs/>
          <w:sz w:val="24"/>
        </w:rPr>
        <w:t>（</w:t>
      </w:r>
      <w:r>
        <w:rPr>
          <w:rFonts w:ascii="宋体" w:eastAsia="宋体" w:hAnsi="宋体" w:cs="宋体" w:hint="eastAsia"/>
          <w:sz w:val="24"/>
        </w:rPr>
        <w:t>评审项138</w:t>
      </w:r>
      <w:r>
        <w:rPr>
          <w:rFonts w:ascii="宋体" w:eastAsia="宋体" w:hAnsi="宋体" w:cs="宋体" w:hint="eastAsia"/>
          <w:bCs/>
          <w:sz w:val="24"/>
        </w:rPr>
        <w:t>）</w:t>
      </w:r>
    </w:p>
    <w:p w:rsidR="00715D3F" w:rsidRDefault="007202E6">
      <w:pPr>
        <w:pStyle w:val="a3"/>
        <w:spacing w:line="360" w:lineRule="auto"/>
        <w:rPr>
          <w:rFonts w:ascii="宋体" w:eastAsia="宋体" w:hAnsi="宋体" w:cs="宋体"/>
          <w:sz w:val="24"/>
        </w:rPr>
      </w:pPr>
      <w:r>
        <w:rPr>
          <w:rFonts w:ascii="宋体" w:eastAsia="宋体" w:hAnsi="宋体" w:cs="宋体" w:hint="eastAsia"/>
          <w:sz w:val="24"/>
        </w:rPr>
        <w:t>d.百级无菌病房及其卫生间、药浴间洁具采用无菌水，满足《中华人民共和国药典》中无菌水水质要求，共设1套无菌水设备，位于7层纯水间。</w:t>
      </w:r>
      <w:r>
        <w:rPr>
          <w:rFonts w:ascii="宋体" w:eastAsia="宋体" w:hAnsi="宋体" w:cs="宋体" w:hint="eastAsia"/>
          <w:bCs/>
          <w:sz w:val="24"/>
        </w:rPr>
        <w:t>（</w:t>
      </w:r>
      <w:r>
        <w:rPr>
          <w:rFonts w:ascii="宋体" w:eastAsia="宋体" w:hAnsi="宋体" w:cs="宋体" w:hint="eastAsia"/>
          <w:sz w:val="24"/>
        </w:rPr>
        <w:t>评审项139</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e.管材及连接：室内冷、热水管、无菌水管（纯水）采用304薄壁不锈钢管，卡压连接；室内</w:t>
      </w:r>
      <w:proofErr w:type="gramStart"/>
      <w:r>
        <w:rPr>
          <w:rFonts w:ascii="宋体" w:eastAsia="宋体" w:hAnsi="宋体" w:cs="宋体" w:hint="eastAsia"/>
          <w:sz w:val="24"/>
        </w:rPr>
        <w:t>污</w:t>
      </w:r>
      <w:proofErr w:type="gramEnd"/>
      <w:r>
        <w:rPr>
          <w:rFonts w:ascii="宋体" w:eastAsia="宋体" w:hAnsi="宋体" w:cs="宋体" w:hint="eastAsia"/>
          <w:sz w:val="24"/>
        </w:rPr>
        <w:t>废水管及透气管均采用柔性接口机制排水铸铁管，平口对接，橡胶圈密封，不锈钢卡箍卡紧；埋地管采用机制承插式法兰接口排水铸铁管。</w:t>
      </w:r>
      <w:r>
        <w:rPr>
          <w:rFonts w:ascii="宋体" w:eastAsia="宋体" w:hAnsi="宋体" w:cs="宋体" w:hint="eastAsia"/>
          <w:bCs/>
          <w:sz w:val="24"/>
        </w:rPr>
        <w:t>（</w:t>
      </w:r>
      <w:r>
        <w:rPr>
          <w:rFonts w:ascii="宋体" w:eastAsia="宋体" w:hAnsi="宋体" w:cs="宋体" w:hint="eastAsia"/>
          <w:sz w:val="24"/>
        </w:rPr>
        <w:t>评审项140</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f.配置内容详见图纸。</w:t>
      </w:r>
      <w:r>
        <w:rPr>
          <w:rFonts w:ascii="宋体" w:eastAsia="宋体" w:hAnsi="宋体" w:cs="宋体" w:hint="eastAsia"/>
          <w:bCs/>
          <w:sz w:val="24"/>
        </w:rPr>
        <w:t>（</w:t>
      </w:r>
      <w:r>
        <w:rPr>
          <w:rFonts w:ascii="宋体" w:eastAsia="宋体" w:hAnsi="宋体" w:cs="宋体" w:hint="eastAsia"/>
          <w:sz w:val="24"/>
        </w:rPr>
        <w:t>评审项141</w:t>
      </w:r>
      <w:r>
        <w:rPr>
          <w:rFonts w:ascii="宋体" w:eastAsia="宋体" w:hAnsi="宋体" w:cs="宋体" w:hint="eastAsia"/>
          <w:bCs/>
          <w:sz w:val="24"/>
        </w:rPr>
        <w:t>）</w:t>
      </w:r>
    </w:p>
    <w:p w:rsidR="00715D3F" w:rsidRDefault="007202E6">
      <w:pPr>
        <w:spacing w:line="360" w:lineRule="auto"/>
        <w:rPr>
          <w:rFonts w:ascii="宋体" w:eastAsia="宋体" w:hAnsi="宋体" w:cs="宋体"/>
          <w:sz w:val="24"/>
        </w:rPr>
      </w:pPr>
      <w:r>
        <w:rPr>
          <w:rFonts w:ascii="宋体" w:eastAsia="宋体" w:hAnsi="宋体" w:cs="宋体" w:hint="eastAsia"/>
          <w:sz w:val="24"/>
        </w:rPr>
        <w:t>4.2给排水界面</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采购范围：</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给水系统：从采购人</w:t>
      </w:r>
      <w:proofErr w:type="gramStart"/>
      <w:r>
        <w:rPr>
          <w:rFonts w:ascii="宋体" w:eastAsia="宋体" w:hAnsi="宋体" w:cs="宋体" w:hint="eastAsia"/>
          <w:sz w:val="24"/>
        </w:rPr>
        <w:t>在当层管井</w:t>
      </w:r>
      <w:proofErr w:type="gramEnd"/>
      <w:r>
        <w:rPr>
          <w:rFonts w:ascii="宋体" w:eastAsia="宋体" w:hAnsi="宋体" w:cs="宋体" w:hint="eastAsia"/>
          <w:sz w:val="24"/>
        </w:rPr>
        <w:t>内预留的阀门后开始至招标范围内的所有给水管道、卫生洁具、相关配件的采购、安装、施工、调试由中标方负责；</w:t>
      </w:r>
      <w:r>
        <w:rPr>
          <w:rFonts w:ascii="宋体" w:eastAsia="宋体" w:hAnsi="宋体" w:cs="宋体" w:hint="eastAsia"/>
          <w:bCs/>
          <w:sz w:val="24"/>
        </w:rPr>
        <w:t>（</w:t>
      </w:r>
      <w:r>
        <w:rPr>
          <w:rFonts w:ascii="宋体" w:eastAsia="宋体" w:hAnsi="宋体" w:cs="宋体" w:hint="eastAsia"/>
          <w:sz w:val="24"/>
        </w:rPr>
        <w:t>评审项142</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排水系统：从采购人在排水立管上预留的排水接驳口开始至招标范围内的排水管道系统的采购、安装、施工、调试由中标方负责。</w:t>
      </w:r>
      <w:r>
        <w:rPr>
          <w:rFonts w:ascii="宋体" w:eastAsia="宋体" w:hAnsi="宋体" w:cs="宋体" w:hint="eastAsia"/>
          <w:bCs/>
          <w:sz w:val="24"/>
        </w:rPr>
        <w:t>（</w:t>
      </w:r>
      <w:r>
        <w:rPr>
          <w:rFonts w:ascii="宋体" w:eastAsia="宋体" w:hAnsi="宋体" w:cs="宋体" w:hint="eastAsia"/>
          <w:sz w:val="24"/>
        </w:rPr>
        <w:t>评审项143</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无菌水系统：百级无菌病房及其卫生间、药浴间的独立无菌水系统采购、安装、调试。配备三个500升的水箱，满足科室使用需求</w:t>
      </w:r>
      <w:r>
        <w:rPr>
          <w:rFonts w:ascii="宋体" w:eastAsia="宋体" w:hAnsi="宋体" w:cs="宋体" w:hint="eastAsia"/>
          <w:bCs/>
          <w:sz w:val="24"/>
        </w:rPr>
        <w:t>（</w:t>
      </w:r>
      <w:r>
        <w:rPr>
          <w:rFonts w:ascii="宋体" w:eastAsia="宋体" w:hAnsi="宋体" w:cs="宋体" w:hint="eastAsia"/>
          <w:sz w:val="24"/>
        </w:rPr>
        <w:t>评审项144</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非采购范围：采购人负责在</w:t>
      </w:r>
      <w:proofErr w:type="gramStart"/>
      <w:r>
        <w:rPr>
          <w:rFonts w:ascii="宋体" w:eastAsia="宋体" w:hAnsi="宋体" w:cs="宋体" w:hint="eastAsia"/>
          <w:sz w:val="24"/>
        </w:rPr>
        <w:t>当层水</w:t>
      </w:r>
      <w:proofErr w:type="gramEnd"/>
      <w:r>
        <w:rPr>
          <w:rFonts w:ascii="宋体" w:eastAsia="宋体" w:hAnsi="宋体" w:cs="宋体" w:hint="eastAsia"/>
          <w:sz w:val="24"/>
        </w:rPr>
        <w:t>管井内按中标方要求预留接驳管道和阀门供中标方接驳；采购人负责在大楼排水立管上按中标方要求预留横支管接驳口供中标方接驳；水处理机房的装饰装修。</w:t>
      </w:r>
      <w:r>
        <w:rPr>
          <w:rFonts w:ascii="宋体" w:eastAsia="宋体" w:hAnsi="宋体" w:cs="宋体" w:hint="eastAsia"/>
          <w:bCs/>
          <w:sz w:val="24"/>
        </w:rPr>
        <w:t>（</w:t>
      </w:r>
      <w:r>
        <w:rPr>
          <w:rFonts w:ascii="宋体" w:eastAsia="宋体" w:hAnsi="宋体" w:cs="宋体" w:hint="eastAsia"/>
          <w:sz w:val="24"/>
        </w:rPr>
        <w:t>评审项145</w:t>
      </w:r>
      <w:r>
        <w:rPr>
          <w:rFonts w:ascii="宋体" w:eastAsia="宋体" w:hAnsi="宋体" w:cs="宋体" w:hint="eastAsia"/>
          <w:bCs/>
          <w:sz w:val="24"/>
        </w:rPr>
        <w:t>）</w:t>
      </w:r>
    </w:p>
    <w:p w:rsidR="00715D3F" w:rsidRDefault="007202E6">
      <w:pPr>
        <w:spacing w:line="360" w:lineRule="auto"/>
        <w:rPr>
          <w:rFonts w:ascii="宋体" w:eastAsia="宋体" w:hAnsi="宋体" w:cs="宋体"/>
          <w:b/>
          <w:sz w:val="24"/>
        </w:rPr>
      </w:pPr>
      <w:r>
        <w:rPr>
          <w:rFonts w:ascii="宋体" w:eastAsia="宋体" w:hAnsi="宋体" w:cs="宋体" w:hint="eastAsia"/>
          <w:b/>
          <w:sz w:val="24"/>
        </w:rPr>
        <w:t>5.医用气体系统技术要求（根据我院实际要求）：</w:t>
      </w:r>
    </w:p>
    <w:p w:rsidR="00715D3F" w:rsidRDefault="007202E6">
      <w:pPr>
        <w:spacing w:line="360" w:lineRule="auto"/>
        <w:rPr>
          <w:rFonts w:ascii="宋体" w:eastAsia="宋体" w:hAnsi="宋体" w:cs="宋体"/>
          <w:sz w:val="24"/>
        </w:rPr>
      </w:pPr>
      <w:r>
        <w:rPr>
          <w:rFonts w:ascii="宋体" w:eastAsia="宋体" w:hAnsi="宋体" w:cs="宋体" w:hint="eastAsia"/>
          <w:sz w:val="24"/>
        </w:rPr>
        <w:t>5.1系统设计</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a.所有病床均采用铝合金设备带。百级无菌病房1、百级无菌病房2、万级恢复病房1、万级恢复病房2</w:t>
      </w:r>
      <w:proofErr w:type="gramStart"/>
      <w:r>
        <w:rPr>
          <w:rFonts w:ascii="宋体" w:eastAsia="宋体" w:hAnsi="宋体" w:cs="宋体" w:hint="eastAsia"/>
          <w:sz w:val="24"/>
        </w:rPr>
        <w:t>各</w:t>
      </w:r>
      <w:proofErr w:type="gramEnd"/>
      <w:r>
        <w:rPr>
          <w:rFonts w:ascii="宋体" w:eastAsia="宋体" w:hAnsi="宋体" w:cs="宋体" w:hint="eastAsia"/>
          <w:sz w:val="24"/>
        </w:rPr>
        <w:t>配置氧气终端2只，压缩空气终端2只，负压吸引终端2只，其余病房各配置氧气终端1只，压缩空气终端1只，负压吸引终端1只。</w:t>
      </w:r>
      <w:r>
        <w:rPr>
          <w:rFonts w:ascii="宋体" w:eastAsia="宋体" w:hAnsi="宋体" w:cs="宋体" w:hint="eastAsia"/>
          <w:bCs/>
          <w:sz w:val="24"/>
        </w:rPr>
        <w:t>（</w:t>
      </w:r>
      <w:r>
        <w:rPr>
          <w:rFonts w:ascii="宋体" w:eastAsia="宋体" w:hAnsi="宋体" w:cs="宋体" w:hint="eastAsia"/>
          <w:sz w:val="24"/>
        </w:rPr>
        <w:t>评审项146</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b.区域设置独立的区域</w:t>
      </w:r>
      <w:proofErr w:type="gramStart"/>
      <w:r>
        <w:rPr>
          <w:rFonts w:ascii="宋体" w:eastAsia="宋体" w:hAnsi="宋体" w:cs="宋体" w:hint="eastAsia"/>
          <w:sz w:val="24"/>
        </w:rPr>
        <w:t>医</w:t>
      </w:r>
      <w:proofErr w:type="gramEnd"/>
      <w:r>
        <w:rPr>
          <w:rFonts w:ascii="宋体" w:eastAsia="宋体" w:hAnsi="宋体" w:cs="宋体" w:hint="eastAsia"/>
          <w:sz w:val="24"/>
        </w:rPr>
        <w:t>气阀</w:t>
      </w:r>
      <w:proofErr w:type="gramStart"/>
      <w:r>
        <w:rPr>
          <w:rFonts w:ascii="宋体" w:eastAsia="宋体" w:hAnsi="宋体" w:cs="宋体" w:hint="eastAsia"/>
          <w:sz w:val="24"/>
        </w:rPr>
        <w:t>门箱及医</w:t>
      </w:r>
      <w:proofErr w:type="gramEnd"/>
      <w:r>
        <w:rPr>
          <w:rFonts w:ascii="宋体" w:eastAsia="宋体" w:hAnsi="宋体" w:cs="宋体" w:hint="eastAsia"/>
          <w:sz w:val="24"/>
        </w:rPr>
        <w:t>气报警箱。</w:t>
      </w:r>
      <w:r>
        <w:rPr>
          <w:rFonts w:ascii="宋体" w:eastAsia="宋体" w:hAnsi="宋体" w:cs="宋体" w:hint="eastAsia"/>
          <w:bCs/>
          <w:sz w:val="24"/>
        </w:rPr>
        <w:t>（</w:t>
      </w:r>
      <w:r>
        <w:rPr>
          <w:rFonts w:ascii="宋体" w:eastAsia="宋体" w:hAnsi="宋体" w:cs="宋体" w:hint="eastAsia"/>
          <w:sz w:val="24"/>
        </w:rPr>
        <w:t>评审项147</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c.医用气体种类及技术参数：氧气、压缩空气、负压吸引，技术参数符合规范要求。</w:t>
      </w:r>
      <w:r>
        <w:rPr>
          <w:rFonts w:ascii="宋体" w:eastAsia="宋体" w:hAnsi="宋体" w:cs="宋体" w:hint="eastAsia"/>
          <w:bCs/>
          <w:sz w:val="24"/>
        </w:rPr>
        <w:t>（</w:t>
      </w:r>
      <w:r>
        <w:rPr>
          <w:rFonts w:ascii="宋体" w:eastAsia="宋体" w:hAnsi="宋体" w:cs="宋体" w:hint="eastAsia"/>
          <w:sz w:val="24"/>
        </w:rPr>
        <w:t>评审项148</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d.医用气体种材质：氧气管道采用脱脂无缝紫铜管，焊接。压缩空气、负压吸引管道采用无缝不锈钢管，氩弧焊接。</w:t>
      </w:r>
      <w:r>
        <w:rPr>
          <w:rFonts w:ascii="宋体" w:eastAsia="宋体" w:hAnsi="宋体" w:cs="宋体" w:hint="eastAsia"/>
          <w:bCs/>
          <w:sz w:val="24"/>
        </w:rPr>
        <w:t>（</w:t>
      </w:r>
      <w:r>
        <w:rPr>
          <w:rFonts w:ascii="宋体" w:eastAsia="宋体" w:hAnsi="宋体" w:cs="宋体" w:hint="eastAsia"/>
          <w:sz w:val="24"/>
        </w:rPr>
        <w:t>评审项149</w:t>
      </w:r>
      <w:r>
        <w:rPr>
          <w:rFonts w:ascii="宋体" w:eastAsia="宋体" w:hAnsi="宋体" w:cs="宋体" w:hint="eastAsia"/>
          <w:bCs/>
          <w:sz w:val="24"/>
        </w:rPr>
        <w:t>）</w:t>
      </w:r>
    </w:p>
    <w:p w:rsidR="00715D3F" w:rsidRDefault="007202E6">
      <w:pPr>
        <w:spacing w:line="360" w:lineRule="auto"/>
        <w:rPr>
          <w:rFonts w:ascii="宋体" w:eastAsia="宋体" w:hAnsi="宋体" w:cs="宋体"/>
          <w:sz w:val="24"/>
        </w:rPr>
      </w:pPr>
      <w:r>
        <w:rPr>
          <w:rFonts w:ascii="宋体" w:eastAsia="宋体" w:hAnsi="宋体" w:cs="宋体" w:hint="eastAsia"/>
          <w:sz w:val="24"/>
        </w:rPr>
        <w:t>5.2气体界面</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采购范围：从当层</w:t>
      </w:r>
      <w:proofErr w:type="gramStart"/>
      <w:r>
        <w:rPr>
          <w:rFonts w:ascii="宋体" w:eastAsia="宋体" w:hAnsi="宋体" w:cs="宋体" w:hint="eastAsia"/>
          <w:sz w:val="24"/>
        </w:rPr>
        <w:t>医</w:t>
      </w:r>
      <w:proofErr w:type="gramEnd"/>
      <w:r>
        <w:rPr>
          <w:rFonts w:ascii="宋体" w:eastAsia="宋体" w:hAnsi="宋体" w:cs="宋体" w:hint="eastAsia"/>
          <w:sz w:val="24"/>
        </w:rPr>
        <w:t>气管井的支管预留阀门后至净化区域内的气体管道（氧气、空气、吸引）、配件系统的采购、安装及调试等工作均由中标人负责；</w:t>
      </w:r>
      <w:r>
        <w:rPr>
          <w:rFonts w:ascii="宋体" w:eastAsia="宋体" w:hAnsi="宋体" w:cs="宋体" w:hint="eastAsia"/>
          <w:bCs/>
          <w:sz w:val="24"/>
        </w:rPr>
        <w:t>（</w:t>
      </w:r>
      <w:r>
        <w:rPr>
          <w:rFonts w:ascii="宋体" w:eastAsia="宋体" w:hAnsi="宋体" w:cs="宋体" w:hint="eastAsia"/>
          <w:sz w:val="24"/>
        </w:rPr>
        <w:t>评审项150</w:t>
      </w:r>
      <w:r>
        <w:rPr>
          <w:rFonts w:ascii="宋体" w:eastAsia="宋体" w:hAnsi="宋体" w:cs="宋体" w:hint="eastAsia"/>
          <w:bCs/>
          <w:sz w:val="24"/>
        </w:rPr>
        <w:t>）</w:t>
      </w:r>
    </w:p>
    <w:p w:rsidR="00715D3F" w:rsidRDefault="007202E6">
      <w:pPr>
        <w:spacing w:line="360" w:lineRule="auto"/>
        <w:ind w:firstLineChars="200" w:firstLine="480"/>
        <w:rPr>
          <w:rFonts w:ascii="宋体" w:eastAsia="宋体" w:hAnsi="宋体" w:cs="宋体"/>
          <w:sz w:val="24"/>
        </w:rPr>
      </w:pPr>
      <w:r>
        <w:rPr>
          <w:rFonts w:ascii="宋体" w:eastAsia="宋体" w:hAnsi="宋体" w:cs="宋体" w:hint="eastAsia"/>
          <w:sz w:val="24"/>
        </w:rPr>
        <w:t>非采购范围：采购人负责在当层</w:t>
      </w:r>
      <w:proofErr w:type="gramStart"/>
      <w:r>
        <w:rPr>
          <w:rFonts w:ascii="宋体" w:eastAsia="宋体" w:hAnsi="宋体" w:cs="宋体" w:hint="eastAsia"/>
          <w:sz w:val="24"/>
        </w:rPr>
        <w:t>医</w:t>
      </w:r>
      <w:proofErr w:type="gramEnd"/>
      <w:r>
        <w:rPr>
          <w:rFonts w:ascii="宋体" w:eastAsia="宋体" w:hAnsi="宋体" w:cs="宋体" w:hint="eastAsia"/>
          <w:sz w:val="24"/>
        </w:rPr>
        <w:t>气管井内按中标方要求预留氧气、空气、吸引管道支管并预留阀门供中标人接驳；预留的氧气、压缩空气、负压吸引必须经过二级稳压，前端二级稳压装置由采购人负责。（评审项151）</w:t>
      </w:r>
    </w:p>
    <w:p w:rsidR="00715D3F" w:rsidRDefault="007202E6">
      <w:pPr>
        <w:pStyle w:val="null3"/>
        <w:jc w:val="both"/>
        <w:outlineLvl w:val="2"/>
        <w:rPr>
          <w:rFonts w:ascii="宋体" w:eastAsia="宋体" w:hAnsi="宋体" w:cs="宋体" w:hint="default"/>
          <w:sz w:val="24"/>
          <w:szCs w:val="24"/>
        </w:rPr>
      </w:pPr>
      <w:r>
        <w:rPr>
          <w:rFonts w:ascii="宋体" w:eastAsia="宋体" w:hAnsi="宋体" w:cs="宋体"/>
          <w:b/>
          <w:sz w:val="24"/>
          <w:szCs w:val="24"/>
        </w:rPr>
        <w:t>三、商务要求（以“★”标示的内容为不允许负偏离的实质性要求）</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59"/>
        <w:gridCol w:w="819"/>
        <w:gridCol w:w="1742"/>
        <w:gridCol w:w="4984"/>
      </w:tblGrid>
      <w:tr w:rsidR="00715D3F">
        <w:tc>
          <w:tcPr>
            <w:tcW w:w="75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序号</w:t>
            </w:r>
          </w:p>
        </w:tc>
        <w:tc>
          <w:tcPr>
            <w:tcW w:w="81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参数性质</w:t>
            </w:r>
          </w:p>
        </w:tc>
        <w:tc>
          <w:tcPr>
            <w:tcW w:w="174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类型</w:t>
            </w:r>
          </w:p>
        </w:tc>
        <w:tc>
          <w:tcPr>
            <w:tcW w:w="4984"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要求</w:t>
            </w:r>
          </w:p>
        </w:tc>
      </w:tr>
      <w:tr w:rsidR="00715D3F">
        <w:tc>
          <w:tcPr>
            <w:tcW w:w="75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w:t>
            </w:r>
          </w:p>
        </w:tc>
        <w:tc>
          <w:tcPr>
            <w:tcW w:w="819" w:type="dxa"/>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w:t>
            </w:r>
          </w:p>
        </w:tc>
        <w:tc>
          <w:tcPr>
            <w:tcW w:w="174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交货地点</w:t>
            </w:r>
          </w:p>
        </w:tc>
        <w:tc>
          <w:tcPr>
            <w:tcW w:w="4984"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采购人指定地点</w:t>
            </w:r>
          </w:p>
        </w:tc>
      </w:tr>
      <w:tr w:rsidR="00715D3F">
        <w:tc>
          <w:tcPr>
            <w:tcW w:w="75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w:t>
            </w:r>
          </w:p>
        </w:tc>
        <w:tc>
          <w:tcPr>
            <w:tcW w:w="819" w:type="dxa"/>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w:t>
            </w:r>
          </w:p>
        </w:tc>
        <w:tc>
          <w:tcPr>
            <w:tcW w:w="174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交货时间</w:t>
            </w:r>
          </w:p>
        </w:tc>
        <w:tc>
          <w:tcPr>
            <w:tcW w:w="4984"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自合同签订之日起</w:t>
            </w:r>
            <w:r>
              <w:rPr>
                <w:rFonts w:ascii="宋体" w:eastAsia="宋体" w:hAnsi="宋体" w:cs="宋体"/>
                <w:sz w:val="24"/>
                <w:szCs w:val="24"/>
                <w:lang w:eastAsia="zh-CN"/>
              </w:rPr>
              <w:t>90</w:t>
            </w:r>
            <w:r>
              <w:rPr>
                <w:rFonts w:ascii="宋体" w:eastAsia="宋体" w:hAnsi="宋体" w:cs="宋体"/>
                <w:sz w:val="24"/>
                <w:szCs w:val="24"/>
              </w:rPr>
              <w:t>日</w:t>
            </w:r>
          </w:p>
        </w:tc>
      </w:tr>
      <w:tr w:rsidR="00715D3F">
        <w:tc>
          <w:tcPr>
            <w:tcW w:w="75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3</w:t>
            </w:r>
          </w:p>
        </w:tc>
        <w:tc>
          <w:tcPr>
            <w:tcW w:w="819" w:type="dxa"/>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w:t>
            </w:r>
          </w:p>
        </w:tc>
        <w:tc>
          <w:tcPr>
            <w:tcW w:w="174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交货条件</w:t>
            </w:r>
          </w:p>
        </w:tc>
        <w:tc>
          <w:tcPr>
            <w:tcW w:w="4984"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按合同约定</w:t>
            </w:r>
          </w:p>
        </w:tc>
      </w:tr>
      <w:tr w:rsidR="00715D3F">
        <w:tc>
          <w:tcPr>
            <w:tcW w:w="75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4</w:t>
            </w:r>
          </w:p>
        </w:tc>
        <w:tc>
          <w:tcPr>
            <w:tcW w:w="819" w:type="dxa"/>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w:t>
            </w:r>
          </w:p>
        </w:tc>
        <w:tc>
          <w:tcPr>
            <w:tcW w:w="174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是否邀请投标人验收</w:t>
            </w:r>
          </w:p>
        </w:tc>
        <w:tc>
          <w:tcPr>
            <w:tcW w:w="4984"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不邀请投标人验收</w:t>
            </w:r>
          </w:p>
        </w:tc>
      </w:tr>
      <w:tr w:rsidR="00715D3F">
        <w:tc>
          <w:tcPr>
            <w:tcW w:w="75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5</w:t>
            </w:r>
          </w:p>
        </w:tc>
        <w:tc>
          <w:tcPr>
            <w:tcW w:w="819" w:type="dxa"/>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w:t>
            </w:r>
          </w:p>
        </w:tc>
        <w:tc>
          <w:tcPr>
            <w:tcW w:w="174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履约验收方式</w:t>
            </w:r>
          </w:p>
        </w:tc>
        <w:tc>
          <w:tcPr>
            <w:tcW w:w="4984"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1、期次1，说明：验收结果经双方确认后，双方代表必须按规定的验收交接单上的项目对照本合同填好验收结果并签名盖章。</w:t>
            </w:r>
          </w:p>
        </w:tc>
      </w:tr>
      <w:tr w:rsidR="00715D3F">
        <w:tc>
          <w:tcPr>
            <w:tcW w:w="75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6</w:t>
            </w:r>
          </w:p>
        </w:tc>
        <w:tc>
          <w:tcPr>
            <w:tcW w:w="819" w:type="dxa"/>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w:t>
            </w:r>
          </w:p>
        </w:tc>
        <w:tc>
          <w:tcPr>
            <w:tcW w:w="174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合同支付方式</w:t>
            </w:r>
          </w:p>
        </w:tc>
        <w:tc>
          <w:tcPr>
            <w:tcW w:w="4984"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lang w:eastAsia="zh-CN"/>
              </w:rPr>
              <w:t>1.</w:t>
            </w:r>
            <w:r>
              <w:rPr>
                <w:rFonts w:ascii="宋体" w:eastAsia="宋体" w:hAnsi="宋体" w:cs="宋体"/>
                <w:sz w:val="24"/>
                <w:szCs w:val="24"/>
              </w:rPr>
              <w:t>进场货物交货并经验收合格后，招标人凭收讫货物的验收凭证和货物验收合格文件等材料以转账方式向中标人一次性支付70%的货物价款。</w:t>
            </w:r>
          </w:p>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2.配套装饰进场后，中标人按每月实际完成的工程量提供付款相关材料，经采购人审核确认后，支付至合同总价的80%。</w:t>
            </w:r>
          </w:p>
          <w:p w:rsidR="00715D3F" w:rsidRDefault="007202E6">
            <w:pPr>
              <w:pStyle w:val="null3"/>
              <w:jc w:val="both"/>
              <w:rPr>
                <w:rFonts w:ascii="宋体" w:eastAsia="宋体" w:hAnsi="宋体" w:cs="宋体" w:hint="default"/>
                <w:sz w:val="24"/>
                <w:szCs w:val="24"/>
                <w:lang w:eastAsia="zh-CN"/>
              </w:rPr>
            </w:pPr>
            <w:r>
              <w:rPr>
                <w:rFonts w:ascii="宋体" w:eastAsia="宋体" w:hAnsi="宋体" w:cs="宋体"/>
                <w:sz w:val="24"/>
                <w:szCs w:val="24"/>
              </w:rPr>
              <w:t>3.项目完工，中标人需提交完整的竣工结算资料，竣工验收后，正常运行一个月无出现质量问题，经采购人结算审核确认，中标人提供付款相关资料，支付至合同总价的100%</w:t>
            </w:r>
          </w:p>
        </w:tc>
      </w:tr>
      <w:tr w:rsidR="00715D3F">
        <w:tc>
          <w:tcPr>
            <w:tcW w:w="759"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7</w:t>
            </w:r>
          </w:p>
        </w:tc>
        <w:tc>
          <w:tcPr>
            <w:tcW w:w="819" w:type="dxa"/>
          </w:tcPr>
          <w:p w:rsidR="00715D3F" w:rsidRDefault="007202E6">
            <w:pPr>
              <w:pStyle w:val="null3"/>
              <w:jc w:val="center"/>
              <w:rPr>
                <w:rFonts w:ascii="宋体" w:eastAsia="宋体" w:hAnsi="宋体" w:cs="宋体" w:hint="default"/>
                <w:sz w:val="24"/>
                <w:szCs w:val="24"/>
              </w:rPr>
            </w:pPr>
            <w:r>
              <w:rPr>
                <w:rFonts w:ascii="宋体" w:eastAsia="宋体" w:hAnsi="宋体" w:cs="宋体"/>
                <w:sz w:val="24"/>
                <w:szCs w:val="24"/>
              </w:rPr>
              <w:t>★</w:t>
            </w:r>
          </w:p>
        </w:tc>
        <w:tc>
          <w:tcPr>
            <w:tcW w:w="1742" w:type="dxa"/>
          </w:tcPr>
          <w:p w:rsidR="00715D3F" w:rsidRDefault="007202E6">
            <w:pPr>
              <w:pStyle w:val="null3"/>
              <w:jc w:val="both"/>
              <w:rPr>
                <w:rFonts w:ascii="宋体" w:eastAsia="宋体" w:hAnsi="宋体" w:cs="宋体" w:hint="default"/>
                <w:sz w:val="24"/>
                <w:szCs w:val="24"/>
              </w:rPr>
            </w:pPr>
            <w:r>
              <w:rPr>
                <w:rFonts w:ascii="宋体" w:eastAsia="宋体" w:hAnsi="宋体" w:cs="宋体"/>
                <w:sz w:val="24"/>
                <w:szCs w:val="24"/>
              </w:rPr>
              <w:t>履约保证金</w:t>
            </w:r>
          </w:p>
        </w:tc>
        <w:tc>
          <w:tcPr>
            <w:tcW w:w="4984" w:type="dxa"/>
          </w:tcPr>
          <w:p w:rsidR="00715D3F" w:rsidRDefault="007202E6">
            <w:pPr>
              <w:widowControl/>
              <w:jc w:val="left"/>
              <w:rPr>
                <w:rFonts w:ascii="宋体" w:eastAsia="宋体" w:hAnsi="宋体" w:cs="宋体"/>
                <w:sz w:val="24"/>
              </w:rPr>
            </w:pPr>
            <w:r>
              <w:rPr>
                <w:rFonts w:ascii="宋体" w:eastAsia="宋体" w:hAnsi="宋体" w:cs="宋体" w:hint="eastAsia"/>
                <w:sz w:val="24"/>
              </w:rPr>
              <w:t>本采购包履约保证金为合同金额的5.0%。</w:t>
            </w:r>
          </w:p>
          <w:p w:rsidR="00715D3F" w:rsidRDefault="007202E6">
            <w:pPr>
              <w:widowControl/>
              <w:jc w:val="left"/>
              <w:rPr>
                <w:rFonts w:ascii="宋体" w:eastAsia="宋体" w:hAnsi="宋体" w:cs="宋体"/>
                <w:sz w:val="24"/>
              </w:rPr>
            </w:pPr>
            <w:r>
              <w:rPr>
                <w:rFonts w:ascii="宋体" w:eastAsia="宋体" w:hAnsi="宋体" w:cs="宋体" w:hint="eastAsia"/>
                <w:sz w:val="24"/>
              </w:rPr>
              <w:t>中标人在签订政府采购合同前应</w:t>
            </w:r>
            <w:r>
              <w:rPr>
                <w:rFonts w:ascii="宋体" w:eastAsia="宋体" w:hAnsi="宋体" w:cs="宋体" w:hint="eastAsia"/>
                <w:sz w:val="24"/>
                <w:lang w:bidi="ar"/>
              </w:rPr>
              <w:t>以银行</w:t>
            </w:r>
            <w:proofErr w:type="gramStart"/>
            <w:r>
              <w:rPr>
                <w:rFonts w:ascii="宋体" w:eastAsia="宋体" w:hAnsi="宋体" w:cs="宋体" w:hint="eastAsia"/>
                <w:sz w:val="24"/>
                <w:lang w:bidi="ar"/>
              </w:rPr>
              <w:t>转形式</w:t>
            </w:r>
            <w:proofErr w:type="gramEnd"/>
            <w:r>
              <w:rPr>
                <w:rFonts w:ascii="宋体" w:eastAsia="宋体" w:hAnsi="宋体" w:cs="宋体" w:hint="eastAsia"/>
                <w:sz w:val="24"/>
              </w:rPr>
              <w:t>向采购人缴纳合同总金额的5%作为履约保证金（本项目为非专门面向中小企业的政府采购项目，若本项目中标人为中小微企业（须提</w:t>
            </w:r>
            <w:r>
              <w:rPr>
                <w:rFonts w:ascii="宋体" w:eastAsia="宋体" w:hAnsi="宋体" w:cs="宋体" w:hint="eastAsia"/>
                <w:sz w:val="24"/>
              </w:rPr>
              <w:lastRenderedPageBreak/>
              <w:t>供声明函），缴纳履约保证金的金额为合同总金额3%），该履约保证金于合同期满后且中标人无违约前提下无息退还。</w:t>
            </w:r>
          </w:p>
        </w:tc>
      </w:tr>
    </w:tbl>
    <w:p w:rsidR="00715D3F" w:rsidRDefault="007202E6">
      <w:pPr>
        <w:pStyle w:val="null3"/>
        <w:spacing w:line="276" w:lineRule="auto"/>
        <w:rPr>
          <w:rFonts w:ascii="宋体" w:eastAsia="宋体" w:hAnsi="宋体" w:cs="宋体" w:hint="default"/>
          <w:sz w:val="24"/>
          <w:szCs w:val="24"/>
        </w:rPr>
      </w:pPr>
      <w:r>
        <w:rPr>
          <w:rFonts w:ascii="宋体" w:eastAsia="宋体" w:hAnsi="宋体" w:cs="宋体"/>
          <w:sz w:val="24"/>
          <w:szCs w:val="24"/>
        </w:rPr>
        <w:lastRenderedPageBreak/>
        <w:t>其他商务要求</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如果中标人未能按合同规定的时间按时足额交货的（不可抗力除外），在中标人书面同意支付延期交货违约金的条件下，采购人有权选择同意延长交货期还是不予延长交货期，采购人同意延长交货期的，延期交货的时间由双方另行确定。延期交货违约金的支付采购人有权从未付的合同货款中扣除。延期交货违约金比率为每迟交</w:t>
      </w:r>
      <w:r>
        <w:rPr>
          <w:rFonts w:ascii="宋体" w:eastAsia="宋体" w:hAnsi="宋体" w:cs="宋体" w:hint="eastAsia"/>
          <w:color w:val="000000"/>
          <w:kern w:val="0"/>
          <w:sz w:val="24"/>
          <w:u w:val="single"/>
        </w:rPr>
        <w:t>1</w:t>
      </w:r>
      <w:r>
        <w:rPr>
          <w:rFonts w:ascii="宋体" w:eastAsia="宋体" w:hAnsi="宋体" w:cs="宋体" w:hint="eastAsia"/>
          <w:color w:val="000000"/>
          <w:kern w:val="0"/>
          <w:sz w:val="24"/>
        </w:rPr>
        <w:t>天，</w:t>
      </w:r>
      <w:proofErr w:type="gramStart"/>
      <w:r>
        <w:rPr>
          <w:rFonts w:ascii="宋体" w:eastAsia="宋体" w:hAnsi="宋体" w:cs="宋体" w:hint="eastAsia"/>
          <w:color w:val="000000"/>
          <w:kern w:val="0"/>
          <w:sz w:val="24"/>
        </w:rPr>
        <w:t>按迟交货物金额</w:t>
      </w:r>
      <w:proofErr w:type="gramEnd"/>
      <w:r>
        <w:rPr>
          <w:rFonts w:ascii="宋体" w:eastAsia="宋体" w:hAnsi="宋体" w:cs="宋体" w:hint="eastAsia"/>
          <w:color w:val="000000"/>
          <w:kern w:val="0"/>
          <w:sz w:val="24"/>
        </w:rPr>
        <w:t>的</w:t>
      </w:r>
      <w:r>
        <w:rPr>
          <w:rFonts w:ascii="宋体" w:eastAsia="宋体" w:hAnsi="宋体" w:cs="宋体" w:hint="eastAsia"/>
          <w:color w:val="000000"/>
          <w:kern w:val="0"/>
          <w:sz w:val="24"/>
          <w:u w:val="single"/>
        </w:rPr>
        <w:t>1</w:t>
      </w:r>
      <w:r>
        <w:rPr>
          <w:rFonts w:ascii="宋体" w:eastAsia="宋体" w:hAnsi="宋体" w:cs="宋体" w:hint="eastAsia"/>
          <w:color w:val="000000"/>
          <w:kern w:val="0"/>
          <w:sz w:val="24"/>
        </w:rPr>
        <w:t>%。但是，延期交货违约金的支付总额不得超过迟交货物部分合同金额的</w:t>
      </w:r>
      <w:r>
        <w:rPr>
          <w:rFonts w:ascii="宋体" w:eastAsia="宋体" w:hAnsi="宋体" w:cs="宋体" w:hint="eastAsia"/>
          <w:color w:val="000000"/>
          <w:kern w:val="0"/>
          <w:sz w:val="24"/>
          <w:u w:val="single"/>
        </w:rPr>
        <w:t>20</w:t>
      </w:r>
      <w:r>
        <w:rPr>
          <w:rFonts w:ascii="宋体" w:eastAsia="宋体" w:hAnsi="宋体" w:cs="宋体" w:hint="eastAsia"/>
          <w:color w:val="000000"/>
          <w:kern w:val="0"/>
          <w:sz w:val="24"/>
        </w:rPr>
        <w:t>%。</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2．如果中标人未能按合同规定的时间或双方另行确定的延期交货期按时足额交货的（不可抗力除外），每逾期1天，中标人应</w:t>
      </w:r>
      <w:proofErr w:type="gramStart"/>
      <w:r>
        <w:rPr>
          <w:rFonts w:ascii="宋体" w:eastAsia="宋体" w:hAnsi="宋体" w:cs="宋体" w:hint="eastAsia"/>
          <w:color w:val="000000"/>
          <w:kern w:val="0"/>
          <w:sz w:val="24"/>
        </w:rPr>
        <w:t>按迟交货物金额</w:t>
      </w:r>
      <w:proofErr w:type="gramEnd"/>
      <w:r>
        <w:rPr>
          <w:rFonts w:ascii="宋体" w:eastAsia="宋体" w:hAnsi="宋体" w:cs="宋体" w:hint="eastAsia"/>
          <w:color w:val="000000"/>
          <w:kern w:val="0"/>
          <w:sz w:val="24"/>
        </w:rPr>
        <w:t>的</w:t>
      </w:r>
      <w:r>
        <w:rPr>
          <w:rFonts w:ascii="宋体" w:eastAsia="宋体" w:hAnsi="宋体" w:cs="宋体" w:hint="eastAsia"/>
          <w:color w:val="000000"/>
          <w:kern w:val="0"/>
          <w:sz w:val="24"/>
          <w:u w:val="single"/>
        </w:rPr>
        <w:t>1</w:t>
      </w:r>
      <w:r>
        <w:rPr>
          <w:rFonts w:ascii="宋体" w:eastAsia="宋体" w:hAnsi="宋体" w:cs="宋体" w:hint="eastAsia"/>
          <w:color w:val="000000"/>
          <w:kern w:val="0"/>
          <w:sz w:val="24"/>
        </w:rPr>
        <w:t>%向采购人支付逾期交货的违约金。逾期交货违约金的支付采购人有权从未付的合同货款中予以扣除。若中标人逾期交货达30天以上（含30天）以上的，采购人有权单方解除本合同，中标人仍应按上述约定支付延期交货违约金。若因此给采购人造成损失的，还应赔偿采购人所受的损失。</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3．若中标人不能交货的（逾期30个工作日视为不能交货，不可抗拒的因素除外）或交货不合格从而影响采购人正常使用的，中标人应向采购人偿付不能交货部分货款的</w:t>
      </w:r>
      <w:r>
        <w:rPr>
          <w:rFonts w:ascii="宋体" w:eastAsia="宋体" w:hAnsi="宋体" w:cs="宋体" w:hint="eastAsia"/>
          <w:color w:val="000000"/>
          <w:kern w:val="0"/>
          <w:sz w:val="24"/>
          <w:u w:val="single"/>
        </w:rPr>
        <w:t>  20  </w:t>
      </w:r>
      <w:r>
        <w:rPr>
          <w:rFonts w:ascii="宋体" w:eastAsia="宋体" w:hAnsi="宋体" w:cs="宋体" w:hint="eastAsia"/>
          <w:color w:val="000000"/>
          <w:kern w:val="0"/>
          <w:sz w:val="24"/>
        </w:rPr>
        <w:t>%的违约金。违约金不足以补偿损失的，采购人有权要求中标人赔偿损失。</w:t>
      </w:r>
    </w:p>
    <w:p w:rsidR="00715D3F" w:rsidRDefault="007202E6">
      <w:pPr>
        <w:widowControl/>
        <w:shd w:val="clear" w:color="auto" w:fill="FFFFFF"/>
        <w:spacing w:after="150" w:line="244" w:lineRule="atLeast"/>
        <w:jc w:val="left"/>
        <w:rPr>
          <w:rFonts w:ascii="宋体" w:eastAsia="宋体" w:hAnsi="宋体" w:cs="宋体"/>
          <w:kern w:val="0"/>
          <w:sz w:val="24"/>
        </w:rPr>
      </w:pPr>
      <w:r>
        <w:rPr>
          <w:rFonts w:ascii="宋体" w:eastAsia="宋体" w:hAnsi="宋体" w:cs="宋体" w:hint="eastAsia"/>
          <w:color w:val="000000"/>
          <w:kern w:val="0"/>
          <w:sz w:val="24"/>
        </w:rPr>
        <w:t xml:space="preserve">   4.除不可抗力因素，中标人应按约定完成工程，如在施工过程中，</w:t>
      </w:r>
      <w:proofErr w:type="gramStart"/>
      <w:r>
        <w:rPr>
          <w:rFonts w:ascii="宋体" w:eastAsia="宋体" w:hAnsi="宋体" w:cs="宋体" w:hint="eastAsia"/>
          <w:color w:val="000000"/>
          <w:kern w:val="0"/>
          <w:sz w:val="24"/>
        </w:rPr>
        <w:t>因设</w:t>
      </w:r>
      <w:proofErr w:type="gramEnd"/>
      <w:r>
        <w:rPr>
          <w:rFonts w:ascii="宋体" w:eastAsia="宋体" w:hAnsi="宋体" w:cs="宋体" w:hint="eastAsia"/>
          <w:color w:val="000000"/>
          <w:kern w:val="0"/>
          <w:sz w:val="24"/>
        </w:rPr>
        <w:t xml:space="preserve"> 计、现场因素或院方要求等影响进度的事宜，应与甲方及时沟通，在甲方知情并书面同意后，工期可顺期延长。</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5.该招标设备须为全新并均应保证正常工作6年以上，扣除人为因素，全年设备无故障率应达98%以上，无故障率在98%—90%之间保修期按1：3延长保修期；无故障率在89%—80%之间按1：5延长保修期；无故障率低于80%予以退货。</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6.结合安装调试，中标人专业技术人员应免费对采购人的技术人员进行使用操作、设备维修、保养等技术的现场培训，直至采购人的技术人员能熟练独立工作；中标人委派的专业技术人员所需费用均由中标人承担。</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7.中标人应向采购人提供以下中文技术资料1套，其费用包括在投标价格中：</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a.设备的出厂检验报告</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b.合格证书</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c.装箱单</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d.产品验收标准（含产品合格证验收清单等）</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e.技术说明书</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f.使用说明书</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g.安装、维修及操作手册及公开维修密码、软件备份光盘</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lastRenderedPageBreak/>
        <w:t>h.零部件目录</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proofErr w:type="spellStart"/>
      <w:r>
        <w:rPr>
          <w:rFonts w:ascii="宋体" w:eastAsia="宋体" w:hAnsi="宋体" w:cs="宋体" w:hint="eastAsia"/>
          <w:color w:val="000000"/>
          <w:kern w:val="0"/>
          <w:sz w:val="24"/>
        </w:rPr>
        <w:t>i</w:t>
      </w:r>
      <w:proofErr w:type="spellEnd"/>
      <w:r>
        <w:rPr>
          <w:rFonts w:ascii="宋体" w:eastAsia="宋体" w:hAnsi="宋体" w:cs="宋体" w:hint="eastAsia"/>
          <w:color w:val="000000"/>
          <w:kern w:val="0"/>
          <w:sz w:val="24"/>
        </w:rPr>
        <w:t>.配置清单、分项价格及耗材价格</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j.备品备件易耗件清单</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k.合同中要求的其他文件资料。</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8.专用工具</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中标人应提供一套维修所需的专用工具及其清单。</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9.备品备件</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b/>
          <w:bCs/>
          <w:color w:val="000000"/>
          <w:kern w:val="0"/>
          <w:sz w:val="24"/>
        </w:rPr>
        <w:t>中标人应提供设备在质量保证期过后一年内主要备品备件及其清单（</w:t>
      </w:r>
      <w:proofErr w:type="gramStart"/>
      <w:r>
        <w:rPr>
          <w:rFonts w:ascii="宋体" w:eastAsia="宋体" w:hAnsi="宋体" w:cs="宋体" w:hint="eastAsia"/>
          <w:b/>
          <w:bCs/>
          <w:color w:val="000000"/>
          <w:kern w:val="0"/>
          <w:sz w:val="24"/>
        </w:rPr>
        <w:t>含价格</w:t>
      </w:r>
      <w:proofErr w:type="gramEnd"/>
      <w:r>
        <w:rPr>
          <w:rFonts w:ascii="宋体" w:eastAsia="宋体" w:hAnsi="宋体" w:cs="宋体" w:hint="eastAsia"/>
          <w:b/>
          <w:bCs/>
          <w:color w:val="000000"/>
          <w:kern w:val="0"/>
          <w:sz w:val="24"/>
        </w:rPr>
        <w:t>清单），如涉及使用易耗品及材料应提供其市场报价及供货价。</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10.验收标准和验收方法：</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10.1验收标准：产品质量应达到设 计要求，招标文件及合同中要求的所有配置应符合要求；安装调试各项指标和技术参数应符合招标文件规定的技术要求和有关验收标准要求。计量设备应能通过计量部门的验收。产品外观应无破损、裂缝和缺陷且标识清晰。经国家认可的第三方检测机构出具验收合格报告。</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10.2 验收方法：</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10.2.1 出厂检验：中标人应提供货物制造厂的出厂检验报告、合格证书、装箱单</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10.2.2 进口商检：若进口货物中标人应提供进口的有关证明，包括货物的产地、品 牌及装运港等与投标文件相一致的证明材料</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10.2.3 安装调试检验：设备安装、调试过程，中标人应作详细检验记录。安装调试检验结果应符合制造厂产品标准和招标文件的规定。检验记录应真实并提供给采购人。</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10.2.4 最终验收：设备安装、调试结束后中标人负责并会同采购人及有关专家按11.1款验收标准进行联合验收。需有采购人的设备安装验收报告单、且必须经采购人和设备使用科室人员在验收报告单上签字即为验收完成。保修期从项目整体验收合格交付使用算起。</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11.质量保证期及维修服务</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11.1</w:t>
      </w:r>
      <w:r>
        <w:rPr>
          <w:rFonts w:ascii="宋体" w:eastAsia="宋体" w:hAnsi="宋体" w:cs="宋体" w:hint="eastAsia"/>
          <w:b/>
          <w:bCs/>
          <w:color w:val="000000"/>
          <w:kern w:val="0"/>
          <w:sz w:val="24"/>
        </w:rPr>
        <w:t>本项目免费质量保修期≥3年，其中防水工程、门窗工程免费质量保修期≥5年。</w:t>
      </w:r>
      <w:r>
        <w:rPr>
          <w:rFonts w:ascii="宋体" w:eastAsia="宋体" w:hAnsi="宋体" w:cs="宋体" w:hint="eastAsia"/>
          <w:color w:val="000000"/>
          <w:kern w:val="0"/>
          <w:sz w:val="24"/>
        </w:rPr>
        <w:t>投标人应提供所投产品的售后 服务承诺书及所投产品售后 服务的单位（该产品的专业维修机构、生产厂家、生产厂家分公司或办事处等）出具的售 后服务证明材料（包含服务条款、保修年限等）。质保期内不收取任何维修费用、差旅费，配件费。（保修期不满足要求视为未实质性响应招标文件）</w:t>
      </w:r>
    </w:p>
    <w:p w:rsidR="00715D3F" w:rsidRDefault="007202E6">
      <w:pPr>
        <w:widowControl/>
        <w:shd w:val="clear" w:color="auto" w:fill="FFFFFF"/>
        <w:spacing w:line="244" w:lineRule="atLeast"/>
        <w:ind w:right="210" w:firstLine="420"/>
        <w:jc w:val="left"/>
        <w:rPr>
          <w:rFonts w:ascii="宋体" w:eastAsia="宋体" w:hAnsi="宋体" w:cs="宋体"/>
          <w:kern w:val="0"/>
          <w:sz w:val="24"/>
        </w:rPr>
      </w:pPr>
      <w:r>
        <w:rPr>
          <w:rFonts w:ascii="宋体" w:eastAsia="宋体" w:hAnsi="宋体" w:cs="宋体" w:hint="eastAsia"/>
          <w:color w:val="000000"/>
          <w:kern w:val="0"/>
          <w:sz w:val="24"/>
        </w:rPr>
        <w:t>a.在质量保证期内设备运行发生故障时，中标人在接到采购人故障通知后须给予明确的答复，并在</w:t>
      </w:r>
      <w:r>
        <w:rPr>
          <w:rFonts w:ascii="宋体" w:eastAsia="宋体" w:hAnsi="宋体" w:cs="宋体" w:hint="eastAsia"/>
          <w:color w:val="000000"/>
          <w:kern w:val="0"/>
          <w:sz w:val="24"/>
          <w:u w:val="single"/>
        </w:rPr>
        <w:t> 24 </w:t>
      </w:r>
      <w:r>
        <w:rPr>
          <w:rFonts w:ascii="宋体" w:eastAsia="宋体" w:hAnsi="宋体" w:cs="宋体" w:hint="eastAsia"/>
          <w:color w:val="000000"/>
          <w:kern w:val="0"/>
          <w:sz w:val="24"/>
        </w:rPr>
        <w:t>小时内应委派专业技术人员到现场免费提供咨询、维修和更换零部件等服务，并及时填写维修报告（包括故障原因、处理情况及采购人意见等）报采购人备案，若</w:t>
      </w:r>
      <w:r>
        <w:rPr>
          <w:rFonts w:ascii="宋体" w:eastAsia="宋体" w:hAnsi="宋体" w:cs="宋体" w:hint="eastAsia"/>
          <w:color w:val="000000"/>
          <w:kern w:val="0"/>
          <w:sz w:val="24"/>
          <w:u w:val="single"/>
        </w:rPr>
        <w:t> 48</w:t>
      </w:r>
      <w:r>
        <w:rPr>
          <w:rFonts w:ascii="宋体" w:eastAsia="宋体" w:hAnsi="宋体" w:cs="宋体" w:hint="eastAsia"/>
          <w:color w:val="000000"/>
          <w:kern w:val="0"/>
          <w:sz w:val="24"/>
        </w:rPr>
        <w:t>小时内无法排除故障，则应先提</w:t>
      </w:r>
      <w:r>
        <w:rPr>
          <w:rFonts w:ascii="宋体" w:eastAsia="宋体" w:hAnsi="宋体" w:cs="宋体" w:hint="eastAsia"/>
          <w:color w:val="000000"/>
          <w:kern w:val="0"/>
          <w:sz w:val="24"/>
        </w:rPr>
        <w:lastRenderedPageBreak/>
        <w:t>供同档 次备用机供采购人使用。其中发生一切费用由中标人承担。若无法按时维护，采购人可视情况聘请第三方进行维修，所产生费用由中标人承担。保修期内如同</w:t>
      </w:r>
      <w:proofErr w:type="gramStart"/>
      <w:r>
        <w:rPr>
          <w:rFonts w:ascii="宋体" w:eastAsia="宋体" w:hAnsi="宋体" w:cs="宋体" w:hint="eastAsia"/>
          <w:color w:val="000000"/>
          <w:kern w:val="0"/>
          <w:sz w:val="24"/>
        </w:rPr>
        <w:t>一</w:t>
      </w:r>
      <w:proofErr w:type="gramEnd"/>
      <w:r>
        <w:rPr>
          <w:rFonts w:ascii="宋体" w:eastAsia="宋体" w:hAnsi="宋体" w:cs="宋体" w:hint="eastAsia"/>
          <w:color w:val="000000"/>
          <w:kern w:val="0"/>
          <w:sz w:val="24"/>
        </w:rPr>
        <w:t>故障发生三次，或在2月内无法修复，中标人无条件换货。</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b.为保证采购</w:t>
      </w:r>
      <w:proofErr w:type="gramStart"/>
      <w:r>
        <w:rPr>
          <w:rFonts w:ascii="宋体" w:eastAsia="宋体" w:hAnsi="宋体" w:cs="宋体" w:hint="eastAsia"/>
          <w:color w:val="000000"/>
          <w:kern w:val="0"/>
          <w:sz w:val="24"/>
        </w:rPr>
        <w:t>人设备</w:t>
      </w:r>
      <w:proofErr w:type="gramEnd"/>
      <w:r>
        <w:rPr>
          <w:rFonts w:ascii="宋体" w:eastAsia="宋体" w:hAnsi="宋体" w:cs="宋体" w:hint="eastAsia"/>
          <w:color w:val="000000"/>
          <w:kern w:val="0"/>
          <w:sz w:val="24"/>
        </w:rPr>
        <w:t>的正常运行，中标人应根据设备运行状况提供每年4次以上的定期预防性维护保养,并提供详细检测内容和检测清单的维修报告。设备发生故障维修及保养事件，必须到设备部门备案登记。维护保养的次数与内容、更换维修备件的数目需详细记录，相关文件交采购人存档。中标人视自身能力在投标文件中提供更优、更合理的维修服务承诺。</w:t>
      </w:r>
    </w:p>
    <w:p w:rsidR="00715D3F" w:rsidRDefault="007202E6">
      <w:pPr>
        <w:widowControl/>
        <w:shd w:val="clear" w:color="auto" w:fill="FFFFFF"/>
        <w:spacing w:after="150" w:line="244" w:lineRule="atLeast"/>
        <w:ind w:firstLine="420"/>
        <w:jc w:val="left"/>
        <w:rPr>
          <w:rFonts w:ascii="宋体" w:eastAsia="宋体" w:hAnsi="宋体" w:cs="宋体"/>
          <w:b/>
          <w:bCs/>
          <w:color w:val="000000"/>
          <w:kern w:val="0"/>
          <w:sz w:val="24"/>
        </w:rPr>
      </w:pPr>
      <w:r>
        <w:rPr>
          <w:rFonts w:ascii="宋体" w:eastAsia="宋体" w:hAnsi="宋体" w:cs="宋体" w:hint="eastAsia"/>
          <w:color w:val="000000"/>
          <w:kern w:val="0"/>
          <w:sz w:val="24"/>
        </w:rPr>
        <w:t>c.</w:t>
      </w:r>
      <w:r>
        <w:rPr>
          <w:rFonts w:ascii="宋体" w:eastAsia="宋体" w:hAnsi="宋体" w:cs="宋体" w:hint="eastAsia"/>
          <w:b/>
          <w:bCs/>
          <w:color w:val="000000"/>
          <w:kern w:val="0"/>
          <w:sz w:val="24"/>
        </w:rPr>
        <w:t>免费保修即将到期前，中标人需对所有过滤器进行更换并对设备做全面巡检保养，保证设备的正常工作状态，并完成巡检报告交院方存档。</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d.保修期满后，中标人负责仪器的终身维修并应继续提供优惠、优质的服务，报修响应时间2小时，到场时间8小时。储备足够的零配件备库，并以小于报价80%的扣</w:t>
      </w:r>
      <w:proofErr w:type="gramStart"/>
      <w:r>
        <w:rPr>
          <w:rFonts w:ascii="宋体" w:eastAsia="宋体" w:hAnsi="宋体" w:cs="宋体" w:hint="eastAsia"/>
          <w:color w:val="000000"/>
          <w:kern w:val="0"/>
          <w:sz w:val="24"/>
        </w:rPr>
        <w:t>率予以</w:t>
      </w:r>
      <w:proofErr w:type="gramEnd"/>
      <w:r>
        <w:rPr>
          <w:rFonts w:ascii="宋体" w:eastAsia="宋体" w:hAnsi="宋体" w:cs="宋体" w:hint="eastAsia"/>
          <w:color w:val="000000"/>
          <w:kern w:val="0"/>
          <w:sz w:val="24"/>
        </w:rPr>
        <w:t>优惠供应维修零配件。消耗品的供应，应由双方另设协议决定。</w:t>
      </w:r>
      <w:r>
        <w:rPr>
          <w:rFonts w:ascii="宋体" w:eastAsia="宋体" w:hAnsi="宋体" w:cs="宋体" w:hint="eastAsia"/>
          <w:b/>
          <w:bCs/>
          <w:color w:val="000000"/>
          <w:kern w:val="0"/>
          <w:sz w:val="24"/>
        </w:rPr>
        <w:t>列出消耗品价格清单并保证5年不变，以后如有变化，每年幅度不超过5%。产品免费提供终身的软件升级,提供硬件升级折扣。</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b/>
          <w:bCs/>
          <w:color w:val="000000"/>
          <w:kern w:val="0"/>
          <w:sz w:val="24"/>
        </w:rPr>
        <w:t>12、质量要求</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12.1本项目质量标准确保能通过本项目必须的第三方检测机构的验收合格。</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12.2因中标人完全原因致使本项目达不到规定的验收要求，中标人必须按合同约定承担违约金并承担招标人由此产生的其他损失，并在采购人或采购人委托的第三方要求，五日时间内无条件整改返修，直至检测、验收合格后方交付使用，每超过一天扣除违约金为中标价的1%。</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12.3若有隐蔽工程应做好中间验收工作，验收时必须有采购人或采购人委托的第三方的确认，验收不合格的隐蔽项目不能进行隐蔽并不得继续下一道作业程序。</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12.4本项目实施过程中，中标人应遵守工程建设安全生产有关管理规定，严格按安全标准组织施工，并随时接受行业安全检查人员依法实施的监督检查，采取必要的安全防护措施，消除事故隐患。由于中标人安全措施不力造成事故的责任和因此发生的费用，由中标供应 商自行承担。由此对工期造成延误，中标人应承</w:t>
      </w:r>
      <w:proofErr w:type="gramStart"/>
      <w:r>
        <w:rPr>
          <w:rFonts w:ascii="宋体" w:eastAsia="宋体" w:hAnsi="宋体" w:cs="宋体" w:hint="eastAsia"/>
          <w:color w:val="000000"/>
          <w:kern w:val="0"/>
          <w:sz w:val="24"/>
        </w:rPr>
        <w:t>担相关</w:t>
      </w:r>
      <w:proofErr w:type="gramEnd"/>
      <w:r>
        <w:rPr>
          <w:rFonts w:ascii="宋体" w:eastAsia="宋体" w:hAnsi="宋体" w:cs="宋体" w:hint="eastAsia"/>
          <w:color w:val="000000"/>
          <w:kern w:val="0"/>
          <w:sz w:val="24"/>
        </w:rPr>
        <w:t>的违约责任。</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12.5中标人应提供良好的服务，在项目实施的各个阶段应事先安排好各项具体工作及采购人需要配合的工作。</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12.6中标人保证提供的材料是全新产品，质量施工满足国家现行验收标准，能一次性通过有关部门的检测验收。</w:t>
      </w:r>
    </w:p>
    <w:p w:rsidR="00715D3F" w:rsidRDefault="007202E6">
      <w:pPr>
        <w:widowControl/>
        <w:shd w:val="clear" w:color="auto" w:fill="FFFFFF"/>
        <w:spacing w:after="150" w:line="244" w:lineRule="atLeast"/>
        <w:ind w:firstLine="420"/>
        <w:jc w:val="left"/>
        <w:rPr>
          <w:rFonts w:ascii="宋体" w:eastAsia="宋体" w:hAnsi="宋体" w:cs="宋体"/>
          <w:color w:val="000000"/>
          <w:kern w:val="0"/>
          <w:sz w:val="24"/>
        </w:rPr>
      </w:pPr>
      <w:r>
        <w:rPr>
          <w:rFonts w:ascii="宋体" w:eastAsia="宋体" w:hAnsi="宋体" w:cs="宋体" w:hint="eastAsia"/>
          <w:color w:val="000000"/>
          <w:kern w:val="0"/>
          <w:sz w:val="24"/>
        </w:rPr>
        <w:t>12.7投标人如需采购人提供水电接口的，则须在接口处装表计量，装表费及水电等所有费用均由中标人承担。</w:t>
      </w:r>
    </w:p>
    <w:p w:rsidR="00715D3F" w:rsidRDefault="007202E6">
      <w:pPr>
        <w:widowControl/>
        <w:shd w:val="clear" w:color="auto" w:fill="FFFFFF"/>
        <w:spacing w:after="150" w:line="244" w:lineRule="atLeast"/>
        <w:ind w:firstLine="420"/>
        <w:jc w:val="left"/>
        <w:rPr>
          <w:rFonts w:ascii="宋体" w:eastAsia="宋体" w:hAnsi="宋体" w:cs="宋体"/>
          <w:color w:val="000000"/>
          <w:kern w:val="0"/>
          <w:sz w:val="24"/>
        </w:rPr>
      </w:pPr>
      <w:r>
        <w:rPr>
          <w:rFonts w:ascii="宋体" w:eastAsia="宋体" w:hAnsi="宋体" w:cs="宋体" w:hint="eastAsia"/>
          <w:color w:val="000000"/>
          <w:kern w:val="0"/>
          <w:sz w:val="24"/>
        </w:rPr>
        <w:t>12.8本项目应严格按照现行规范进行。招标文件中未涉及的技术规范以图纸要求为准。</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b/>
          <w:bCs/>
          <w:color w:val="000000"/>
          <w:kern w:val="0"/>
          <w:sz w:val="24"/>
        </w:rPr>
        <w:t>13.供货范围</w:t>
      </w:r>
    </w:p>
    <w:p w:rsidR="00715D3F" w:rsidRDefault="007202E6">
      <w:pPr>
        <w:widowControl/>
        <w:shd w:val="clear" w:color="auto" w:fill="FFFFFF"/>
        <w:spacing w:before="75" w:after="75" w:line="244" w:lineRule="atLeast"/>
        <w:ind w:firstLine="420"/>
        <w:jc w:val="left"/>
        <w:rPr>
          <w:rFonts w:ascii="宋体" w:eastAsia="宋体" w:hAnsi="宋体" w:cs="宋体"/>
          <w:kern w:val="0"/>
          <w:sz w:val="24"/>
        </w:rPr>
      </w:pPr>
      <w:r>
        <w:rPr>
          <w:rFonts w:ascii="宋体" w:eastAsia="宋体" w:hAnsi="宋体" w:cs="宋体" w:hint="eastAsia"/>
          <w:b/>
          <w:bCs/>
          <w:color w:val="000000"/>
          <w:kern w:val="0"/>
          <w:sz w:val="24"/>
        </w:rPr>
        <w:lastRenderedPageBreak/>
        <w:t>13.1本项目配套设施所涉及的所有材料进场前，须先经采购人确认签字后方可采用，中标人应当考虑必要的供货期以确保施工进度。</w:t>
      </w:r>
    </w:p>
    <w:p w:rsidR="00715D3F" w:rsidRDefault="007202E6">
      <w:pPr>
        <w:widowControl/>
        <w:shd w:val="clear" w:color="auto" w:fill="FFFFFF"/>
        <w:spacing w:before="75" w:after="75"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13.2投标人必须能按照第五章“技术和服务要求”的内容提供必需的所有设备、备品配件、材料、附件及专用工具。</w:t>
      </w:r>
    </w:p>
    <w:p w:rsidR="00715D3F" w:rsidRDefault="007202E6">
      <w:pPr>
        <w:widowControl/>
        <w:shd w:val="clear" w:color="auto" w:fill="FFFFFF"/>
        <w:spacing w:before="75" w:after="75"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13.3专用工具：投标人应提供设备维修所需的专用工具，并在投标时列出清单、品 牌。</w:t>
      </w:r>
    </w:p>
    <w:p w:rsidR="00715D3F" w:rsidRDefault="007202E6">
      <w:pPr>
        <w:widowControl/>
        <w:shd w:val="clear" w:color="auto" w:fill="FFFFFF"/>
        <w:spacing w:before="75" w:after="75"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13.4备品配件：投标人应提供设备正常运行所需的备品配件。</w:t>
      </w:r>
    </w:p>
    <w:p w:rsidR="00715D3F" w:rsidRDefault="007202E6">
      <w:pPr>
        <w:widowControl/>
        <w:shd w:val="clear" w:color="auto" w:fill="FFFFFF"/>
        <w:spacing w:before="75" w:after="75"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13.5中标人在货物安装前，应与采购人进行设 计联络工作，包括互相提供资料，共同确认有关设 计条件。</w:t>
      </w:r>
    </w:p>
    <w:p w:rsidR="00715D3F" w:rsidRDefault="007202E6">
      <w:pPr>
        <w:widowControl/>
        <w:shd w:val="clear" w:color="auto" w:fill="FFFFFF"/>
        <w:spacing w:before="75" w:after="75"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13.6中标人应负责按第五章“技术和服务要求”的内容中有关</w:t>
      </w:r>
      <w:proofErr w:type="gramStart"/>
      <w:r>
        <w:rPr>
          <w:rFonts w:ascii="宋体" w:eastAsia="宋体" w:hAnsi="宋体" w:cs="宋体" w:hint="eastAsia"/>
          <w:color w:val="000000"/>
          <w:kern w:val="0"/>
          <w:sz w:val="24"/>
        </w:rPr>
        <w:t>条款及设</w:t>
      </w:r>
      <w:proofErr w:type="gramEnd"/>
      <w:r>
        <w:rPr>
          <w:rFonts w:ascii="宋体" w:eastAsia="宋体" w:hAnsi="宋体" w:cs="宋体" w:hint="eastAsia"/>
          <w:color w:val="000000"/>
          <w:kern w:val="0"/>
          <w:sz w:val="24"/>
        </w:rPr>
        <w:t xml:space="preserve"> 计联络时采购人的要求或必要的相关信息，作好与其它设备的接口工作。</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14.报价要求</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14.1投标人应在招标文件所附的开标一览表、投标分项价格表上写明投标货物的分项价格和投标总价。投标人对每种货物只允许有一个报价，采购人不接受有任何选择的报价。</w:t>
      </w:r>
    </w:p>
    <w:p w:rsidR="00715D3F" w:rsidRDefault="007202E6">
      <w:pPr>
        <w:widowControl/>
        <w:shd w:val="clear" w:color="auto" w:fill="FFFFFF"/>
        <w:spacing w:after="150" w:line="244" w:lineRule="atLeast"/>
        <w:ind w:firstLine="420"/>
        <w:jc w:val="left"/>
        <w:rPr>
          <w:rFonts w:ascii="宋体" w:eastAsia="宋体" w:hAnsi="宋体" w:cs="宋体"/>
          <w:color w:val="000000"/>
          <w:kern w:val="0"/>
          <w:sz w:val="24"/>
        </w:rPr>
      </w:pPr>
      <w:r>
        <w:rPr>
          <w:rFonts w:ascii="宋体" w:eastAsia="宋体" w:hAnsi="宋体" w:cs="宋体" w:hint="eastAsia"/>
          <w:color w:val="000000"/>
          <w:kern w:val="0"/>
          <w:sz w:val="24"/>
        </w:rPr>
        <w:t>14.2本项目为总包交钥匙项目，报价方式为总包价。投标人的报价包括但不限于一切税金、设备及主辅材料供应、深化设 计、技术资料费、包装、从供方到采购人目的地的运输、装车、保险、卸货、安装调试、装饰施工、检验、设备机房的场所检测费用、总包服务费、验收、技术服务、培训至项目完成验收合格前的一切费用。</w:t>
      </w:r>
    </w:p>
    <w:p w:rsidR="00715D3F" w:rsidRDefault="007202E6">
      <w:pPr>
        <w:widowControl/>
        <w:shd w:val="clear" w:color="auto" w:fill="FFFFFF"/>
        <w:spacing w:after="150" w:line="244" w:lineRule="atLeast"/>
        <w:ind w:firstLine="420"/>
        <w:jc w:val="left"/>
        <w:rPr>
          <w:rFonts w:ascii="宋体" w:eastAsia="宋体" w:hAnsi="宋体" w:cs="宋体"/>
          <w:b/>
          <w:bCs/>
          <w:kern w:val="0"/>
          <w:sz w:val="24"/>
        </w:rPr>
      </w:pPr>
      <w:r>
        <w:rPr>
          <w:rFonts w:ascii="宋体" w:eastAsia="宋体" w:hAnsi="宋体" w:cs="宋体" w:hint="eastAsia"/>
          <w:color w:val="000000"/>
          <w:kern w:val="0"/>
          <w:sz w:val="24"/>
        </w:rPr>
        <w:t>14.3投标人必须对所投设备及材料进行详细的分项报价，且注明其品 牌、规格、型号等内容，没有详细分项报价的按无效投标处理。</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14.4所有在招标文件中没有显示出来但属于招标项目及质量要求必需的，全部包括在本次招标范围内，由中标人负责。没有明确说明，但在整体设备安装时，不能缺少的一切附属配件、辅材，亦应包括在本标内，中标人必须免费提供。采购人将不再支付任何费用，由于投标人漏报的视同包含在投标报价中，结算时不予增补。投标人应充分预见和考虑。涉及施工过程中与其他项目的工序配合费用，投标人应自行统筹考虑并统一纳入本次投标报价，采购人</w:t>
      </w:r>
      <w:proofErr w:type="gramStart"/>
      <w:r>
        <w:rPr>
          <w:rFonts w:ascii="宋体" w:eastAsia="宋体" w:hAnsi="宋体" w:cs="宋体" w:hint="eastAsia"/>
          <w:color w:val="000000"/>
          <w:kern w:val="0"/>
          <w:sz w:val="24"/>
        </w:rPr>
        <w:t>不</w:t>
      </w:r>
      <w:proofErr w:type="gramEnd"/>
      <w:r>
        <w:rPr>
          <w:rFonts w:ascii="宋体" w:eastAsia="宋体" w:hAnsi="宋体" w:cs="宋体" w:hint="eastAsia"/>
          <w:color w:val="000000"/>
          <w:kern w:val="0"/>
          <w:sz w:val="24"/>
        </w:rPr>
        <w:t>另行承担相关费用。</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14.5投标人应充分考虑施工期间各种设备及材料的市场风险和国家政策性调整风险系数，并计入总报价，今后不作调整。</w:t>
      </w:r>
    </w:p>
    <w:p w:rsidR="00715D3F" w:rsidRDefault="007202E6">
      <w:pPr>
        <w:widowControl/>
        <w:shd w:val="clear" w:color="auto" w:fill="FFFFFF"/>
        <w:spacing w:after="150" w:line="244" w:lineRule="atLeast"/>
        <w:ind w:firstLine="420"/>
        <w:jc w:val="left"/>
        <w:rPr>
          <w:rFonts w:ascii="宋体" w:eastAsia="宋体" w:hAnsi="宋体" w:cs="宋体"/>
          <w:kern w:val="0"/>
          <w:sz w:val="24"/>
        </w:rPr>
      </w:pPr>
      <w:r>
        <w:rPr>
          <w:rFonts w:ascii="宋体" w:eastAsia="宋体" w:hAnsi="宋体" w:cs="宋体" w:hint="eastAsia"/>
          <w:color w:val="000000"/>
          <w:kern w:val="0"/>
          <w:sz w:val="24"/>
        </w:rPr>
        <w:t>14.6由于设计变更等造成工程量核减的，按实际数量及中标单价进行结算。投标人必须无条件予以接受。</w:t>
      </w:r>
    </w:p>
    <w:p w:rsidR="00715D3F" w:rsidRDefault="007202E6">
      <w:pPr>
        <w:widowControl/>
        <w:shd w:val="clear" w:color="auto" w:fill="FFFFFF"/>
        <w:tabs>
          <w:tab w:val="left" w:pos="2520"/>
        </w:tabs>
        <w:spacing w:after="150" w:line="244" w:lineRule="atLeast"/>
        <w:ind w:firstLine="420"/>
        <w:jc w:val="left"/>
        <w:rPr>
          <w:rFonts w:ascii="宋体" w:eastAsia="宋体" w:hAnsi="宋体" w:cs="宋体"/>
          <w:color w:val="000000"/>
          <w:kern w:val="0"/>
          <w:sz w:val="24"/>
        </w:rPr>
      </w:pPr>
      <w:r>
        <w:rPr>
          <w:rFonts w:ascii="宋体" w:eastAsia="宋体" w:hAnsi="宋体" w:cs="宋体" w:hint="eastAsia"/>
          <w:color w:val="000000"/>
          <w:kern w:val="0"/>
          <w:sz w:val="24"/>
        </w:rPr>
        <w:t>14.7若投标人的报价明显低于其他有效投标报价的，使得其投标报价可能低于其个别成本的，有可能影响产品质量或不能诚信履约的，投标人应按评标委员会要求</w:t>
      </w:r>
      <w:proofErr w:type="gramStart"/>
      <w:r>
        <w:rPr>
          <w:rFonts w:ascii="宋体" w:eastAsia="宋体" w:hAnsi="宋体" w:cs="宋体" w:hint="eastAsia"/>
          <w:color w:val="000000"/>
          <w:kern w:val="0"/>
          <w:sz w:val="24"/>
        </w:rPr>
        <w:t>作出</w:t>
      </w:r>
      <w:proofErr w:type="gramEnd"/>
      <w:r>
        <w:rPr>
          <w:rFonts w:ascii="宋体" w:eastAsia="宋体" w:hAnsi="宋体" w:cs="宋体" w:hint="eastAsia"/>
          <w:color w:val="000000"/>
          <w:kern w:val="0"/>
          <w:sz w:val="24"/>
        </w:rPr>
        <w:t>书面说明并提供相关证明材料，不能合理说明或不能提供相关证明材料的，由评标委员会认定该投标人低于成本报价投标，其应作无效投标处理。</w:t>
      </w:r>
    </w:p>
    <w:p w:rsidR="00715D3F" w:rsidRDefault="007202E6">
      <w:pPr>
        <w:pStyle w:val="null3"/>
        <w:ind w:firstLineChars="200" w:firstLine="480"/>
        <w:rPr>
          <w:rFonts w:ascii="宋体" w:eastAsia="宋体" w:hAnsi="宋体" w:cs="宋体" w:hint="default"/>
          <w:color w:val="000000"/>
          <w:sz w:val="24"/>
          <w:szCs w:val="24"/>
          <w:lang w:eastAsia="zh-CN"/>
        </w:rPr>
      </w:pPr>
      <w:r>
        <w:rPr>
          <w:rFonts w:ascii="宋体" w:eastAsia="宋体" w:hAnsi="宋体" w:cs="宋体"/>
          <w:color w:val="000000"/>
          <w:sz w:val="24"/>
          <w:szCs w:val="24"/>
          <w:lang w:eastAsia="zh-CN"/>
        </w:rPr>
        <w:t>14.8 招标文件中相关内容与图纸不一致的，以招标文件的要求为准；招标文件未要求的内容，以图纸的要求为准，该部分内容由各投标人根据项目实际情况，结合自身优势进行报价；根据项目实际情况，投标人需对图纸进行深化设计，</w:t>
      </w:r>
      <w:r>
        <w:rPr>
          <w:rFonts w:ascii="宋体" w:eastAsia="宋体" w:hAnsi="宋体" w:cs="宋体"/>
          <w:color w:val="000000"/>
          <w:sz w:val="24"/>
          <w:szCs w:val="24"/>
          <w:lang w:eastAsia="zh-CN"/>
        </w:rPr>
        <w:lastRenderedPageBreak/>
        <w:t>中标人须提供深化设计施工图，并通过施工图审核及盖章，此部分费用均包含在投标报价中。</w:t>
      </w:r>
    </w:p>
    <w:p w:rsidR="00715D3F" w:rsidRDefault="007202E6">
      <w:pPr>
        <w:pStyle w:val="null3"/>
        <w:rPr>
          <w:rFonts w:ascii="宋体" w:eastAsia="宋体" w:hAnsi="宋体" w:cs="宋体" w:hint="default"/>
          <w:color w:val="000000"/>
          <w:sz w:val="24"/>
          <w:szCs w:val="24"/>
        </w:rPr>
      </w:pPr>
      <w:r>
        <w:rPr>
          <w:rFonts w:ascii="宋体" w:eastAsia="宋体" w:hAnsi="宋体" w:cs="宋体"/>
          <w:color w:val="000000"/>
          <w:sz w:val="24"/>
          <w:szCs w:val="24"/>
          <w:lang w:eastAsia="zh-CN"/>
        </w:rPr>
        <w:t>15.</w:t>
      </w:r>
      <w:r>
        <w:rPr>
          <w:rFonts w:ascii="宋体" w:eastAsia="宋体" w:hAnsi="宋体" w:cs="宋体"/>
          <w:color w:val="000000"/>
          <w:sz w:val="24"/>
          <w:szCs w:val="24"/>
        </w:rPr>
        <w:t>投标人承诺可根据医院建设智慧病房需求，无偿开放所有端口。（须提供专项承诺函。）</w:t>
      </w:r>
    </w:p>
    <w:p w:rsidR="00715D3F" w:rsidRDefault="007202E6">
      <w:pPr>
        <w:pStyle w:val="null3"/>
        <w:rPr>
          <w:rFonts w:ascii="宋体" w:eastAsia="宋体" w:hAnsi="宋体" w:cs="宋体" w:hint="default"/>
          <w:sz w:val="24"/>
          <w:szCs w:val="24"/>
        </w:rPr>
      </w:pPr>
      <w:r>
        <w:rPr>
          <w:rFonts w:ascii="宋体" w:eastAsia="宋体" w:hAnsi="宋体" w:cs="宋体"/>
          <w:b/>
          <w:sz w:val="24"/>
          <w:szCs w:val="24"/>
        </w:rPr>
        <w:t>四、其他事项</w:t>
      </w:r>
    </w:p>
    <w:p w:rsidR="00715D3F" w:rsidRDefault="007202E6">
      <w:pPr>
        <w:pStyle w:val="null3"/>
        <w:ind w:firstLine="480"/>
        <w:jc w:val="both"/>
        <w:rPr>
          <w:rFonts w:ascii="宋体" w:eastAsia="宋体" w:hAnsi="宋体" w:cs="宋体" w:hint="default"/>
          <w:color w:val="000000"/>
          <w:sz w:val="24"/>
          <w:szCs w:val="24"/>
          <w:lang w:eastAsia="zh-CN"/>
        </w:rPr>
      </w:pPr>
      <w:r>
        <w:rPr>
          <w:rFonts w:ascii="宋体" w:eastAsia="宋体" w:hAnsi="宋体" w:cs="宋体"/>
          <w:color w:val="000000"/>
          <w:sz w:val="24"/>
          <w:szCs w:val="24"/>
          <w:lang w:eastAsia="zh-CN"/>
        </w:rPr>
        <w:t>1、除招标文件另有规定外，若出现有关法律、法规和规章有强制性规定但招标文件未列明的情形，则投标人应按照有关法律、法规和规章强制性规定执行。</w:t>
      </w:r>
    </w:p>
    <w:p w:rsidR="00715D3F" w:rsidRDefault="007202E6">
      <w:pPr>
        <w:pStyle w:val="null3"/>
        <w:ind w:firstLine="480"/>
        <w:jc w:val="both"/>
        <w:rPr>
          <w:rFonts w:ascii="宋体" w:eastAsia="宋体" w:hAnsi="宋体" w:cs="宋体" w:hint="default"/>
          <w:color w:val="000000"/>
          <w:sz w:val="24"/>
          <w:szCs w:val="24"/>
          <w:lang w:eastAsia="zh-CN"/>
        </w:rPr>
      </w:pPr>
      <w:r>
        <w:rPr>
          <w:rFonts w:ascii="宋体" w:eastAsia="宋体" w:hAnsi="宋体" w:cs="宋体"/>
          <w:color w:val="000000"/>
          <w:sz w:val="24"/>
          <w:szCs w:val="24"/>
          <w:lang w:eastAsia="zh-CN"/>
        </w:rPr>
        <w:t>2、其他：无</w:t>
      </w:r>
    </w:p>
    <w:p w:rsidR="00715D3F" w:rsidRDefault="007202E6">
      <w:pPr>
        <w:widowControl/>
        <w:jc w:val="left"/>
        <w:rPr>
          <w:rFonts w:ascii="宋体" w:eastAsia="宋体" w:hAnsi="宋体" w:cs="宋体"/>
          <w:b/>
          <w:kern w:val="0"/>
          <w:sz w:val="24"/>
          <w:lang w:eastAsia="zh-Hans"/>
        </w:rPr>
      </w:pPr>
      <w:r>
        <w:rPr>
          <w:rFonts w:ascii="宋体" w:eastAsia="宋体" w:hAnsi="宋体" w:cs="宋体" w:hint="eastAsia"/>
          <w:b/>
          <w:sz w:val="24"/>
        </w:rPr>
        <w:br w:type="page"/>
      </w:r>
    </w:p>
    <w:p w:rsidR="00715D3F" w:rsidRDefault="007202E6">
      <w:pPr>
        <w:pStyle w:val="null3"/>
        <w:jc w:val="center"/>
        <w:outlineLvl w:val="1"/>
        <w:rPr>
          <w:rFonts w:hint="default"/>
        </w:rPr>
      </w:pPr>
      <w:r>
        <w:rPr>
          <w:b/>
          <w:sz w:val="36"/>
        </w:rPr>
        <w:lastRenderedPageBreak/>
        <w:t>第六章</w:t>
      </w:r>
      <w:r>
        <w:rPr>
          <w:b/>
          <w:sz w:val="36"/>
        </w:rPr>
        <w:t xml:space="preserve"> </w:t>
      </w:r>
      <w:r>
        <w:rPr>
          <w:b/>
          <w:sz w:val="36"/>
        </w:rPr>
        <w:t>政府采购合同</w:t>
      </w:r>
    </w:p>
    <w:p w:rsidR="00715D3F" w:rsidRDefault="007202E6">
      <w:pPr>
        <w:pStyle w:val="null3"/>
        <w:jc w:val="center"/>
        <w:outlineLvl w:val="2"/>
        <w:rPr>
          <w:rFonts w:hint="default"/>
        </w:rPr>
      </w:pPr>
      <w:r>
        <w:rPr>
          <w:b/>
          <w:sz w:val="28"/>
        </w:rPr>
        <w:t>参考文本</w:t>
      </w:r>
    </w:p>
    <w:p w:rsidR="00715D3F" w:rsidRDefault="007202E6">
      <w:pPr>
        <w:pStyle w:val="null3"/>
        <w:rPr>
          <w:rFonts w:hint="default"/>
        </w:rPr>
      </w:pPr>
      <w:r>
        <w:t>合同编号：</w:t>
      </w:r>
    </w:p>
    <w:p w:rsidR="00715D3F" w:rsidRDefault="007202E6">
      <w:pPr>
        <w:pStyle w:val="null3"/>
        <w:jc w:val="center"/>
        <w:outlineLvl w:val="1"/>
        <w:rPr>
          <w:rFonts w:hint="default"/>
        </w:rPr>
      </w:pPr>
      <w:r>
        <w:rPr>
          <w:b/>
          <w:sz w:val="36"/>
        </w:rPr>
        <w:t xml:space="preserve"> </w:t>
      </w:r>
      <w:r>
        <w:rPr>
          <w:b/>
          <w:sz w:val="36"/>
        </w:rPr>
        <w:t>福建省政府采购合同（货物类）</w:t>
      </w:r>
    </w:p>
    <w:p w:rsidR="00715D3F" w:rsidRDefault="007202E6">
      <w:pPr>
        <w:pStyle w:val="null3"/>
        <w:jc w:val="center"/>
        <w:outlineLvl w:val="3"/>
        <w:rPr>
          <w:rFonts w:hint="default"/>
        </w:rPr>
      </w:pPr>
      <w:r>
        <w:rPr>
          <w:b/>
          <w:sz w:val="24"/>
        </w:rPr>
        <w:t>编制说明</w:t>
      </w:r>
      <w:r>
        <w:br/>
      </w:r>
    </w:p>
    <w:p w:rsidR="00715D3F" w:rsidRDefault="007202E6">
      <w:pPr>
        <w:pStyle w:val="null3"/>
        <w:outlineLvl w:val="3"/>
        <w:rPr>
          <w:rFonts w:hint="default"/>
        </w:rPr>
      </w:pPr>
      <w:r>
        <w:rPr>
          <w:b/>
          <w:sz w:val="24"/>
        </w:rPr>
        <w:t xml:space="preserve"> 1.</w:t>
      </w:r>
      <w:r>
        <w:rPr>
          <w:b/>
          <w:sz w:val="24"/>
        </w:rPr>
        <w:t>签订合同应遵守《中华人民共和国政府采购法》及其实施条例、《中华人民共和国民法典》等法律法规及其他有关规定。</w:t>
      </w:r>
    </w:p>
    <w:p w:rsidR="00715D3F" w:rsidRDefault="007202E6">
      <w:pPr>
        <w:pStyle w:val="null3"/>
        <w:outlineLvl w:val="3"/>
        <w:rPr>
          <w:rFonts w:hint="default"/>
        </w:rPr>
      </w:pPr>
      <w:r>
        <w:rPr>
          <w:b/>
          <w:sz w:val="24"/>
        </w:rPr>
        <w:t xml:space="preserve"> 2.</w:t>
      </w:r>
      <w:r>
        <w:rPr>
          <w:b/>
          <w:sz w:val="24"/>
        </w:rPr>
        <w:t>签订合同时，采购人与中标</w:t>
      </w:r>
      <w:r>
        <w:rPr>
          <w:b/>
          <w:sz w:val="24"/>
        </w:rPr>
        <w:t>(</w:t>
      </w:r>
      <w:r>
        <w:rPr>
          <w:b/>
          <w:sz w:val="24"/>
        </w:rPr>
        <w:t>成交</w:t>
      </w:r>
      <w:r>
        <w:rPr>
          <w:b/>
          <w:sz w:val="24"/>
        </w:rPr>
        <w:t>)</w:t>
      </w:r>
      <w:r>
        <w:rPr>
          <w:b/>
          <w:sz w:val="24"/>
        </w:rPr>
        <w:t>人应结合采购文件规定填列相应内容。采购文件已有约定的，双方均不得对约定进行变更或调整；采购文件未作规定的，双方可通过友好协商进行约定。</w:t>
      </w:r>
    </w:p>
    <w:p w:rsidR="00715D3F" w:rsidRDefault="007202E6">
      <w:pPr>
        <w:pStyle w:val="null3"/>
        <w:outlineLvl w:val="3"/>
        <w:rPr>
          <w:rFonts w:hint="default"/>
        </w:rPr>
      </w:pPr>
      <w:r>
        <w:rPr>
          <w:b/>
          <w:sz w:val="24"/>
        </w:rPr>
        <w:t xml:space="preserve"> 3.</w:t>
      </w:r>
      <w:r>
        <w:rPr>
          <w:b/>
          <w:sz w:val="24"/>
        </w:rPr>
        <w:t>政府有关主管部门对若干合同有规范文本的，可使用相应合同文本。</w:t>
      </w:r>
    </w:p>
    <w:p w:rsidR="00715D3F" w:rsidRDefault="007202E6">
      <w:pPr>
        <w:pStyle w:val="null3"/>
        <w:outlineLvl w:val="3"/>
        <w:rPr>
          <w:rFonts w:hint="default"/>
        </w:rPr>
      </w:pPr>
      <w:r>
        <w:rPr>
          <w:b/>
          <w:sz w:val="24"/>
        </w:rPr>
        <w:t xml:space="preserve"> 4.</w:t>
      </w:r>
      <w:r>
        <w:rPr>
          <w:b/>
          <w:sz w:val="24"/>
        </w:rPr>
        <w:t>本合同范本仅供参考，采购人应当根据采购项目的实际需求对合同条款进行修改、补充。</w:t>
      </w:r>
    </w:p>
    <w:p w:rsidR="00715D3F" w:rsidRDefault="00715D3F">
      <w:pPr>
        <w:pStyle w:val="null3"/>
        <w:rPr>
          <w:rFonts w:hint="default"/>
        </w:rPr>
      </w:pPr>
    </w:p>
    <w:p w:rsidR="00715D3F" w:rsidRDefault="007202E6">
      <w:pPr>
        <w:pStyle w:val="null3"/>
        <w:rPr>
          <w:rFonts w:hint="default"/>
        </w:rPr>
      </w:pPr>
      <w:r>
        <w:t>甲方：</w:t>
      </w:r>
      <w:r>
        <w:t xml:space="preserve"> ___________</w:t>
      </w:r>
    </w:p>
    <w:p w:rsidR="00715D3F" w:rsidRDefault="007202E6">
      <w:pPr>
        <w:pStyle w:val="null3"/>
        <w:rPr>
          <w:rFonts w:hint="default"/>
        </w:rPr>
      </w:pPr>
      <w:r>
        <w:t>住所地：</w:t>
      </w:r>
      <w:r>
        <w:t xml:space="preserve"> ___________</w:t>
      </w:r>
    </w:p>
    <w:p w:rsidR="00715D3F" w:rsidRDefault="007202E6">
      <w:pPr>
        <w:pStyle w:val="null3"/>
        <w:rPr>
          <w:rFonts w:hint="default"/>
        </w:rPr>
      </w:pPr>
      <w:r>
        <w:t>联系人：</w:t>
      </w:r>
      <w:r>
        <w:t xml:space="preserve"> ___________</w:t>
      </w:r>
    </w:p>
    <w:p w:rsidR="00715D3F" w:rsidRDefault="007202E6">
      <w:pPr>
        <w:pStyle w:val="null3"/>
        <w:rPr>
          <w:rFonts w:hint="default"/>
        </w:rPr>
      </w:pPr>
      <w:r>
        <w:t>联系电话：</w:t>
      </w:r>
      <w:r>
        <w:t>___________</w:t>
      </w:r>
    </w:p>
    <w:p w:rsidR="00715D3F" w:rsidRDefault="007202E6">
      <w:pPr>
        <w:pStyle w:val="null3"/>
        <w:rPr>
          <w:rFonts w:hint="default"/>
        </w:rPr>
      </w:pPr>
      <w:r>
        <w:t>传真：</w:t>
      </w:r>
      <w:r>
        <w:t>___________</w:t>
      </w:r>
    </w:p>
    <w:p w:rsidR="00715D3F" w:rsidRDefault="007202E6">
      <w:pPr>
        <w:pStyle w:val="null3"/>
        <w:rPr>
          <w:rFonts w:hint="default"/>
        </w:rPr>
      </w:pPr>
      <w:r>
        <w:t>电子邮箱：</w:t>
      </w:r>
      <w:r>
        <w:t>___________</w:t>
      </w:r>
      <w:r>
        <w:br/>
      </w:r>
    </w:p>
    <w:p w:rsidR="00715D3F" w:rsidRDefault="00715D3F">
      <w:pPr>
        <w:pStyle w:val="null3"/>
        <w:rPr>
          <w:rFonts w:hint="default"/>
        </w:rPr>
      </w:pPr>
    </w:p>
    <w:p w:rsidR="00715D3F" w:rsidRDefault="007202E6">
      <w:pPr>
        <w:pStyle w:val="null3"/>
        <w:rPr>
          <w:rFonts w:hint="default"/>
        </w:rPr>
      </w:pPr>
      <w:r>
        <w:t xml:space="preserve"> </w:t>
      </w:r>
      <w:r>
        <w:t>乙方：</w:t>
      </w:r>
      <w:r>
        <w:t xml:space="preserve"> ___________</w:t>
      </w:r>
    </w:p>
    <w:p w:rsidR="00715D3F" w:rsidRDefault="007202E6">
      <w:pPr>
        <w:pStyle w:val="null3"/>
        <w:rPr>
          <w:rFonts w:hint="default"/>
        </w:rPr>
      </w:pPr>
      <w:r>
        <w:t xml:space="preserve"> </w:t>
      </w:r>
      <w:r>
        <w:t>住所地：</w:t>
      </w:r>
      <w:r>
        <w:t xml:space="preserve"> ___________</w:t>
      </w:r>
    </w:p>
    <w:p w:rsidR="00715D3F" w:rsidRDefault="007202E6">
      <w:pPr>
        <w:pStyle w:val="null3"/>
        <w:rPr>
          <w:rFonts w:hint="default"/>
        </w:rPr>
      </w:pPr>
      <w:r>
        <w:t xml:space="preserve"> </w:t>
      </w:r>
      <w:r>
        <w:t>联系人：</w:t>
      </w:r>
      <w:r>
        <w:t>___________</w:t>
      </w:r>
    </w:p>
    <w:p w:rsidR="00715D3F" w:rsidRDefault="007202E6">
      <w:pPr>
        <w:pStyle w:val="null3"/>
        <w:rPr>
          <w:rFonts w:hint="default"/>
        </w:rPr>
      </w:pPr>
      <w:r>
        <w:t xml:space="preserve"> </w:t>
      </w:r>
      <w:r>
        <w:t>联系电话：</w:t>
      </w:r>
      <w:r>
        <w:t>___________</w:t>
      </w:r>
    </w:p>
    <w:p w:rsidR="00715D3F" w:rsidRDefault="007202E6">
      <w:pPr>
        <w:pStyle w:val="null3"/>
        <w:rPr>
          <w:rFonts w:hint="default"/>
        </w:rPr>
      </w:pPr>
      <w:r>
        <w:t xml:space="preserve"> </w:t>
      </w:r>
      <w:r>
        <w:t>传真：</w:t>
      </w:r>
      <w:r>
        <w:t>___________</w:t>
      </w:r>
    </w:p>
    <w:p w:rsidR="00715D3F" w:rsidRDefault="007202E6">
      <w:pPr>
        <w:pStyle w:val="null3"/>
        <w:rPr>
          <w:rFonts w:hint="default"/>
        </w:rPr>
      </w:pPr>
      <w:r>
        <w:t xml:space="preserve"> </w:t>
      </w:r>
      <w:r>
        <w:t>电子邮箱：</w:t>
      </w:r>
      <w:r>
        <w:t>___________</w:t>
      </w:r>
    </w:p>
    <w:p w:rsidR="00715D3F" w:rsidRDefault="007202E6">
      <w:pPr>
        <w:pStyle w:val="null3"/>
        <w:rPr>
          <w:rFonts w:hint="default"/>
        </w:rPr>
      </w:pPr>
      <w:r>
        <w:t>根据项目编号为</w:t>
      </w:r>
      <w:r>
        <w:t xml:space="preserve">________ </w:t>
      </w:r>
      <w:r>
        <w:t>的</w:t>
      </w:r>
      <w:r>
        <w:t xml:space="preserve"> ___________</w:t>
      </w:r>
      <w:r>
        <w:t>项目（以下简称：“本项目”）的采购结果，遵循平等、自愿、公平和诚实信用的原则，双方签署本合同，具体内容如下：</w:t>
      </w:r>
    </w:p>
    <w:p w:rsidR="00715D3F" w:rsidRDefault="007202E6">
      <w:pPr>
        <w:pStyle w:val="null3"/>
        <w:outlineLvl w:val="3"/>
        <w:rPr>
          <w:rFonts w:hint="default"/>
        </w:rPr>
      </w:pPr>
      <w:r>
        <w:rPr>
          <w:b/>
          <w:sz w:val="24"/>
        </w:rPr>
        <w:t xml:space="preserve"> </w:t>
      </w:r>
      <w:r>
        <w:rPr>
          <w:b/>
          <w:sz w:val="24"/>
        </w:rPr>
        <w:t>一、合同组成部分</w:t>
      </w:r>
    </w:p>
    <w:p w:rsidR="00715D3F" w:rsidRDefault="007202E6">
      <w:pPr>
        <w:pStyle w:val="null3"/>
        <w:rPr>
          <w:rFonts w:hint="default"/>
        </w:rPr>
      </w:pPr>
      <w:r>
        <w:t>1.1</w:t>
      </w:r>
      <w:r>
        <w:t>本合同条款及附件；</w:t>
      </w:r>
    </w:p>
    <w:p w:rsidR="00715D3F" w:rsidRDefault="007202E6">
      <w:pPr>
        <w:pStyle w:val="null3"/>
        <w:rPr>
          <w:rFonts w:hint="default"/>
        </w:rPr>
      </w:pPr>
      <w:r>
        <w:t>1.2</w:t>
      </w:r>
      <w:r>
        <w:t>采购文件及其附件、补充文件；</w:t>
      </w:r>
    </w:p>
    <w:p w:rsidR="00715D3F" w:rsidRDefault="007202E6">
      <w:pPr>
        <w:pStyle w:val="null3"/>
        <w:rPr>
          <w:rFonts w:hint="default"/>
        </w:rPr>
      </w:pPr>
      <w:r>
        <w:t>1.3</w:t>
      </w:r>
      <w:r>
        <w:t>乙方的响应文件及其附件、补充文件；</w:t>
      </w:r>
    </w:p>
    <w:p w:rsidR="00715D3F" w:rsidRDefault="007202E6">
      <w:pPr>
        <w:pStyle w:val="null3"/>
        <w:rPr>
          <w:rFonts w:hint="default"/>
        </w:rPr>
      </w:pPr>
      <w:r>
        <w:t>1.4</w:t>
      </w:r>
      <w:r>
        <w:t>其他文件或材料：</w:t>
      </w:r>
    </w:p>
    <w:p w:rsidR="00715D3F" w:rsidRDefault="007202E6">
      <w:pPr>
        <w:pStyle w:val="null3"/>
        <w:outlineLvl w:val="3"/>
        <w:rPr>
          <w:rFonts w:hint="default"/>
        </w:rPr>
      </w:pPr>
      <w:r>
        <w:rPr>
          <w:b/>
          <w:sz w:val="24"/>
        </w:rPr>
        <w:t xml:space="preserve"> </w:t>
      </w:r>
      <w:r>
        <w:rPr>
          <w:b/>
          <w:sz w:val="24"/>
        </w:rPr>
        <w:t>二、合同标的</w:t>
      </w:r>
      <w:r>
        <w:br/>
      </w:r>
    </w:p>
    <w:p w:rsidR="00715D3F" w:rsidRDefault="007202E6">
      <w:pPr>
        <w:pStyle w:val="null3"/>
        <w:outlineLvl w:val="3"/>
        <w:rPr>
          <w:rFonts w:hint="default"/>
        </w:rPr>
      </w:pPr>
      <w:r>
        <w:rPr>
          <w:b/>
          <w:sz w:val="24"/>
        </w:rPr>
        <w:t xml:space="preserve"> </w:t>
      </w:r>
      <w:r>
        <w:rPr>
          <w:b/>
          <w:sz w:val="24"/>
        </w:rPr>
        <w:t>三、合同金额</w:t>
      </w:r>
    </w:p>
    <w:p w:rsidR="00715D3F" w:rsidRDefault="007202E6">
      <w:pPr>
        <w:pStyle w:val="null3"/>
        <w:rPr>
          <w:rFonts w:hint="default"/>
        </w:rPr>
      </w:pPr>
      <w:r>
        <w:t xml:space="preserve"> 3.1</w:t>
      </w:r>
      <w:r>
        <w:t>合同总价：人民币（大写）</w:t>
      </w:r>
      <w:r>
        <w:t xml:space="preserve">_________ </w:t>
      </w:r>
      <w:r>
        <w:t>元（￥</w:t>
      </w:r>
      <w:r>
        <w:t>_________</w:t>
      </w:r>
      <w:r>
        <w:t>元）；</w:t>
      </w:r>
    </w:p>
    <w:p w:rsidR="00715D3F" w:rsidRDefault="007202E6">
      <w:pPr>
        <w:pStyle w:val="null3"/>
        <w:rPr>
          <w:rFonts w:hint="default"/>
        </w:rPr>
      </w:pPr>
      <w:r>
        <w:t xml:space="preserve"> 3.2</w:t>
      </w:r>
      <w:r>
        <w:t>合同总价组成：</w:t>
      </w:r>
      <w:r>
        <w:t>___________</w:t>
      </w:r>
      <w:r>
        <w:t>；</w:t>
      </w:r>
    </w:p>
    <w:p w:rsidR="00715D3F" w:rsidRDefault="007202E6">
      <w:pPr>
        <w:pStyle w:val="null3"/>
        <w:rPr>
          <w:rFonts w:hint="default"/>
        </w:rPr>
      </w:pPr>
      <w:r>
        <w:lastRenderedPageBreak/>
        <w:t xml:space="preserve"> 3.3</w:t>
      </w:r>
      <w:r>
        <w:t>其他需说明事项：</w:t>
      </w:r>
      <w:r>
        <w:t>___________</w:t>
      </w:r>
      <w:r>
        <w:t>；</w:t>
      </w:r>
    </w:p>
    <w:p w:rsidR="00715D3F" w:rsidRDefault="007202E6">
      <w:pPr>
        <w:pStyle w:val="null3"/>
        <w:outlineLvl w:val="3"/>
        <w:rPr>
          <w:rFonts w:hint="default"/>
        </w:rPr>
      </w:pPr>
      <w:r>
        <w:rPr>
          <w:b/>
          <w:sz w:val="24"/>
        </w:rPr>
        <w:t xml:space="preserve"> </w:t>
      </w:r>
      <w:r>
        <w:rPr>
          <w:b/>
          <w:sz w:val="24"/>
        </w:rPr>
        <w:t>四、合同标的交付</w:t>
      </w:r>
    </w:p>
    <w:p w:rsidR="00715D3F" w:rsidRDefault="007202E6">
      <w:pPr>
        <w:pStyle w:val="null3"/>
        <w:rPr>
          <w:rFonts w:hint="default"/>
        </w:rPr>
      </w:pPr>
      <w:r>
        <w:t xml:space="preserve"> 4.1</w:t>
      </w:r>
      <w:r>
        <w:t>交付时间：</w:t>
      </w:r>
      <w:r>
        <w:t>___________</w:t>
      </w:r>
    </w:p>
    <w:p w:rsidR="00715D3F" w:rsidRDefault="007202E6">
      <w:pPr>
        <w:pStyle w:val="null3"/>
        <w:rPr>
          <w:rFonts w:hint="default"/>
        </w:rPr>
      </w:pPr>
      <w:r>
        <w:t xml:space="preserve"> 4.2</w:t>
      </w:r>
      <w:r>
        <w:t>交付地点：</w:t>
      </w:r>
      <w:r>
        <w:t>___________</w:t>
      </w:r>
    </w:p>
    <w:p w:rsidR="00715D3F" w:rsidRDefault="007202E6">
      <w:pPr>
        <w:pStyle w:val="null3"/>
        <w:rPr>
          <w:rFonts w:hint="default"/>
        </w:rPr>
      </w:pPr>
      <w:r>
        <w:t xml:space="preserve"> 4.3</w:t>
      </w:r>
      <w:r>
        <w:t>交付条件：</w:t>
      </w:r>
      <w:r>
        <w:t>___________</w:t>
      </w:r>
    </w:p>
    <w:p w:rsidR="00715D3F" w:rsidRDefault="007202E6">
      <w:pPr>
        <w:pStyle w:val="null3"/>
        <w:rPr>
          <w:rFonts w:hint="default"/>
        </w:rPr>
      </w:pPr>
      <w:r>
        <w:t xml:space="preserve"> 4.4</w:t>
      </w:r>
      <w:r>
        <w:t>供货要求：</w:t>
      </w:r>
    </w:p>
    <w:p w:rsidR="00715D3F" w:rsidRDefault="007202E6">
      <w:pPr>
        <w:pStyle w:val="null3"/>
        <w:rPr>
          <w:rFonts w:hint="default"/>
        </w:rPr>
      </w:pPr>
      <w:r>
        <w:t xml:space="preserve"> (1)</w:t>
      </w:r>
      <w:r>
        <w:t>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rsidR="00715D3F" w:rsidRDefault="007202E6">
      <w:pPr>
        <w:pStyle w:val="null3"/>
        <w:rPr>
          <w:rFonts w:hint="default"/>
        </w:rPr>
      </w:pPr>
      <w:r>
        <w:t xml:space="preserve"> (2)</w:t>
      </w:r>
      <w:r>
        <w:t>乙方提供的全部货物均应采用标准保护措施进行包装，除采购文件中的采购需求另有要求外，乙方所提供的货物包装应当参照财政部办公厅等联合印发的《关于印发</w:t>
      </w:r>
      <w:r>
        <w:t>&lt;</w:t>
      </w:r>
      <w:r>
        <w:t>商品包装政府采购需求标准（试行）</w:t>
      </w:r>
      <w:r>
        <w:t>&gt; &lt;</w:t>
      </w:r>
      <w:r>
        <w:t>快递包装政府采购需求标准（试行）</w:t>
      </w:r>
      <w:r>
        <w:t xml:space="preserve">&gt; </w:t>
      </w:r>
      <w:r>
        <w:t>的通知》（财办库〔</w:t>
      </w:r>
      <w:r>
        <w:t>2020</w:t>
      </w:r>
      <w:r>
        <w:t>〕</w:t>
      </w:r>
      <w:r>
        <w:t>123</w:t>
      </w:r>
      <w:r>
        <w:t>号）要求，包装应适用于远距离运输、防潮、防震、防锈和防野蛮装卸等要求，确保货物安全无损运抵现场。由于包装、运输、安装、调试等不善所引起的货物损坏或损失均由乙方承担。</w:t>
      </w:r>
    </w:p>
    <w:p w:rsidR="00715D3F" w:rsidRDefault="007202E6">
      <w:pPr>
        <w:pStyle w:val="null3"/>
        <w:rPr>
          <w:rFonts w:hint="default"/>
        </w:rPr>
      </w:pPr>
      <w:r>
        <w:t xml:space="preserve"> (3)</w:t>
      </w:r>
      <w:r>
        <w:t>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rsidR="00715D3F" w:rsidRDefault="007202E6">
      <w:pPr>
        <w:pStyle w:val="null3"/>
        <w:rPr>
          <w:rFonts w:hint="default"/>
        </w:rPr>
      </w:pPr>
      <w:r>
        <w:t xml:space="preserve"> </w:t>
      </w:r>
      <w:r>
        <w:t>若乙方提供的采购标的不符合国家知识产权法律、法规的规定或被有关主管机关认定为假冒伪劣品，则乙方中标或成交资格将被取消；甲方还将按照有关法律、法规和规章的规定进行处理，具体如下：</w:t>
      </w:r>
    </w:p>
    <w:p w:rsidR="00715D3F" w:rsidRDefault="007202E6">
      <w:pPr>
        <w:pStyle w:val="null3"/>
        <w:rPr>
          <w:rFonts w:hint="default"/>
        </w:rPr>
      </w:pPr>
      <w:r>
        <w:t xml:space="preserve"> </w:t>
      </w:r>
      <w:r>
        <w:t>（</w:t>
      </w:r>
      <w:r>
        <w:t>4</w:t>
      </w:r>
      <w:r>
        <w:t>）其他供货要求：</w:t>
      </w:r>
    </w:p>
    <w:p w:rsidR="00715D3F" w:rsidRDefault="007202E6">
      <w:pPr>
        <w:pStyle w:val="null3"/>
        <w:outlineLvl w:val="3"/>
        <w:rPr>
          <w:rFonts w:hint="default"/>
        </w:rPr>
      </w:pPr>
      <w:r>
        <w:rPr>
          <w:b/>
          <w:sz w:val="24"/>
        </w:rPr>
        <w:t xml:space="preserve"> </w:t>
      </w:r>
      <w:r>
        <w:rPr>
          <w:b/>
          <w:sz w:val="24"/>
        </w:rPr>
        <w:t>五、质量标准及要求</w:t>
      </w:r>
    </w:p>
    <w:p w:rsidR="00715D3F" w:rsidRDefault="007202E6">
      <w:pPr>
        <w:pStyle w:val="null3"/>
        <w:rPr>
          <w:rFonts w:hint="default"/>
        </w:rPr>
      </w:pPr>
      <w:r>
        <w:t xml:space="preserve"> 5.1</w:t>
      </w:r>
      <w:r>
        <w:t>质量标准及要求</w:t>
      </w:r>
    </w:p>
    <w:p w:rsidR="00715D3F" w:rsidRDefault="007202E6">
      <w:pPr>
        <w:pStyle w:val="null3"/>
        <w:rPr>
          <w:rFonts w:hint="default"/>
        </w:rPr>
      </w:pPr>
      <w:r>
        <w:t xml:space="preserve"> </w:t>
      </w:r>
      <w:r>
        <w:t>（</w:t>
      </w:r>
      <w:r>
        <w:t>1</w:t>
      </w:r>
      <w:r>
        <w:t>）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rsidR="00715D3F" w:rsidRDefault="007202E6">
      <w:pPr>
        <w:pStyle w:val="null3"/>
        <w:rPr>
          <w:rFonts w:hint="default"/>
        </w:rPr>
      </w:pPr>
      <w:r>
        <w:t xml:space="preserve"> </w:t>
      </w:r>
      <w:r>
        <w:t>（</w:t>
      </w:r>
      <w:r>
        <w:t>2</w:t>
      </w:r>
      <w:r>
        <w:t>）其他质量要求</w:t>
      </w:r>
    </w:p>
    <w:p w:rsidR="00715D3F" w:rsidRDefault="007202E6">
      <w:pPr>
        <w:pStyle w:val="null3"/>
        <w:rPr>
          <w:rFonts w:hint="default"/>
        </w:rPr>
      </w:pPr>
      <w:r>
        <w:t xml:space="preserve"> 5.2</w:t>
      </w:r>
      <w:r>
        <w:t>节能环保产品要求</w:t>
      </w:r>
    </w:p>
    <w:p w:rsidR="00715D3F" w:rsidRDefault="007202E6">
      <w:pPr>
        <w:pStyle w:val="null3"/>
        <w:rPr>
          <w:rFonts w:hint="default"/>
        </w:rPr>
      </w:pPr>
      <w:r>
        <w:t xml:space="preserve"> 5.3</w:t>
      </w:r>
      <w:r>
        <w:t>质量保证范围、质量保证期及售后服务</w:t>
      </w:r>
    </w:p>
    <w:p w:rsidR="00715D3F" w:rsidRDefault="007202E6">
      <w:pPr>
        <w:pStyle w:val="null3"/>
        <w:rPr>
          <w:rFonts w:hint="default"/>
        </w:rPr>
      </w:pPr>
      <w:r>
        <w:t xml:space="preserve"> </w:t>
      </w:r>
      <w:r>
        <w:t>（</w:t>
      </w:r>
      <w:r>
        <w:t>1</w:t>
      </w:r>
      <w:r>
        <w:t>）质量保证范围：</w:t>
      </w:r>
      <w:r>
        <w:t>___________</w:t>
      </w:r>
    </w:p>
    <w:p w:rsidR="00715D3F" w:rsidRDefault="007202E6">
      <w:pPr>
        <w:pStyle w:val="null3"/>
        <w:rPr>
          <w:rFonts w:hint="default"/>
        </w:rPr>
      </w:pPr>
      <w:r>
        <w:t xml:space="preserve"> </w:t>
      </w:r>
      <w:r>
        <w:t>（</w:t>
      </w:r>
      <w:r>
        <w:t>2</w:t>
      </w:r>
      <w:r>
        <w:t>）本合同乙方所供应的货物质量保证期自验收合格之日起</w:t>
      </w:r>
      <w:r>
        <w:t>{_______</w:t>
      </w:r>
      <w:r>
        <w:t>月。</w:t>
      </w:r>
    </w:p>
    <w:p w:rsidR="00715D3F" w:rsidRDefault="007202E6">
      <w:pPr>
        <w:pStyle w:val="null3"/>
        <w:rPr>
          <w:rFonts w:hint="default"/>
        </w:rPr>
      </w:pPr>
      <w:r>
        <w:t xml:space="preserve"> </w:t>
      </w:r>
      <w:r>
        <w:t>（</w:t>
      </w:r>
      <w:r>
        <w:t>3</w:t>
      </w:r>
      <w:r>
        <w:t>）售后服务应按法律法规和采购文件约定执行，具体如下：</w:t>
      </w:r>
    </w:p>
    <w:p w:rsidR="00715D3F" w:rsidRDefault="007202E6">
      <w:pPr>
        <w:pStyle w:val="null3"/>
        <w:rPr>
          <w:rFonts w:hint="default"/>
        </w:rPr>
      </w:pPr>
      <w:r>
        <w:t xml:space="preserve"> 5.4</w:t>
      </w:r>
      <w:r>
        <w:t>商品安全责任</w:t>
      </w:r>
    </w:p>
    <w:p w:rsidR="00715D3F" w:rsidRDefault="007202E6">
      <w:pPr>
        <w:pStyle w:val="null3"/>
        <w:rPr>
          <w:rFonts w:hint="default"/>
        </w:rPr>
      </w:pPr>
      <w:r>
        <w:t xml:space="preserve"> </w:t>
      </w:r>
      <w:r>
        <w:t>商品安全责任应按照法律法规和采购文件的规定执行，具体如下：</w:t>
      </w:r>
    </w:p>
    <w:p w:rsidR="00715D3F" w:rsidRDefault="007202E6">
      <w:pPr>
        <w:pStyle w:val="null3"/>
        <w:outlineLvl w:val="3"/>
        <w:rPr>
          <w:rFonts w:hint="default"/>
        </w:rPr>
      </w:pPr>
      <w:r>
        <w:rPr>
          <w:b/>
          <w:sz w:val="24"/>
        </w:rPr>
        <w:t xml:space="preserve"> </w:t>
      </w:r>
      <w:r>
        <w:rPr>
          <w:b/>
          <w:sz w:val="24"/>
        </w:rPr>
        <w:t>六、安装调试、验收及退、换货</w:t>
      </w:r>
    </w:p>
    <w:p w:rsidR="00715D3F" w:rsidRDefault="007202E6">
      <w:pPr>
        <w:pStyle w:val="null3"/>
        <w:rPr>
          <w:rFonts w:hint="default"/>
        </w:rPr>
      </w:pPr>
      <w:r>
        <w:t xml:space="preserve"> 6.1</w:t>
      </w:r>
      <w:r>
        <w:t>安装调试、验收应按照采购文件、乙方响应文件的规定或约定进行，具体如下：</w:t>
      </w:r>
    </w:p>
    <w:p w:rsidR="00715D3F" w:rsidRDefault="007202E6">
      <w:pPr>
        <w:pStyle w:val="null3"/>
        <w:rPr>
          <w:rFonts w:hint="default"/>
        </w:rPr>
      </w:pPr>
      <w:r>
        <w:t>6.2</w:t>
      </w:r>
      <w:r>
        <w:t>本项目是否邀请其他投标人参与验收：</w:t>
      </w:r>
    </w:p>
    <w:p w:rsidR="00715D3F" w:rsidRDefault="00715D3F">
      <w:pPr>
        <w:pStyle w:val="null3"/>
        <w:rPr>
          <w:rFonts w:hint="default"/>
        </w:rPr>
      </w:pPr>
    </w:p>
    <w:p w:rsidR="00715D3F" w:rsidRDefault="007202E6">
      <w:pPr>
        <w:pStyle w:val="null3"/>
        <w:spacing w:line="300" w:lineRule="auto"/>
        <w:rPr>
          <w:rFonts w:hint="default"/>
        </w:rPr>
      </w:pPr>
      <w:r>
        <w:t xml:space="preserve"> </w:t>
      </w:r>
      <w:r>
        <w:t>不邀请。</w:t>
      </w:r>
      <w:r>
        <w:t xml:space="preserve">  </w:t>
      </w:r>
      <w:r>
        <w:t>邀请，具体如下：</w:t>
      </w:r>
    </w:p>
    <w:p w:rsidR="00715D3F" w:rsidRDefault="007202E6">
      <w:pPr>
        <w:pStyle w:val="null3"/>
        <w:rPr>
          <w:rFonts w:hint="default"/>
        </w:rPr>
      </w:pPr>
      <w:r>
        <w:t>6.3</w:t>
      </w:r>
      <w:r>
        <w:t>本项目是否邀请专家参与验收：</w:t>
      </w:r>
    </w:p>
    <w:p w:rsidR="00715D3F" w:rsidRDefault="00715D3F">
      <w:pPr>
        <w:pStyle w:val="null3"/>
        <w:rPr>
          <w:rFonts w:hint="default"/>
        </w:rPr>
      </w:pPr>
    </w:p>
    <w:p w:rsidR="00715D3F" w:rsidRDefault="007202E6">
      <w:pPr>
        <w:pStyle w:val="null3"/>
        <w:spacing w:line="300" w:lineRule="auto"/>
        <w:rPr>
          <w:rFonts w:hint="default"/>
        </w:rPr>
      </w:pPr>
      <w:r>
        <w:t xml:space="preserve"> </w:t>
      </w:r>
      <w:r>
        <w:t>不邀请。</w:t>
      </w:r>
      <w:r>
        <w:t xml:space="preserve">  </w:t>
      </w:r>
      <w:r>
        <w:t>邀请，具体如下：</w:t>
      </w:r>
    </w:p>
    <w:p w:rsidR="00715D3F" w:rsidRDefault="007202E6">
      <w:pPr>
        <w:pStyle w:val="null3"/>
        <w:rPr>
          <w:rFonts w:hint="default"/>
        </w:rPr>
      </w:pPr>
      <w:r>
        <w:lastRenderedPageBreak/>
        <w:t>6.4</w:t>
      </w:r>
      <w:r>
        <w:t>本项目是否邀请国家认可的质量检测机构参与验收：</w:t>
      </w:r>
    </w:p>
    <w:p w:rsidR="00715D3F" w:rsidRDefault="00715D3F">
      <w:pPr>
        <w:pStyle w:val="null3"/>
        <w:rPr>
          <w:rFonts w:hint="default"/>
        </w:rPr>
      </w:pPr>
    </w:p>
    <w:p w:rsidR="00715D3F" w:rsidRDefault="007202E6">
      <w:pPr>
        <w:pStyle w:val="null3"/>
        <w:spacing w:line="300" w:lineRule="auto"/>
        <w:rPr>
          <w:rFonts w:hint="default"/>
        </w:rPr>
      </w:pPr>
      <w:r>
        <w:t xml:space="preserve"> </w:t>
      </w:r>
      <w:r>
        <w:t>不邀请。</w:t>
      </w:r>
      <w:r>
        <w:t xml:space="preserve">  </w:t>
      </w:r>
      <w:r>
        <w:t>邀请，具体如下：</w:t>
      </w:r>
    </w:p>
    <w:p w:rsidR="00715D3F" w:rsidRDefault="007202E6">
      <w:pPr>
        <w:pStyle w:val="null3"/>
        <w:rPr>
          <w:rFonts w:hint="default"/>
        </w:rPr>
      </w:pPr>
      <w:r>
        <w:t>6.5</w:t>
      </w:r>
      <w:r>
        <w:t>履约验收：</w:t>
      </w:r>
      <w:r>
        <w:t>___________</w:t>
      </w:r>
    </w:p>
    <w:p w:rsidR="00715D3F" w:rsidRDefault="007202E6">
      <w:pPr>
        <w:pStyle w:val="null3"/>
        <w:rPr>
          <w:rFonts w:hint="default"/>
        </w:rPr>
      </w:pPr>
      <w:r>
        <w:t>6.6</w:t>
      </w:r>
      <w:r>
        <w:t>退、换货：</w:t>
      </w:r>
      <w:r>
        <w:t>___________</w:t>
      </w:r>
    </w:p>
    <w:p w:rsidR="00715D3F" w:rsidRDefault="007202E6">
      <w:pPr>
        <w:pStyle w:val="null3"/>
        <w:rPr>
          <w:rFonts w:hint="default"/>
        </w:rPr>
      </w:pPr>
      <w:r>
        <w:t>6.7</w:t>
      </w:r>
      <w:r>
        <w:t>其他：</w:t>
      </w:r>
    </w:p>
    <w:p w:rsidR="00715D3F" w:rsidRDefault="007202E6">
      <w:pPr>
        <w:pStyle w:val="null3"/>
        <w:outlineLvl w:val="3"/>
        <w:rPr>
          <w:rFonts w:hint="default"/>
        </w:rPr>
      </w:pPr>
      <w:r>
        <w:rPr>
          <w:b/>
          <w:sz w:val="24"/>
        </w:rPr>
        <w:t xml:space="preserve"> </w:t>
      </w:r>
      <w:r>
        <w:rPr>
          <w:b/>
          <w:sz w:val="24"/>
        </w:rPr>
        <w:t>七、资金支付方式、条件和时间</w:t>
      </w:r>
      <w:r>
        <w:br/>
      </w:r>
    </w:p>
    <w:p w:rsidR="00715D3F" w:rsidRDefault="007202E6">
      <w:pPr>
        <w:pStyle w:val="null3"/>
        <w:outlineLvl w:val="3"/>
        <w:rPr>
          <w:rFonts w:hint="default"/>
        </w:rPr>
      </w:pPr>
      <w:r>
        <w:rPr>
          <w:b/>
          <w:sz w:val="24"/>
        </w:rPr>
        <w:t xml:space="preserve"> </w:t>
      </w:r>
      <w:r>
        <w:rPr>
          <w:b/>
          <w:sz w:val="24"/>
        </w:rPr>
        <w:t>八、履约保证金</w:t>
      </w:r>
    </w:p>
    <w:p w:rsidR="00715D3F" w:rsidRDefault="007202E6">
      <w:pPr>
        <w:pStyle w:val="null3"/>
        <w:rPr>
          <w:rFonts w:hint="default"/>
        </w:rPr>
      </w:pPr>
      <w:r>
        <w:t>□有，□无。具体如下违约：（按照采购文件规定填写）。</w:t>
      </w:r>
    </w:p>
    <w:p w:rsidR="00715D3F" w:rsidRDefault="007202E6">
      <w:pPr>
        <w:pStyle w:val="null3"/>
        <w:rPr>
          <w:rFonts w:hint="default"/>
        </w:rPr>
      </w:pPr>
      <w:r>
        <w:t>8.1</w:t>
      </w:r>
      <w:r>
        <w:t>乙方向甲方缴纳人民币</w:t>
      </w:r>
      <w:r>
        <w:t xml:space="preserve"> </w:t>
      </w:r>
      <w:r>
        <w:t>元（大写：</w:t>
      </w:r>
      <w:r>
        <w:t xml:space="preserve"> </w:t>
      </w:r>
      <w:r>
        <w:t>）作为本合同的履约保证金。</w:t>
      </w:r>
    </w:p>
    <w:p w:rsidR="00715D3F" w:rsidRDefault="007202E6">
      <w:pPr>
        <w:pStyle w:val="null3"/>
        <w:rPr>
          <w:rFonts w:hint="default"/>
        </w:rPr>
      </w:pPr>
      <w:r>
        <w:t>8.2</w:t>
      </w:r>
      <w:r>
        <w:t>履约保证金缴纳形式：支票</w:t>
      </w:r>
      <w:r>
        <w:t>/</w:t>
      </w:r>
      <w:r>
        <w:t>汇票</w:t>
      </w:r>
      <w:r>
        <w:t>/</w:t>
      </w:r>
      <w:r>
        <w:t>电汇</w:t>
      </w:r>
      <w:r>
        <w:t>/</w:t>
      </w:r>
      <w:r>
        <w:t>保函等非现金形式。</w:t>
      </w:r>
    </w:p>
    <w:p w:rsidR="00715D3F" w:rsidRDefault="007202E6">
      <w:pPr>
        <w:pStyle w:val="null3"/>
        <w:rPr>
          <w:rFonts w:hint="default"/>
        </w:rPr>
      </w:pPr>
      <w:r>
        <w:t>8.3</w:t>
      </w:r>
      <w:r>
        <w:t>履约保证金退还：</w:t>
      </w:r>
      <w:r>
        <w:t xml:space="preserve"> </w:t>
      </w:r>
      <w:r>
        <w:t>（根据实际情况填写）</w:t>
      </w:r>
      <w:r>
        <w:t xml:space="preserve"> </w:t>
      </w:r>
      <w:r>
        <w:t>。</w:t>
      </w:r>
    </w:p>
    <w:p w:rsidR="00715D3F" w:rsidRDefault="007202E6">
      <w:pPr>
        <w:pStyle w:val="null3"/>
        <w:outlineLvl w:val="3"/>
        <w:rPr>
          <w:rFonts w:hint="default"/>
        </w:rPr>
      </w:pPr>
      <w:r>
        <w:rPr>
          <w:b/>
          <w:sz w:val="24"/>
        </w:rPr>
        <w:t xml:space="preserve"> </w:t>
      </w:r>
      <w:r>
        <w:rPr>
          <w:b/>
          <w:sz w:val="24"/>
        </w:rPr>
        <w:t>九、合同期限</w:t>
      </w:r>
      <w:r>
        <w:br/>
      </w:r>
    </w:p>
    <w:p w:rsidR="00715D3F" w:rsidRDefault="007202E6">
      <w:pPr>
        <w:pStyle w:val="null3"/>
        <w:outlineLvl w:val="3"/>
        <w:rPr>
          <w:rFonts w:hint="default"/>
        </w:rPr>
      </w:pPr>
      <w:r>
        <w:rPr>
          <w:b/>
          <w:sz w:val="24"/>
        </w:rPr>
        <w:t xml:space="preserve"> </w:t>
      </w:r>
      <w:r>
        <w:rPr>
          <w:b/>
          <w:sz w:val="24"/>
        </w:rPr>
        <w:t>十、违约责任</w:t>
      </w:r>
    </w:p>
    <w:p w:rsidR="00715D3F" w:rsidRDefault="007202E6">
      <w:pPr>
        <w:pStyle w:val="null3"/>
        <w:rPr>
          <w:rFonts w:hint="default"/>
        </w:rPr>
      </w:pPr>
      <w:r>
        <w:t>10.1</w:t>
      </w:r>
      <w:r>
        <w:t>甲方违约责任</w:t>
      </w:r>
    </w:p>
    <w:p w:rsidR="00715D3F" w:rsidRDefault="007202E6">
      <w:pPr>
        <w:pStyle w:val="null3"/>
        <w:rPr>
          <w:rFonts w:hint="default"/>
        </w:rPr>
      </w:pPr>
      <w:r>
        <w:t>（</w:t>
      </w:r>
      <w:r>
        <w:t>1</w:t>
      </w:r>
      <w:r>
        <w:t>）甲方无正当理由拒收乙方交付的合格产品的，甲方向乙方偿付拒收货款总值</w:t>
      </w:r>
      <w:r>
        <w:t>_____</w:t>
      </w:r>
      <w:r>
        <w:t>的违约金</w:t>
      </w:r>
    </w:p>
    <w:p w:rsidR="00715D3F" w:rsidRDefault="007202E6">
      <w:pPr>
        <w:pStyle w:val="null3"/>
        <w:rPr>
          <w:rFonts w:hint="default"/>
        </w:rPr>
      </w:pPr>
      <w:r>
        <w:t>（</w:t>
      </w:r>
      <w:r>
        <w:t>2</w:t>
      </w:r>
      <w:r>
        <w:t>）甲方无故逾期验收和办理合同款项支付手续的</w:t>
      </w:r>
      <w:r>
        <w:t>,</w:t>
      </w:r>
      <w:r>
        <w:t>甲方应按逾期付款总额每日</w:t>
      </w:r>
      <w:r>
        <w:t>_______</w:t>
      </w:r>
      <w:r>
        <w:t>向乙方支付违约金。</w:t>
      </w:r>
    </w:p>
    <w:p w:rsidR="00715D3F" w:rsidRDefault="007202E6">
      <w:pPr>
        <w:pStyle w:val="null3"/>
        <w:rPr>
          <w:rFonts w:hint="default"/>
        </w:rPr>
      </w:pPr>
      <w:r>
        <w:t>（</w:t>
      </w:r>
      <w:r>
        <w:t>3</w:t>
      </w:r>
      <w:r>
        <w:t>）其他违约情形</w:t>
      </w:r>
    </w:p>
    <w:p w:rsidR="00715D3F" w:rsidRDefault="007202E6">
      <w:pPr>
        <w:pStyle w:val="null3"/>
        <w:rPr>
          <w:rFonts w:hint="default"/>
        </w:rPr>
      </w:pPr>
      <w:r>
        <w:t>_______</w:t>
      </w:r>
    </w:p>
    <w:p w:rsidR="00715D3F" w:rsidRDefault="007202E6">
      <w:pPr>
        <w:pStyle w:val="null3"/>
        <w:rPr>
          <w:rFonts w:hint="default"/>
        </w:rPr>
      </w:pPr>
      <w:r>
        <w:t>10.2</w:t>
      </w:r>
      <w:r>
        <w:t>乙方违约责任</w:t>
      </w:r>
    </w:p>
    <w:p w:rsidR="00715D3F" w:rsidRDefault="007202E6">
      <w:pPr>
        <w:pStyle w:val="null3"/>
        <w:rPr>
          <w:rFonts w:hint="default"/>
        </w:rPr>
      </w:pPr>
      <w:r>
        <w:t>（</w:t>
      </w:r>
      <w:r>
        <w:t>1</w:t>
      </w:r>
      <w:r>
        <w:t>）乙方逾期履行服务的，乙方应按逾期交付总额每日</w:t>
      </w:r>
      <w:r>
        <w:t>_______</w:t>
      </w:r>
      <w:r>
        <w:t>向甲方支付违约金，由甲方从待付货款中扣除。乙方无正当理由逾期超过约定日期</w:t>
      </w:r>
      <w:r>
        <w:t>_______</w:t>
      </w:r>
      <w:r>
        <w:t>仍不能交付的，视为“乙方不按合同约定履约”；</w:t>
      </w:r>
    </w:p>
    <w:p w:rsidR="00715D3F" w:rsidRDefault="007202E6">
      <w:pPr>
        <w:pStyle w:val="null3"/>
        <w:rPr>
          <w:rFonts w:hint="default"/>
        </w:rPr>
      </w:pPr>
      <w:r>
        <w:t>（</w:t>
      </w:r>
      <w:r>
        <w:t>2</w:t>
      </w:r>
      <w:r>
        <w:t>）乙方所交付的产品不符合合同规定及《采购文件》规定标准的，甲方有权拒收，乙方愿意更换产品但逾期交货的，按乙方逾期交货处理。乙方拒绝更换产品的，视为“乙方不按合同约定履约”；</w:t>
      </w:r>
    </w:p>
    <w:p w:rsidR="00715D3F" w:rsidRDefault="007202E6">
      <w:pPr>
        <w:pStyle w:val="null3"/>
        <w:rPr>
          <w:rFonts w:hint="default"/>
        </w:rPr>
      </w:pPr>
      <w:r>
        <w:t>（</w:t>
      </w:r>
      <w:r>
        <w:t>3</w:t>
      </w:r>
      <w:r>
        <w:t>）乙方不按合同约定履约的，甲方可以解除采购合同，并对乙方已缴纳的履约保证金作“不予退还”处理。同时，乙方还须按向甲方支付违约金：</w:t>
      </w:r>
    </w:p>
    <w:p w:rsidR="00715D3F" w:rsidRDefault="007202E6">
      <w:pPr>
        <w:pStyle w:val="null3"/>
        <w:rPr>
          <w:rFonts w:hint="default"/>
        </w:rPr>
      </w:pPr>
      <w:r>
        <w:t>（</w:t>
      </w:r>
      <w:r>
        <w:t>4</w:t>
      </w:r>
      <w:r>
        <w:t>）其他违约情形</w:t>
      </w:r>
    </w:p>
    <w:p w:rsidR="00715D3F" w:rsidRDefault="007202E6">
      <w:pPr>
        <w:pStyle w:val="null3"/>
        <w:outlineLvl w:val="3"/>
        <w:rPr>
          <w:rFonts w:hint="default"/>
        </w:rPr>
      </w:pPr>
      <w:r>
        <w:rPr>
          <w:b/>
          <w:sz w:val="24"/>
        </w:rPr>
        <w:t xml:space="preserve"> </w:t>
      </w:r>
      <w:r>
        <w:rPr>
          <w:b/>
          <w:sz w:val="24"/>
        </w:rPr>
        <w:t>十一、不可抗力事件处理</w:t>
      </w:r>
    </w:p>
    <w:p w:rsidR="00715D3F" w:rsidRDefault="007202E6">
      <w:pPr>
        <w:pStyle w:val="null3"/>
        <w:rPr>
          <w:rFonts w:hint="default"/>
        </w:rPr>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rsidR="00715D3F" w:rsidRDefault="007202E6">
      <w:pPr>
        <w:pStyle w:val="null3"/>
        <w:outlineLvl w:val="3"/>
        <w:rPr>
          <w:rFonts w:hint="default"/>
        </w:rPr>
      </w:pPr>
      <w:r>
        <w:rPr>
          <w:b/>
          <w:sz w:val="24"/>
        </w:rPr>
        <w:t xml:space="preserve"> </w:t>
      </w:r>
      <w:r>
        <w:rPr>
          <w:b/>
          <w:sz w:val="24"/>
        </w:rPr>
        <w:t>十二、保密条款</w:t>
      </w:r>
    </w:p>
    <w:p w:rsidR="00715D3F" w:rsidRDefault="007202E6">
      <w:pPr>
        <w:pStyle w:val="null3"/>
        <w:rPr>
          <w:rFonts w:hint="default"/>
        </w:rPr>
      </w:pPr>
      <w:r>
        <w:t>12.1</w:t>
      </w:r>
      <w:r>
        <w:t>对于在采购和合同履行过程中所获悉的属于保密的内容，甲、乙双方均负有保密义务。</w:t>
      </w:r>
    </w:p>
    <w:p w:rsidR="00715D3F" w:rsidRDefault="007202E6">
      <w:pPr>
        <w:pStyle w:val="null3"/>
        <w:rPr>
          <w:rFonts w:hint="default"/>
        </w:rPr>
      </w:pPr>
      <w:r>
        <w:t>12.2</w:t>
      </w:r>
      <w:r>
        <w:t>其他</w:t>
      </w:r>
    </w:p>
    <w:p w:rsidR="00715D3F" w:rsidRDefault="007202E6">
      <w:pPr>
        <w:pStyle w:val="null3"/>
        <w:outlineLvl w:val="3"/>
        <w:rPr>
          <w:rFonts w:hint="default"/>
        </w:rPr>
      </w:pPr>
      <w:r>
        <w:rPr>
          <w:b/>
          <w:sz w:val="24"/>
        </w:rPr>
        <w:t xml:space="preserve"> </w:t>
      </w:r>
      <w:r>
        <w:rPr>
          <w:b/>
          <w:sz w:val="24"/>
        </w:rPr>
        <w:t>十三、解决争议的方法</w:t>
      </w:r>
    </w:p>
    <w:p w:rsidR="00715D3F" w:rsidRDefault="007202E6">
      <w:pPr>
        <w:pStyle w:val="null3"/>
        <w:rPr>
          <w:rFonts w:hint="default"/>
        </w:rPr>
      </w:pPr>
      <w:r>
        <w:t>13.1</w:t>
      </w:r>
      <w:r>
        <w:t>甲、乙双方协商解决。</w:t>
      </w:r>
    </w:p>
    <w:p w:rsidR="00715D3F" w:rsidRDefault="007202E6">
      <w:pPr>
        <w:pStyle w:val="null3"/>
        <w:rPr>
          <w:rFonts w:hint="default"/>
        </w:rPr>
      </w:pPr>
      <w:r>
        <w:t>13.2</w:t>
      </w:r>
      <w:r>
        <w:t>若协商解决不成，双方明确按以下第</w:t>
      </w:r>
      <w:r>
        <w:t>__</w:t>
      </w:r>
      <w:r>
        <w:t>方式解决：</w:t>
      </w:r>
    </w:p>
    <w:p w:rsidR="00715D3F" w:rsidRDefault="00715D3F">
      <w:pPr>
        <w:pStyle w:val="null3"/>
        <w:rPr>
          <w:rFonts w:hint="default"/>
        </w:rPr>
      </w:pPr>
    </w:p>
    <w:p w:rsidR="00715D3F" w:rsidRDefault="007202E6">
      <w:pPr>
        <w:pStyle w:val="null3"/>
        <w:rPr>
          <w:rFonts w:hint="default"/>
        </w:rPr>
      </w:pPr>
      <w:r>
        <w:t xml:space="preserve"> 1</w:t>
      </w:r>
      <w:r>
        <w:t>、提交仲裁委员会仲裁，具体如下：</w:t>
      </w:r>
    </w:p>
    <w:p w:rsidR="00715D3F" w:rsidRDefault="007202E6">
      <w:pPr>
        <w:pStyle w:val="null3"/>
        <w:rPr>
          <w:rFonts w:hint="default"/>
        </w:rPr>
      </w:pPr>
      <w:r>
        <w:t xml:space="preserve"> 2</w:t>
      </w:r>
      <w:r>
        <w:t>、向人民法院提起诉讼，具体如下：</w:t>
      </w:r>
    </w:p>
    <w:p w:rsidR="00715D3F" w:rsidRDefault="007202E6">
      <w:pPr>
        <w:pStyle w:val="null3"/>
        <w:outlineLvl w:val="3"/>
        <w:rPr>
          <w:rFonts w:hint="default"/>
        </w:rPr>
      </w:pPr>
      <w:r>
        <w:rPr>
          <w:b/>
          <w:sz w:val="24"/>
        </w:rPr>
        <w:t xml:space="preserve"> </w:t>
      </w:r>
      <w:r>
        <w:rPr>
          <w:b/>
          <w:sz w:val="24"/>
        </w:rPr>
        <w:t>十四、合同其他条款</w:t>
      </w:r>
      <w:r>
        <w:br/>
      </w:r>
    </w:p>
    <w:p w:rsidR="00715D3F" w:rsidRDefault="007202E6">
      <w:pPr>
        <w:pStyle w:val="null3"/>
        <w:outlineLvl w:val="3"/>
        <w:rPr>
          <w:rFonts w:hint="default"/>
        </w:rPr>
      </w:pPr>
      <w:r>
        <w:rPr>
          <w:b/>
          <w:sz w:val="24"/>
        </w:rPr>
        <w:t xml:space="preserve"> </w:t>
      </w:r>
      <w:r>
        <w:rPr>
          <w:b/>
          <w:sz w:val="24"/>
        </w:rPr>
        <w:t>十五、其他约定</w:t>
      </w:r>
    </w:p>
    <w:p w:rsidR="00715D3F" w:rsidRDefault="007202E6">
      <w:pPr>
        <w:pStyle w:val="null3"/>
        <w:rPr>
          <w:rFonts w:hint="default"/>
        </w:rPr>
      </w:pPr>
      <w:r>
        <w:t>15.1</w:t>
      </w:r>
      <w:r>
        <w:t>合同文件与本合同具有同等法律效力。</w:t>
      </w:r>
    </w:p>
    <w:p w:rsidR="00715D3F" w:rsidRDefault="007202E6">
      <w:pPr>
        <w:pStyle w:val="null3"/>
        <w:rPr>
          <w:rFonts w:hint="default"/>
        </w:rPr>
      </w:pPr>
      <w:r>
        <w:t>15.2</w:t>
      </w:r>
      <w:r>
        <w:t>合同生效：合同经双方法定代表人或委托代理人签字并加盖单位公章后生效；通过福建省政府采购网上公开信息系统采用电子形式签订合同的，签订之日以系统记载的双方使用各自</w:t>
      </w:r>
      <w:r>
        <w:t>CA</w:t>
      </w:r>
      <w:r>
        <w:t>证书在合同上加盖单位公章或合同章的日期中的最晚时间为准。</w:t>
      </w:r>
    </w:p>
    <w:p w:rsidR="00715D3F" w:rsidRDefault="007202E6">
      <w:pPr>
        <w:pStyle w:val="null3"/>
        <w:rPr>
          <w:rFonts w:hint="default"/>
        </w:rPr>
      </w:pPr>
      <w:r>
        <w:t>15.3</w:t>
      </w:r>
      <w:r>
        <w:t>本合同未尽事宜，遵照《中华人民共和国民法典》有关条文执行。</w:t>
      </w:r>
    </w:p>
    <w:p w:rsidR="00715D3F" w:rsidRDefault="007202E6">
      <w:pPr>
        <w:pStyle w:val="null3"/>
        <w:rPr>
          <w:rFonts w:hint="default"/>
        </w:rPr>
      </w:pPr>
      <w:r>
        <w:t>15.4</w:t>
      </w:r>
      <w:r>
        <w:t>本合同正本一式</w:t>
      </w:r>
      <w:r>
        <w:t>_______</w:t>
      </w:r>
      <w:r>
        <w:t>份，具有同等法律效力，甲方、乙方各执</w:t>
      </w:r>
      <w:r>
        <w:t>_______</w:t>
      </w:r>
      <w:r>
        <w:t>份；副本</w:t>
      </w:r>
      <w:r>
        <w:t>_______</w:t>
      </w:r>
      <w:r>
        <w:t>份，</w:t>
      </w:r>
      <w:r>
        <w:t>_______</w:t>
      </w:r>
    </w:p>
    <w:p w:rsidR="00715D3F" w:rsidRDefault="007202E6">
      <w:pPr>
        <w:pStyle w:val="null3"/>
        <w:rPr>
          <w:rFonts w:hint="default"/>
        </w:rPr>
      </w:pPr>
      <w:r>
        <w:t>15.5</w:t>
      </w:r>
      <w:r>
        <w:t>本合同已用于政府采购合同融资，为本项目提供合同融资的金融机构为：</w:t>
      </w:r>
      <w:r>
        <w:t>_______</w:t>
      </w:r>
      <w:r>
        <w:t>，甲乙双方应当按照融资合同的约定进行资金使用及款项支付。</w:t>
      </w:r>
    </w:p>
    <w:p w:rsidR="00715D3F" w:rsidRDefault="007202E6">
      <w:pPr>
        <w:pStyle w:val="null3"/>
        <w:rPr>
          <w:rFonts w:hint="default"/>
        </w:rPr>
      </w:pPr>
      <w:r>
        <w:t>中标（成交）供应商应于采购合同签订之日起</w:t>
      </w:r>
      <w:r>
        <w:t>_______</w:t>
      </w:r>
      <w:r>
        <w:t>内，向发放政采贷的金融机构提交政府采购中标（成交）通知书和政府采购合同，贷款金额以政府采购合同金额为限。</w:t>
      </w:r>
    </w:p>
    <w:p w:rsidR="00715D3F" w:rsidRDefault="007202E6">
      <w:pPr>
        <w:pStyle w:val="null3"/>
        <w:rPr>
          <w:rFonts w:hint="default"/>
        </w:rPr>
      </w:pPr>
      <w:r>
        <w:t>15.6</w:t>
      </w:r>
      <w:r>
        <w:t>其他</w:t>
      </w:r>
    </w:p>
    <w:p w:rsidR="00715D3F" w:rsidRDefault="007202E6">
      <w:pPr>
        <w:pStyle w:val="null3"/>
        <w:outlineLvl w:val="3"/>
        <w:rPr>
          <w:rFonts w:hint="default"/>
        </w:rPr>
      </w:pPr>
      <w:r>
        <w:rPr>
          <w:b/>
          <w:sz w:val="24"/>
        </w:rPr>
        <w:t xml:space="preserve"> </w:t>
      </w:r>
      <w:r>
        <w:rPr>
          <w:b/>
          <w:sz w:val="24"/>
        </w:rPr>
        <w:t>十六、合同附件</w:t>
      </w:r>
      <w:r>
        <w:br/>
      </w:r>
      <w:r>
        <w:br/>
      </w:r>
    </w:p>
    <w:p w:rsidR="00715D3F" w:rsidRDefault="00715D3F">
      <w:pPr>
        <w:pStyle w:val="null3"/>
        <w:rPr>
          <w:rFonts w:hint="default"/>
        </w:rPr>
      </w:pPr>
    </w:p>
    <w:p w:rsidR="00715D3F" w:rsidRDefault="00715D3F">
      <w:pPr>
        <w:pStyle w:val="null3"/>
        <w:rPr>
          <w:rFonts w:hint="default"/>
        </w:rPr>
      </w:pPr>
    </w:p>
    <w:p w:rsidR="00715D3F" w:rsidRDefault="007202E6">
      <w:pPr>
        <w:pStyle w:val="null3"/>
        <w:rPr>
          <w:rFonts w:hint="default"/>
        </w:rPr>
      </w:pPr>
      <w:r>
        <w:t xml:space="preserve"> </w:t>
      </w:r>
      <w:r>
        <w:t>甲方（采购人）：</w:t>
      </w:r>
    </w:p>
    <w:p w:rsidR="00715D3F" w:rsidRDefault="007202E6">
      <w:pPr>
        <w:pStyle w:val="null3"/>
        <w:rPr>
          <w:rFonts w:hint="default"/>
        </w:rPr>
      </w:pPr>
      <w:r>
        <w:t xml:space="preserve"> </w:t>
      </w:r>
      <w:r>
        <w:t>法定（授权）代表人：</w:t>
      </w:r>
    </w:p>
    <w:p w:rsidR="00715D3F" w:rsidRDefault="007202E6">
      <w:pPr>
        <w:pStyle w:val="null3"/>
        <w:rPr>
          <w:rFonts w:hint="default"/>
        </w:rPr>
      </w:pPr>
      <w:r>
        <w:t xml:space="preserve"> </w:t>
      </w:r>
      <w:r>
        <w:t>纳税人识别号：</w:t>
      </w:r>
    </w:p>
    <w:p w:rsidR="00715D3F" w:rsidRDefault="007202E6">
      <w:pPr>
        <w:pStyle w:val="null3"/>
        <w:rPr>
          <w:rFonts w:hint="default"/>
        </w:rPr>
      </w:pPr>
      <w:r>
        <w:t xml:space="preserve"> </w:t>
      </w:r>
      <w:r>
        <w:t>开户银行：</w:t>
      </w:r>
    </w:p>
    <w:p w:rsidR="00715D3F" w:rsidRDefault="007202E6">
      <w:pPr>
        <w:pStyle w:val="null3"/>
        <w:rPr>
          <w:rFonts w:hint="default"/>
        </w:rPr>
      </w:pPr>
      <w:r>
        <w:t xml:space="preserve"> </w:t>
      </w:r>
      <w:r>
        <w:t>账号：</w:t>
      </w:r>
    </w:p>
    <w:p w:rsidR="00715D3F" w:rsidRDefault="00715D3F">
      <w:pPr>
        <w:pStyle w:val="null3"/>
        <w:rPr>
          <w:rFonts w:hint="default"/>
        </w:rPr>
      </w:pPr>
    </w:p>
    <w:p w:rsidR="00715D3F" w:rsidRDefault="00715D3F">
      <w:pPr>
        <w:pStyle w:val="null3"/>
        <w:spacing w:after="375"/>
        <w:rPr>
          <w:rFonts w:hint="default"/>
        </w:rPr>
      </w:pPr>
    </w:p>
    <w:p w:rsidR="00715D3F" w:rsidRDefault="007202E6">
      <w:pPr>
        <w:pStyle w:val="null3"/>
        <w:rPr>
          <w:rFonts w:hint="default"/>
        </w:rPr>
      </w:pPr>
      <w:r>
        <w:t xml:space="preserve"> </w:t>
      </w:r>
      <w:r>
        <w:t>乙方（中标或成交人）：</w:t>
      </w:r>
    </w:p>
    <w:p w:rsidR="00715D3F" w:rsidRDefault="007202E6">
      <w:pPr>
        <w:pStyle w:val="null3"/>
        <w:rPr>
          <w:rFonts w:hint="default"/>
        </w:rPr>
      </w:pPr>
      <w:r>
        <w:t xml:space="preserve"> </w:t>
      </w:r>
      <w:r>
        <w:t>法定（授权）代表人：</w:t>
      </w:r>
    </w:p>
    <w:p w:rsidR="00715D3F" w:rsidRDefault="007202E6">
      <w:pPr>
        <w:pStyle w:val="null3"/>
        <w:rPr>
          <w:rFonts w:hint="default"/>
        </w:rPr>
      </w:pPr>
      <w:r>
        <w:t xml:space="preserve"> </w:t>
      </w:r>
      <w:r>
        <w:t>纳税人识别号：</w:t>
      </w:r>
    </w:p>
    <w:p w:rsidR="00715D3F" w:rsidRDefault="007202E6">
      <w:pPr>
        <w:pStyle w:val="null3"/>
        <w:rPr>
          <w:rFonts w:hint="default"/>
        </w:rPr>
      </w:pPr>
      <w:r>
        <w:t xml:space="preserve"> </w:t>
      </w:r>
      <w:r>
        <w:t>开户银行：</w:t>
      </w:r>
    </w:p>
    <w:p w:rsidR="00715D3F" w:rsidRDefault="007202E6">
      <w:pPr>
        <w:pStyle w:val="null3"/>
        <w:rPr>
          <w:rFonts w:hint="default"/>
        </w:rPr>
      </w:pPr>
      <w:r>
        <w:t xml:space="preserve"> </w:t>
      </w:r>
      <w:r>
        <w:t>账号：</w:t>
      </w:r>
    </w:p>
    <w:p w:rsidR="00715D3F" w:rsidRDefault="00715D3F">
      <w:pPr>
        <w:pStyle w:val="null3"/>
        <w:rPr>
          <w:rFonts w:hint="default"/>
        </w:rPr>
      </w:pPr>
    </w:p>
    <w:p w:rsidR="00715D3F" w:rsidRDefault="00715D3F">
      <w:pPr>
        <w:pStyle w:val="null3"/>
        <w:rPr>
          <w:rFonts w:hint="default"/>
        </w:rPr>
      </w:pPr>
    </w:p>
    <w:p w:rsidR="00715D3F" w:rsidRDefault="007202E6">
      <w:pPr>
        <w:pStyle w:val="null3"/>
        <w:rPr>
          <w:rFonts w:hint="default"/>
        </w:rPr>
      </w:pPr>
      <w:r>
        <w:t>签订地点：</w:t>
      </w:r>
      <w:r>
        <w:t>__________</w:t>
      </w:r>
    </w:p>
    <w:p w:rsidR="00715D3F" w:rsidRDefault="007202E6">
      <w:pPr>
        <w:pStyle w:val="null3"/>
        <w:rPr>
          <w:rFonts w:hint="default"/>
        </w:rPr>
      </w:pPr>
      <w:r>
        <w:t>签订日期：</w:t>
      </w:r>
      <w:r>
        <w:t>___</w:t>
      </w:r>
      <w:r>
        <w:t>年</w:t>
      </w:r>
      <w:r>
        <w:t>___</w:t>
      </w:r>
      <w:r>
        <w:t>月</w:t>
      </w:r>
      <w:r>
        <w:t>___</w:t>
      </w:r>
      <w:r>
        <w:t>日</w:t>
      </w:r>
    </w:p>
    <w:p w:rsidR="00715D3F" w:rsidRDefault="00715D3F">
      <w:pPr>
        <w:pStyle w:val="null3"/>
        <w:rPr>
          <w:rFonts w:hint="default"/>
        </w:rPr>
      </w:pPr>
    </w:p>
    <w:p w:rsidR="00715D3F" w:rsidRDefault="007202E6">
      <w:pPr>
        <w:pStyle w:val="null3"/>
        <w:rPr>
          <w:rFonts w:hint="default"/>
        </w:rPr>
      </w:pPr>
      <w:r>
        <w:t xml:space="preserve"> </w:t>
      </w:r>
    </w:p>
    <w:p w:rsidR="00715D3F" w:rsidRDefault="00715D3F">
      <w:pPr>
        <w:pStyle w:val="null3"/>
        <w:jc w:val="center"/>
        <w:outlineLvl w:val="1"/>
        <w:rPr>
          <w:rFonts w:hint="default"/>
          <w:b/>
          <w:sz w:val="36"/>
        </w:rPr>
      </w:pPr>
    </w:p>
    <w:p w:rsidR="00715D3F" w:rsidRDefault="007202E6">
      <w:pPr>
        <w:pStyle w:val="null3"/>
        <w:jc w:val="center"/>
        <w:outlineLvl w:val="1"/>
        <w:rPr>
          <w:rFonts w:hint="default"/>
        </w:rPr>
      </w:pPr>
      <w:r>
        <w:rPr>
          <w:b/>
          <w:sz w:val="36"/>
        </w:rPr>
        <w:lastRenderedPageBreak/>
        <w:t>第七章</w:t>
      </w:r>
      <w:r>
        <w:rPr>
          <w:b/>
          <w:sz w:val="36"/>
        </w:rPr>
        <w:t xml:space="preserve"> </w:t>
      </w:r>
      <w:r>
        <w:rPr>
          <w:b/>
          <w:sz w:val="36"/>
        </w:rPr>
        <w:t>电子投标文件格式</w:t>
      </w:r>
    </w:p>
    <w:p w:rsidR="00715D3F" w:rsidRDefault="007202E6">
      <w:pPr>
        <w:pStyle w:val="null3"/>
        <w:jc w:val="center"/>
        <w:outlineLvl w:val="2"/>
        <w:rPr>
          <w:rFonts w:hint="default"/>
        </w:rPr>
      </w:pPr>
      <w:r>
        <w:rPr>
          <w:b/>
          <w:sz w:val="28"/>
        </w:rPr>
        <w:t>编制说明</w:t>
      </w:r>
    </w:p>
    <w:p w:rsidR="00715D3F" w:rsidRDefault="007202E6">
      <w:pPr>
        <w:pStyle w:val="null3"/>
        <w:ind w:firstLine="480"/>
        <w:rPr>
          <w:rFonts w:hint="default"/>
        </w:rPr>
      </w:pPr>
      <w:r>
        <w:t>1</w:t>
      </w:r>
      <w:r>
        <w:t>、除招标文件另有规定外，本章中：</w:t>
      </w:r>
    </w:p>
    <w:p w:rsidR="00715D3F" w:rsidRDefault="007202E6">
      <w:pPr>
        <w:pStyle w:val="null3"/>
        <w:ind w:firstLine="480"/>
        <w:rPr>
          <w:rFonts w:hint="default"/>
        </w:rPr>
      </w:pPr>
      <w:r>
        <w:t>1.1</w:t>
      </w:r>
      <w:r>
        <w:t>涉及投标人的“全称”：</w:t>
      </w:r>
    </w:p>
    <w:p w:rsidR="00715D3F" w:rsidRDefault="007202E6">
      <w:pPr>
        <w:pStyle w:val="null3"/>
        <w:ind w:firstLine="480"/>
        <w:rPr>
          <w:rFonts w:hint="default"/>
        </w:rPr>
      </w:pPr>
      <w:r>
        <w:t>（</w:t>
      </w:r>
      <w:r>
        <w:t>1</w:t>
      </w:r>
      <w:r>
        <w:t>）不接受联合体投标的，指投标人的全称。</w:t>
      </w:r>
    </w:p>
    <w:p w:rsidR="00715D3F" w:rsidRDefault="007202E6">
      <w:pPr>
        <w:pStyle w:val="null3"/>
        <w:ind w:firstLine="480"/>
        <w:rPr>
          <w:rFonts w:hint="default"/>
        </w:rPr>
      </w:pPr>
      <w:r>
        <w:t>（</w:t>
      </w:r>
      <w:r>
        <w:t>2</w:t>
      </w:r>
      <w:r>
        <w:t>）接受联合体投标且投标人为联合体的，指牵头方的全称并加注（联合体牵头方），即应表述为：“牵头方的全称（联合体牵头方）”。</w:t>
      </w:r>
    </w:p>
    <w:p w:rsidR="00715D3F" w:rsidRDefault="007202E6">
      <w:pPr>
        <w:pStyle w:val="null3"/>
        <w:ind w:firstLine="480"/>
        <w:rPr>
          <w:rFonts w:hint="default"/>
        </w:rPr>
      </w:pPr>
      <w:r>
        <w:t>1.2</w:t>
      </w:r>
      <w:r>
        <w:t>涉及投标人“加盖单位公章”：</w:t>
      </w:r>
    </w:p>
    <w:p w:rsidR="00715D3F" w:rsidRDefault="007202E6">
      <w:pPr>
        <w:pStyle w:val="null3"/>
        <w:ind w:firstLine="480"/>
        <w:rPr>
          <w:rFonts w:hint="default"/>
        </w:rPr>
      </w:pPr>
      <w:r>
        <w:t>（</w:t>
      </w:r>
      <w:r>
        <w:t>1</w:t>
      </w:r>
      <w:r>
        <w:t>）不接受联合体投标的，指加盖投标人的单位公章。</w:t>
      </w:r>
    </w:p>
    <w:p w:rsidR="00715D3F" w:rsidRDefault="007202E6">
      <w:pPr>
        <w:pStyle w:val="null3"/>
        <w:ind w:firstLine="480"/>
        <w:rPr>
          <w:rFonts w:hint="default"/>
        </w:rPr>
      </w:pPr>
      <w:r>
        <w:t>（</w:t>
      </w:r>
      <w:r>
        <w:t>2</w:t>
      </w:r>
      <w:r>
        <w:t>）接受联合体投标且投标人为联合体的，指加盖联合体牵头方的单位公章。</w:t>
      </w:r>
    </w:p>
    <w:p w:rsidR="00715D3F" w:rsidRDefault="007202E6">
      <w:pPr>
        <w:pStyle w:val="null3"/>
        <w:ind w:firstLine="480"/>
        <w:rPr>
          <w:rFonts w:hint="default"/>
        </w:rPr>
      </w:pPr>
      <w:r>
        <w:t>1.3</w:t>
      </w:r>
      <w:r>
        <w:t>涉及“投标人代表签字”：</w:t>
      </w:r>
    </w:p>
    <w:p w:rsidR="00715D3F" w:rsidRDefault="007202E6">
      <w:pPr>
        <w:pStyle w:val="null3"/>
        <w:ind w:firstLine="480"/>
        <w:rPr>
          <w:rFonts w:hint="default"/>
        </w:rPr>
      </w:pPr>
      <w:r>
        <w:t>（</w:t>
      </w:r>
      <w:r>
        <w:t>1</w:t>
      </w:r>
      <w:r>
        <w:t>）不接受联合体投标的，指由投标人的单位负责人或其授权的委托代理人签字，由委托代理人签字的，应提供“单位授权书”。</w:t>
      </w:r>
    </w:p>
    <w:p w:rsidR="00715D3F" w:rsidRDefault="007202E6">
      <w:pPr>
        <w:pStyle w:val="null3"/>
        <w:ind w:firstLine="480"/>
        <w:rPr>
          <w:rFonts w:hint="default"/>
        </w:rPr>
      </w:pPr>
      <w:r>
        <w:t>（</w:t>
      </w:r>
      <w:r>
        <w:t>2</w:t>
      </w:r>
      <w:r>
        <w:t>）接受联合体投标且投标人为联合体的，指由联合体牵头方的单位负责人或其授权的委托代理人签字，由委托代理人签字的，应提供“单位授权书”。</w:t>
      </w:r>
    </w:p>
    <w:p w:rsidR="00715D3F" w:rsidRDefault="007202E6">
      <w:pPr>
        <w:pStyle w:val="null3"/>
        <w:ind w:firstLine="480"/>
        <w:rPr>
          <w:rFonts w:hint="default"/>
        </w:rPr>
      </w:pPr>
      <w:r>
        <w:t>1.4</w:t>
      </w:r>
      <w:r>
        <w:t>“其他组织”指合伙企业、非企业专业服务机构、个体工商户、农村承包经营户等。</w:t>
      </w:r>
    </w:p>
    <w:p w:rsidR="00715D3F" w:rsidRDefault="007202E6">
      <w:pPr>
        <w:pStyle w:val="null3"/>
        <w:ind w:firstLine="480"/>
        <w:rPr>
          <w:rFonts w:hint="default"/>
        </w:rPr>
      </w:pPr>
      <w:r>
        <w:t>1.5</w:t>
      </w:r>
      <w:r>
        <w:t>“自然人”指具有完全民事行为能力、能够承担民事责任和义务的中国公民。</w:t>
      </w:r>
    </w:p>
    <w:p w:rsidR="00715D3F" w:rsidRDefault="007202E6">
      <w:pPr>
        <w:pStyle w:val="null3"/>
        <w:ind w:firstLine="480"/>
        <w:rPr>
          <w:rFonts w:hint="default"/>
        </w:rPr>
      </w:pPr>
      <w:r>
        <w:t>2</w:t>
      </w:r>
      <w:r>
        <w:t>、除招标文件另有规定外，本章中“投标人的资格及资信证明文件”：</w:t>
      </w:r>
    </w:p>
    <w:p w:rsidR="00715D3F" w:rsidRDefault="007202E6">
      <w:pPr>
        <w:pStyle w:val="null3"/>
        <w:ind w:firstLine="480"/>
        <w:rPr>
          <w:rFonts w:hint="default"/>
        </w:rPr>
      </w:pPr>
      <w:r>
        <w:t>2.1</w:t>
      </w:r>
      <w:r>
        <w:t>投标人应按照招标文件第四章第</w:t>
      </w:r>
      <w:r>
        <w:t>1.3</w:t>
      </w:r>
      <w:r>
        <w:t>条第（</w:t>
      </w:r>
      <w:r>
        <w:t>2</w:t>
      </w:r>
      <w:r>
        <w:t>）款规定及本章规定进行编制，如有必要，可增加附页，附页作为资格及资信文件的组成部分。</w:t>
      </w:r>
    </w:p>
    <w:p w:rsidR="00715D3F" w:rsidRDefault="007202E6">
      <w:pPr>
        <w:pStyle w:val="null3"/>
        <w:ind w:firstLine="480"/>
        <w:rPr>
          <w:rFonts w:hint="default"/>
        </w:rPr>
      </w:pPr>
      <w:r>
        <w:t>2.2</w:t>
      </w:r>
      <w:r>
        <w:t>接受联合体投标且投标人为联合体的，联合体中的各方均应按照本章第</w:t>
      </w:r>
      <w:r>
        <w:t>2.1</w:t>
      </w:r>
      <w:r>
        <w:t>条规定提交相应的全部资料。</w:t>
      </w:r>
    </w:p>
    <w:p w:rsidR="00715D3F" w:rsidRDefault="007202E6">
      <w:pPr>
        <w:pStyle w:val="null3"/>
        <w:ind w:firstLine="480"/>
        <w:rPr>
          <w:rFonts w:hint="default"/>
        </w:rPr>
      </w:pPr>
      <w:r>
        <w:t>3</w:t>
      </w:r>
      <w:r>
        <w:t>、投标人对电子投标文件的索引应编制页码。</w:t>
      </w:r>
    </w:p>
    <w:p w:rsidR="00715D3F" w:rsidRDefault="007202E6">
      <w:pPr>
        <w:pStyle w:val="null3"/>
        <w:ind w:firstLine="480"/>
        <w:rPr>
          <w:rFonts w:hint="default"/>
        </w:rPr>
      </w:pPr>
      <w:r>
        <w:t>4</w:t>
      </w:r>
      <w:r>
        <w:t>、本章提供格式仅供参考，投标人应根据自身实际情况制作电子投标文件。</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28"/>
        </w:rPr>
      </w:pPr>
      <w:r>
        <w:rPr>
          <w:b/>
          <w:sz w:val="28"/>
        </w:rPr>
        <w:br w:type="page"/>
      </w:r>
    </w:p>
    <w:p w:rsidR="00715D3F" w:rsidRDefault="007202E6">
      <w:pPr>
        <w:pStyle w:val="null3"/>
        <w:jc w:val="center"/>
        <w:outlineLvl w:val="2"/>
        <w:rPr>
          <w:rFonts w:hint="default"/>
        </w:rPr>
      </w:pPr>
      <w:r>
        <w:rPr>
          <w:b/>
          <w:sz w:val="28"/>
        </w:rPr>
        <w:lastRenderedPageBreak/>
        <w:t>封面格式</w:t>
      </w:r>
      <w:r>
        <w:rPr>
          <w:b/>
          <w:sz w:val="28"/>
        </w:rPr>
        <w:t>(</w:t>
      </w:r>
      <w:r>
        <w:rPr>
          <w:b/>
          <w:sz w:val="28"/>
        </w:rPr>
        <w:t>资格及资信证明部分</w:t>
      </w:r>
      <w:r>
        <w:rPr>
          <w:b/>
          <w:sz w:val="28"/>
        </w:rPr>
        <w:t>)</w:t>
      </w:r>
    </w:p>
    <w:p w:rsidR="00715D3F" w:rsidRDefault="007202E6">
      <w:pPr>
        <w:pStyle w:val="null3"/>
        <w:jc w:val="center"/>
        <w:outlineLvl w:val="0"/>
        <w:rPr>
          <w:rFonts w:hint="default"/>
        </w:rPr>
      </w:pPr>
      <w:r>
        <w:rPr>
          <w:b/>
          <w:sz w:val="48"/>
        </w:rPr>
        <w:t>福建省政府采购投标文件</w:t>
      </w:r>
    </w:p>
    <w:p w:rsidR="00715D3F" w:rsidRDefault="007202E6">
      <w:pPr>
        <w:pStyle w:val="null3"/>
        <w:jc w:val="center"/>
        <w:outlineLvl w:val="0"/>
        <w:rPr>
          <w:rFonts w:hint="default"/>
        </w:rPr>
      </w:pPr>
      <w:r>
        <w:rPr>
          <w:b/>
          <w:sz w:val="48"/>
        </w:rPr>
        <w:t>（资格及资信证明部分）</w:t>
      </w:r>
      <w:r>
        <w:br/>
      </w:r>
      <w:r>
        <w:br/>
      </w:r>
      <w:r>
        <w:br/>
      </w:r>
    </w:p>
    <w:p w:rsidR="00715D3F" w:rsidRDefault="007202E6">
      <w:pPr>
        <w:pStyle w:val="null3"/>
        <w:jc w:val="center"/>
        <w:outlineLvl w:val="1"/>
        <w:rPr>
          <w:rFonts w:hint="default"/>
        </w:rPr>
      </w:pPr>
      <w:r>
        <w:rPr>
          <w:b/>
          <w:sz w:val="36"/>
        </w:rPr>
        <w:t>（填写正本或副本）</w:t>
      </w:r>
      <w:r>
        <w:br/>
      </w:r>
      <w:r>
        <w:br/>
      </w:r>
      <w:r>
        <w:br/>
      </w:r>
      <w:r>
        <w:br/>
      </w:r>
      <w:r>
        <w:br/>
      </w:r>
    </w:p>
    <w:p w:rsidR="00715D3F" w:rsidRDefault="007202E6">
      <w:pPr>
        <w:pStyle w:val="null3"/>
        <w:jc w:val="center"/>
        <w:outlineLvl w:val="2"/>
        <w:rPr>
          <w:rFonts w:hint="default"/>
        </w:rPr>
      </w:pPr>
      <w:r>
        <w:rPr>
          <w:b/>
          <w:sz w:val="28"/>
        </w:rPr>
        <w:t>（项目名称：（由投标人填写）</w:t>
      </w:r>
    </w:p>
    <w:p w:rsidR="00715D3F" w:rsidRDefault="007202E6">
      <w:pPr>
        <w:pStyle w:val="null3"/>
        <w:jc w:val="center"/>
        <w:outlineLvl w:val="2"/>
        <w:rPr>
          <w:rFonts w:hint="default"/>
        </w:rPr>
      </w:pPr>
      <w:r>
        <w:rPr>
          <w:b/>
          <w:sz w:val="28"/>
        </w:rPr>
        <w:t>（备案编号：（由投标人填写）</w:t>
      </w:r>
    </w:p>
    <w:p w:rsidR="00715D3F" w:rsidRDefault="007202E6">
      <w:pPr>
        <w:pStyle w:val="null3"/>
        <w:jc w:val="center"/>
        <w:outlineLvl w:val="2"/>
        <w:rPr>
          <w:rFonts w:hint="default"/>
        </w:rPr>
      </w:pPr>
      <w:r>
        <w:rPr>
          <w:b/>
          <w:sz w:val="28"/>
        </w:rPr>
        <w:t>（项目编号：（由投标人填写）</w:t>
      </w:r>
    </w:p>
    <w:p w:rsidR="00715D3F" w:rsidRDefault="007202E6">
      <w:pPr>
        <w:pStyle w:val="null3"/>
        <w:jc w:val="center"/>
        <w:outlineLvl w:val="2"/>
        <w:rPr>
          <w:rFonts w:hint="default"/>
        </w:rPr>
      </w:pPr>
      <w:r>
        <w:rPr>
          <w:b/>
          <w:sz w:val="28"/>
        </w:rPr>
        <w:t>（所投采购包：（由投标人填写）</w:t>
      </w:r>
      <w:r>
        <w:br/>
      </w:r>
      <w:r>
        <w:br/>
      </w:r>
    </w:p>
    <w:p w:rsidR="00715D3F" w:rsidRDefault="007202E6">
      <w:pPr>
        <w:pStyle w:val="null3"/>
        <w:jc w:val="center"/>
        <w:outlineLvl w:val="2"/>
        <w:rPr>
          <w:rFonts w:hint="default"/>
        </w:rPr>
      </w:pPr>
      <w:r>
        <w:rPr>
          <w:b/>
          <w:sz w:val="28"/>
        </w:rPr>
        <w:t>投标人：（填写“全称”）</w:t>
      </w:r>
    </w:p>
    <w:p w:rsidR="00715D3F" w:rsidRDefault="007202E6">
      <w:pPr>
        <w:pStyle w:val="null3"/>
        <w:jc w:val="center"/>
        <w:outlineLvl w:val="2"/>
        <w:rPr>
          <w:rFonts w:hint="default"/>
        </w:rPr>
      </w:pPr>
      <w:r>
        <w:rPr>
          <w:b/>
          <w:sz w:val="28"/>
        </w:rPr>
        <w:t>（由投标人填写）年（由投标人填写）月</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索引</w:t>
      </w:r>
    </w:p>
    <w:p w:rsidR="00715D3F" w:rsidRDefault="007202E6">
      <w:pPr>
        <w:pStyle w:val="null3"/>
        <w:ind w:firstLine="480"/>
        <w:rPr>
          <w:rFonts w:hint="default"/>
        </w:rPr>
      </w:pPr>
      <w:r>
        <w:t>一、投标函</w:t>
      </w:r>
    </w:p>
    <w:p w:rsidR="00715D3F" w:rsidRDefault="007202E6">
      <w:pPr>
        <w:pStyle w:val="null3"/>
        <w:ind w:firstLine="480"/>
        <w:rPr>
          <w:rFonts w:hint="default"/>
        </w:rPr>
      </w:pPr>
      <w:r>
        <w:t>二、投标人的资格及资信证明文件</w:t>
      </w:r>
    </w:p>
    <w:p w:rsidR="00715D3F" w:rsidRDefault="007202E6">
      <w:pPr>
        <w:pStyle w:val="null3"/>
        <w:ind w:firstLine="480"/>
        <w:rPr>
          <w:rFonts w:hint="default"/>
        </w:rPr>
      </w:pPr>
      <w:r>
        <w:t>三、投标保证金</w:t>
      </w:r>
    </w:p>
    <w:p w:rsidR="00715D3F" w:rsidRDefault="007202E6">
      <w:pPr>
        <w:pStyle w:val="null3"/>
        <w:ind w:firstLine="480"/>
        <w:rPr>
          <w:rFonts w:hint="default"/>
        </w:rPr>
      </w:pPr>
      <w:r>
        <w:t>※注意</w:t>
      </w:r>
    </w:p>
    <w:p w:rsidR="00715D3F" w:rsidRDefault="007202E6">
      <w:pPr>
        <w:pStyle w:val="null3"/>
        <w:ind w:firstLine="480"/>
        <w:rPr>
          <w:rFonts w:hint="default"/>
        </w:rPr>
      </w:pPr>
      <w:r>
        <w:t>资格及资信证明部分中不得出现报价部分的全部或部分的投标报价信息（或组成资料），否则资格审查不合格。（联合体协议及分包意向协议中的比例规定，不适用本条款）</w:t>
      </w:r>
    </w:p>
    <w:p w:rsidR="00715D3F" w:rsidRDefault="00715D3F">
      <w:pPr>
        <w:pStyle w:val="null3"/>
        <w:rPr>
          <w:rFonts w:hint="default"/>
        </w:rPr>
      </w:pPr>
    </w:p>
    <w:p w:rsidR="00715D3F" w:rsidRDefault="007202E6">
      <w:pPr>
        <w:pStyle w:val="null3"/>
        <w:rPr>
          <w:rFonts w:hint="default"/>
        </w:rPr>
      </w:pPr>
      <w:r>
        <w:t xml:space="preserve"> </w:t>
      </w:r>
    </w:p>
    <w:p w:rsidR="00715D3F" w:rsidRDefault="00715D3F">
      <w:pPr>
        <w:pStyle w:val="null3"/>
        <w:jc w:val="center"/>
        <w:outlineLvl w:val="2"/>
        <w:rPr>
          <w:rFonts w:hint="default"/>
          <w:b/>
          <w:sz w:val="28"/>
        </w:rPr>
      </w:pPr>
    </w:p>
    <w:p w:rsidR="00715D3F" w:rsidRDefault="007202E6">
      <w:pPr>
        <w:pStyle w:val="null3"/>
        <w:jc w:val="center"/>
        <w:outlineLvl w:val="2"/>
        <w:rPr>
          <w:rFonts w:hint="default"/>
        </w:rPr>
      </w:pPr>
      <w:r>
        <w:rPr>
          <w:b/>
          <w:sz w:val="28"/>
        </w:rPr>
        <w:lastRenderedPageBreak/>
        <w:t>一、投标函</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兹收到贵单位关于</w:t>
      </w:r>
      <w:r>
        <w:rPr>
          <w:u w:val="single"/>
        </w:rPr>
        <w:t>（填写“项目名称”）</w:t>
      </w:r>
      <w:r>
        <w:rPr>
          <w:u w:val="single"/>
        </w:rPr>
        <w:t xml:space="preserve"> </w:t>
      </w:r>
      <w:r>
        <w:t>项目</w:t>
      </w:r>
      <w:r>
        <w:rPr>
          <w:u w:val="single"/>
        </w:rPr>
        <w:t>（项目编号：　　　　　）</w:t>
      </w:r>
      <w:r>
        <w:rPr>
          <w:u w:val="single"/>
        </w:rPr>
        <w:t xml:space="preserve"> </w:t>
      </w:r>
      <w:r>
        <w:t>的投标邀请，本投标人代表</w:t>
      </w:r>
      <w:r>
        <w:rPr>
          <w:u w:val="single"/>
        </w:rPr>
        <w:t>（填写“全名”）</w:t>
      </w:r>
      <w:r>
        <w:rPr>
          <w:u w:val="single"/>
        </w:rPr>
        <w:t xml:space="preserve"> </w:t>
      </w:r>
      <w:r>
        <w:t>已获得我方正式授权并代表投标人（填写“全称”）参加投标，并提交电子投标文件。我方提交的全部电子投标文件由下述部分组成：</w:t>
      </w:r>
    </w:p>
    <w:p w:rsidR="00715D3F" w:rsidRDefault="007202E6">
      <w:pPr>
        <w:pStyle w:val="null3"/>
        <w:ind w:firstLine="480"/>
        <w:rPr>
          <w:rFonts w:hint="default"/>
        </w:rPr>
      </w:pPr>
      <w:r>
        <w:t>（</w:t>
      </w:r>
      <w:r>
        <w:t>1</w:t>
      </w:r>
      <w:r>
        <w:t>）资格及资信证明部分</w:t>
      </w:r>
    </w:p>
    <w:p w:rsidR="00715D3F" w:rsidRDefault="007202E6">
      <w:pPr>
        <w:pStyle w:val="null3"/>
        <w:ind w:firstLine="480"/>
        <w:rPr>
          <w:rFonts w:hint="default"/>
        </w:rPr>
      </w:pPr>
      <w:r>
        <w:t>①投标函</w:t>
      </w:r>
    </w:p>
    <w:p w:rsidR="00715D3F" w:rsidRDefault="007202E6">
      <w:pPr>
        <w:pStyle w:val="null3"/>
        <w:ind w:firstLine="480"/>
        <w:rPr>
          <w:rFonts w:hint="default"/>
        </w:rPr>
      </w:pPr>
      <w:r>
        <w:t>②投标人的资格及资信证明文件</w:t>
      </w:r>
    </w:p>
    <w:p w:rsidR="00715D3F" w:rsidRDefault="007202E6">
      <w:pPr>
        <w:pStyle w:val="null3"/>
        <w:ind w:firstLine="480"/>
        <w:rPr>
          <w:rFonts w:hint="default"/>
        </w:rPr>
      </w:pPr>
      <w:r>
        <w:t>③投标保证金</w:t>
      </w:r>
    </w:p>
    <w:p w:rsidR="00715D3F" w:rsidRDefault="007202E6">
      <w:pPr>
        <w:pStyle w:val="null3"/>
        <w:ind w:firstLine="480"/>
        <w:rPr>
          <w:rFonts w:hint="default"/>
        </w:rPr>
      </w:pPr>
      <w:r>
        <w:t>（</w:t>
      </w:r>
      <w:r>
        <w:t>2</w:t>
      </w:r>
      <w:r>
        <w:t>）报价部分</w:t>
      </w:r>
    </w:p>
    <w:p w:rsidR="00715D3F" w:rsidRDefault="007202E6">
      <w:pPr>
        <w:pStyle w:val="null3"/>
        <w:ind w:firstLine="480"/>
        <w:rPr>
          <w:rFonts w:hint="default"/>
        </w:rPr>
      </w:pPr>
      <w:r>
        <w:t>①开标一览表</w:t>
      </w:r>
    </w:p>
    <w:p w:rsidR="00715D3F" w:rsidRDefault="007202E6">
      <w:pPr>
        <w:pStyle w:val="null3"/>
        <w:ind w:firstLine="480"/>
        <w:rPr>
          <w:rFonts w:hint="default"/>
        </w:rPr>
      </w:pPr>
      <w:r>
        <w:t>②投标分项报价表</w:t>
      </w:r>
    </w:p>
    <w:p w:rsidR="00715D3F" w:rsidRDefault="007202E6">
      <w:pPr>
        <w:pStyle w:val="null3"/>
        <w:ind w:firstLine="480"/>
        <w:rPr>
          <w:rFonts w:hint="default"/>
        </w:rPr>
      </w:pPr>
      <w:r>
        <w:t>③招标文件规定的价格扣除证明材料（若有）</w:t>
      </w:r>
    </w:p>
    <w:p w:rsidR="00715D3F" w:rsidRDefault="007202E6">
      <w:pPr>
        <w:pStyle w:val="null3"/>
        <w:ind w:firstLine="480"/>
        <w:rPr>
          <w:rFonts w:hint="default"/>
        </w:rPr>
      </w:pPr>
      <w:r>
        <w:t>④招标文件规定的加分证明材料（若有）</w:t>
      </w:r>
    </w:p>
    <w:p w:rsidR="00715D3F" w:rsidRDefault="007202E6">
      <w:pPr>
        <w:pStyle w:val="null3"/>
        <w:ind w:firstLine="480"/>
        <w:rPr>
          <w:rFonts w:hint="default"/>
        </w:rPr>
      </w:pPr>
      <w:r>
        <w:t>（</w:t>
      </w:r>
      <w:r>
        <w:t>3</w:t>
      </w:r>
      <w:r>
        <w:t>）技术商务部分</w:t>
      </w:r>
    </w:p>
    <w:p w:rsidR="00715D3F" w:rsidRDefault="007202E6">
      <w:pPr>
        <w:pStyle w:val="null3"/>
        <w:ind w:firstLine="480"/>
        <w:rPr>
          <w:rFonts w:hint="default"/>
        </w:rPr>
      </w:pPr>
      <w:r>
        <w:t>①标的说明一览表</w:t>
      </w:r>
    </w:p>
    <w:p w:rsidR="00715D3F" w:rsidRDefault="007202E6">
      <w:pPr>
        <w:pStyle w:val="null3"/>
        <w:ind w:firstLine="480"/>
        <w:rPr>
          <w:rFonts w:hint="default"/>
        </w:rPr>
      </w:pPr>
      <w:r>
        <w:t>②技术和服务要求响应表</w:t>
      </w:r>
    </w:p>
    <w:p w:rsidR="00715D3F" w:rsidRDefault="007202E6">
      <w:pPr>
        <w:pStyle w:val="null3"/>
        <w:ind w:firstLine="480"/>
        <w:rPr>
          <w:rFonts w:hint="default"/>
        </w:rPr>
      </w:pPr>
      <w:r>
        <w:t>③商务条件响应表</w:t>
      </w:r>
    </w:p>
    <w:p w:rsidR="00715D3F" w:rsidRDefault="007202E6">
      <w:pPr>
        <w:pStyle w:val="null3"/>
        <w:ind w:firstLine="480"/>
        <w:rPr>
          <w:rFonts w:hint="default"/>
        </w:rPr>
      </w:pPr>
      <w:r>
        <w:t>④投标人提交的其他资料（若有）</w:t>
      </w:r>
    </w:p>
    <w:p w:rsidR="00715D3F" w:rsidRDefault="007202E6">
      <w:pPr>
        <w:pStyle w:val="null3"/>
        <w:ind w:firstLine="480"/>
        <w:rPr>
          <w:rFonts w:hint="default"/>
        </w:rPr>
      </w:pPr>
      <w:r>
        <w:t>根据本函，本投标人代表宣布我方保证遵守招标文件的全部规定，同时：</w:t>
      </w:r>
    </w:p>
    <w:p w:rsidR="00715D3F" w:rsidRDefault="007202E6">
      <w:pPr>
        <w:pStyle w:val="null3"/>
        <w:ind w:firstLine="480"/>
        <w:rPr>
          <w:rFonts w:hint="default"/>
        </w:rPr>
      </w:pPr>
      <w:r>
        <w:t>1</w:t>
      </w:r>
      <w:r>
        <w:t>、确认：</w:t>
      </w:r>
    </w:p>
    <w:p w:rsidR="00715D3F" w:rsidRDefault="007202E6">
      <w:pPr>
        <w:pStyle w:val="null3"/>
        <w:ind w:firstLine="480"/>
        <w:rPr>
          <w:rFonts w:hint="default"/>
        </w:rPr>
      </w:pPr>
      <w:r>
        <w:t>1.1</w:t>
      </w:r>
      <w:r>
        <w:t>所投采购包的投标报价详见“开标一览表”及“投标分项报价表”。</w:t>
      </w:r>
    </w:p>
    <w:p w:rsidR="00715D3F" w:rsidRDefault="007202E6">
      <w:pPr>
        <w:pStyle w:val="null3"/>
        <w:ind w:firstLine="480"/>
        <w:rPr>
          <w:rFonts w:hint="default"/>
        </w:rPr>
      </w:pPr>
      <w:r>
        <w:t>1.2</w:t>
      </w:r>
      <w:r>
        <w:t>我方已详细审查全部招标文件</w:t>
      </w:r>
      <w:r>
        <w:t>[</w:t>
      </w:r>
      <w:r>
        <w:t>包括但不限于：有关附件（若有）、澄清或修改（若有）等</w:t>
      </w:r>
      <w:r>
        <w:t>]</w:t>
      </w:r>
      <w:r>
        <w:t>，并自行承担因对全部招标文件理解不正确或误解而产生的相应后果和责任。</w:t>
      </w:r>
    </w:p>
    <w:p w:rsidR="00715D3F" w:rsidRDefault="007202E6">
      <w:pPr>
        <w:pStyle w:val="null3"/>
        <w:ind w:firstLine="480"/>
        <w:rPr>
          <w:rFonts w:hint="default"/>
        </w:rPr>
      </w:pPr>
      <w:r>
        <w:t>2</w:t>
      </w:r>
      <w:r>
        <w:t>、承诺及声明：</w:t>
      </w:r>
    </w:p>
    <w:p w:rsidR="00715D3F" w:rsidRDefault="007202E6">
      <w:pPr>
        <w:pStyle w:val="null3"/>
        <w:ind w:firstLine="480"/>
        <w:rPr>
          <w:rFonts w:hint="default"/>
        </w:rPr>
      </w:pPr>
      <w:r>
        <w:t>2.1</w:t>
      </w:r>
      <w:r>
        <w:t>我方具备招标文件第一章载明的“投标人的资格要求”且符合招标文件第三章载明的“二、投标人”之规定，否则投标无效。</w:t>
      </w:r>
    </w:p>
    <w:p w:rsidR="00715D3F" w:rsidRDefault="007202E6">
      <w:pPr>
        <w:pStyle w:val="null3"/>
        <w:ind w:firstLine="480"/>
        <w:rPr>
          <w:rFonts w:hint="default"/>
        </w:rPr>
      </w:pPr>
      <w:r>
        <w:t>2.2</w:t>
      </w:r>
      <w:r>
        <w:t>我方提交的电子投标文件各组成部分的全部内容及资料是不可割离且真实、有效、准确、完整和不具有任何误导性的，否则产生不利后果由我方承担责任。</w:t>
      </w:r>
    </w:p>
    <w:p w:rsidR="00715D3F" w:rsidRDefault="007202E6">
      <w:pPr>
        <w:pStyle w:val="null3"/>
        <w:ind w:firstLine="480"/>
        <w:rPr>
          <w:rFonts w:hint="default"/>
        </w:rPr>
      </w:pPr>
      <w:r>
        <w:t>2.3</w:t>
      </w:r>
      <w:r>
        <w:t>我方提供的标的价格不高于同期市场价格，否则产生不利后果由我方承担责任。</w:t>
      </w:r>
    </w:p>
    <w:p w:rsidR="00715D3F" w:rsidRDefault="007202E6">
      <w:pPr>
        <w:pStyle w:val="null3"/>
        <w:ind w:firstLine="480"/>
        <w:rPr>
          <w:rFonts w:hint="default"/>
        </w:rPr>
      </w:pPr>
      <w:r>
        <w:t>2.4</w:t>
      </w:r>
      <w:r>
        <w:t>投标保证金：若出现招标文件第三章规定的不予退还情形，同意贵单位不予退还。</w:t>
      </w:r>
    </w:p>
    <w:p w:rsidR="00715D3F" w:rsidRDefault="007202E6">
      <w:pPr>
        <w:pStyle w:val="null3"/>
        <w:ind w:firstLine="480"/>
        <w:rPr>
          <w:rFonts w:hint="default"/>
        </w:rPr>
      </w:pPr>
      <w:r>
        <w:t>2.5</w:t>
      </w:r>
      <w:r>
        <w:t>投标有效期：按照招标文件第三章规定执行，并在招标文件第二章载明的期限内保持有效。</w:t>
      </w:r>
    </w:p>
    <w:p w:rsidR="00715D3F" w:rsidRDefault="007202E6">
      <w:pPr>
        <w:pStyle w:val="null3"/>
        <w:ind w:firstLine="480"/>
        <w:rPr>
          <w:rFonts w:hint="default"/>
        </w:rPr>
      </w:pPr>
      <w:r>
        <w:t>2.6</w:t>
      </w:r>
      <w:r>
        <w:t>若中标，将按照招标文件、我方电子投标文件及政府采购合同履行责任和义务。</w:t>
      </w:r>
    </w:p>
    <w:p w:rsidR="00715D3F" w:rsidRDefault="007202E6">
      <w:pPr>
        <w:pStyle w:val="null3"/>
        <w:ind w:firstLine="480"/>
        <w:rPr>
          <w:rFonts w:hint="default"/>
        </w:rPr>
      </w:pPr>
      <w:r>
        <w:t>2.7</w:t>
      </w:r>
      <w:r>
        <w:t>若贵单位要求，我方同意提供与本项目投标有关的一切资料、数据或文件，并完全理解贵单位不一定要接受最低的投标报价或收到的任何投标。</w:t>
      </w:r>
    </w:p>
    <w:p w:rsidR="00715D3F" w:rsidRDefault="007202E6">
      <w:pPr>
        <w:pStyle w:val="null3"/>
        <w:ind w:firstLine="480"/>
        <w:rPr>
          <w:rFonts w:hint="default"/>
        </w:rPr>
      </w:pPr>
      <w:r>
        <w:t>2.8</w:t>
      </w:r>
      <w:r>
        <w:t>我方承诺电子投标文件所提供的全部资料真实可靠，并接受评标委员会、采购人、采购代理机构、监管部门进一步审查其中任何资料真实性的要求。</w:t>
      </w:r>
    </w:p>
    <w:p w:rsidR="00715D3F" w:rsidRDefault="007202E6">
      <w:pPr>
        <w:pStyle w:val="null3"/>
        <w:ind w:firstLine="480"/>
        <w:rPr>
          <w:rFonts w:hint="default"/>
        </w:rPr>
      </w:pPr>
      <w:r>
        <w:t>2.9</w:t>
      </w:r>
      <w:r>
        <w:t>除招标文件另有规定外，对于贵单位按照下述联络方式发出的任何信息或通知，均视为我方已收悉前述信息或通知的全部内容：</w:t>
      </w:r>
    </w:p>
    <w:p w:rsidR="00715D3F" w:rsidRDefault="007202E6">
      <w:pPr>
        <w:pStyle w:val="null3"/>
        <w:ind w:firstLine="480"/>
        <w:rPr>
          <w:rFonts w:hint="default"/>
        </w:rPr>
      </w:pPr>
      <w:r>
        <w:t>通信地址：</w:t>
      </w:r>
      <w:r>
        <w:t xml:space="preserve">                                        </w:t>
      </w:r>
    </w:p>
    <w:p w:rsidR="00715D3F" w:rsidRDefault="007202E6">
      <w:pPr>
        <w:pStyle w:val="null3"/>
        <w:ind w:firstLine="480"/>
        <w:rPr>
          <w:rFonts w:hint="default"/>
        </w:rPr>
      </w:pPr>
      <w:r>
        <w:t>邮编：</w:t>
      </w:r>
      <w:r>
        <w:t xml:space="preserve">                                           </w:t>
      </w:r>
    </w:p>
    <w:p w:rsidR="00715D3F" w:rsidRDefault="007202E6">
      <w:pPr>
        <w:pStyle w:val="null3"/>
        <w:ind w:firstLine="480"/>
        <w:rPr>
          <w:rFonts w:hint="default"/>
        </w:rPr>
      </w:pPr>
      <w:r>
        <w:t>联系方法：（包括但不限于：联系人、联系电话、手机、传真、电子邮箱等）</w:t>
      </w:r>
    </w:p>
    <w:p w:rsidR="00715D3F" w:rsidRDefault="007202E6">
      <w:pPr>
        <w:pStyle w:val="null3"/>
        <w:ind w:firstLine="480"/>
        <w:rPr>
          <w:rFonts w:hint="default"/>
        </w:rPr>
      </w:pPr>
      <w:r>
        <w:lastRenderedPageBreak/>
        <w:t>投标人：（全称并加盖单位公章）</w:t>
      </w:r>
    </w:p>
    <w:p w:rsidR="00715D3F" w:rsidRDefault="007202E6">
      <w:pPr>
        <w:pStyle w:val="null3"/>
        <w:ind w:firstLine="480"/>
        <w:rPr>
          <w:rFonts w:hint="default"/>
        </w:rPr>
      </w:pPr>
      <w:r>
        <w:t>日期：</w:t>
      </w:r>
      <w:r>
        <w:t xml:space="preserve">    </w:t>
      </w:r>
      <w:r>
        <w:t>年</w:t>
      </w:r>
      <w:r>
        <w:t xml:space="preserve">   </w:t>
      </w:r>
      <w:r>
        <w:t>月</w:t>
      </w:r>
      <w:r>
        <w:t xml:space="preserve">   </w:t>
      </w:r>
      <w:r>
        <w:t>日</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二、投标人的资格及资信证明文件</w:t>
      </w:r>
    </w:p>
    <w:p w:rsidR="00715D3F" w:rsidRDefault="007202E6">
      <w:pPr>
        <w:pStyle w:val="null3"/>
        <w:jc w:val="center"/>
        <w:outlineLvl w:val="3"/>
        <w:rPr>
          <w:rFonts w:hint="default"/>
        </w:rPr>
      </w:pPr>
      <w:r>
        <w:rPr>
          <w:b/>
          <w:sz w:val="24"/>
        </w:rPr>
        <w:t>二</w:t>
      </w:r>
      <w:r>
        <w:rPr>
          <w:b/>
          <w:sz w:val="24"/>
        </w:rPr>
        <w:t>-1</w:t>
      </w:r>
      <w:r>
        <w:rPr>
          <w:b/>
          <w:sz w:val="24"/>
        </w:rPr>
        <w:t>单位授权书（若有）</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我方的单位负责人</w:t>
      </w:r>
      <w:r>
        <w:rPr>
          <w:u w:val="single"/>
        </w:rPr>
        <w:t>（填写“单位负责人全名”）</w:t>
      </w:r>
      <w:r>
        <w:t>授权</w:t>
      </w:r>
      <w:r>
        <w:rPr>
          <w:u w:val="single"/>
        </w:rPr>
        <w:t>（填写“投标人代表全名”）</w:t>
      </w:r>
      <w:r>
        <w:t>为投标人代表，代表我方参加</w:t>
      </w:r>
      <w:r>
        <w:rPr>
          <w:u w:val="single"/>
        </w:rPr>
        <w:t>（填写“项目名称”）</w:t>
      </w:r>
      <w:r>
        <w:t>项目（项目编号：</w:t>
      </w:r>
      <w:r>
        <w:rPr>
          <w:u w:val="single"/>
        </w:rPr>
        <w:t xml:space="preserve">　　　　　</w:t>
      </w:r>
      <w:r>
        <w:t>）的投标，全权代表我方处理投标过程的一切事宜，包括但不限于：投标、参加开标、谈判、澄清、签约等。投标人代表在投标过程中所签署的一切文件和处理与之有关的一切事务，我方均予以认可并对此承担责任。</w:t>
      </w:r>
    </w:p>
    <w:p w:rsidR="00715D3F" w:rsidRDefault="007202E6">
      <w:pPr>
        <w:pStyle w:val="null3"/>
        <w:ind w:firstLine="480"/>
        <w:rPr>
          <w:rFonts w:hint="default"/>
        </w:rPr>
      </w:pPr>
      <w:r>
        <w:t>投标人代表无转委权。特此授权。</w:t>
      </w:r>
    </w:p>
    <w:p w:rsidR="00715D3F" w:rsidRDefault="007202E6">
      <w:pPr>
        <w:pStyle w:val="null3"/>
        <w:ind w:firstLine="480"/>
        <w:rPr>
          <w:rFonts w:hint="default"/>
        </w:rPr>
      </w:pPr>
      <w:r>
        <w:t>（以下无正文）</w:t>
      </w:r>
    </w:p>
    <w:p w:rsidR="00715D3F" w:rsidRDefault="007202E6">
      <w:pPr>
        <w:pStyle w:val="null3"/>
        <w:ind w:firstLine="480"/>
        <w:rPr>
          <w:rFonts w:hint="default"/>
        </w:rPr>
      </w:pPr>
      <w:r>
        <w:t>单位负责人：</w:t>
      </w:r>
      <w:r>
        <w:rPr>
          <w:u w:val="single"/>
        </w:rPr>
        <w:t xml:space="preserve">　　　　　</w:t>
      </w:r>
      <w:r>
        <w:t>身份证号：</w:t>
      </w:r>
      <w:r>
        <w:rPr>
          <w:u w:val="single"/>
        </w:rPr>
        <w:t xml:space="preserve">　　　　　</w:t>
      </w:r>
      <w:r>
        <w:t>手机：</w:t>
      </w:r>
      <w:r>
        <w:rPr>
          <w:u w:val="single"/>
        </w:rPr>
        <w:t xml:space="preserve">　　　　　</w:t>
      </w:r>
    </w:p>
    <w:p w:rsidR="00715D3F" w:rsidRDefault="007202E6">
      <w:pPr>
        <w:pStyle w:val="null3"/>
        <w:ind w:firstLine="480"/>
        <w:rPr>
          <w:rFonts w:hint="default"/>
        </w:rPr>
      </w:pPr>
      <w:r>
        <w:t>投标人代表：</w:t>
      </w:r>
      <w:r>
        <w:rPr>
          <w:u w:val="single"/>
        </w:rPr>
        <w:t xml:space="preserve">　　　　　</w:t>
      </w:r>
      <w:r>
        <w:t>身份证号：</w:t>
      </w:r>
      <w:r>
        <w:rPr>
          <w:u w:val="single"/>
        </w:rPr>
        <w:t xml:space="preserve">　　　　　</w:t>
      </w:r>
      <w:r>
        <w:t>手机：</w:t>
      </w:r>
      <w:r>
        <w:rPr>
          <w:u w:val="single"/>
        </w:rPr>
        <w:t xml:space="preserve">　　　　　</w:t>
      </w:r>
    </w:p>
    <w:p w:rsidR="00715D3F" w:rsidRDefault="007202E6">
      <w:pPr>
        <w:pStyle w:val="null3"/>
        <w:ind w:firstLine="480"/>
        <w:rPr>
          <w:rFonts w:hint="default"/>
        </w:rPr>
      </w:pPr>
      <w:r>
        <w:t>授权方</w:t>
      </w:r>
    </w:p>
    <w:p w:rsidR="00715D3F" w:rsidRDefault="007202E6">
      <w:pPr>
        <w:pStyle w:val="null3"/>
        <w:ind w:firstLine="480"/>
        <w:rPr>
          <w:rFonts w:hint="default"/>
        </w:rPr>
      </w:pPr>
      <w:r>
        <w:t>投标人：</w:t>
      </w:r>
      <w:r>
        <w:rPr>
          <w:u w:val="single"/>
        </w:rPr>
        <w:t>（全称并加盖单位公章）</w:t>
      </w:r>
    </w:p>
    <w:p w:rsidR="00715D3F" w:rsidRDefault="007202E6">
      <w:pPr>
        <w:pStyle w:val="null3"/>
        <w:ind w:firstLine="480"/>
        <w:jc w:val="right"/>
        <w:rPr>
          <w:rFonts w:hint="default"/>
        </w:rPr>
      </w:pPr>
      <w:r>
        <w:t>签署日期：</w:t>
      </w:r>
      <w:r>
        <w:t xml:space="preserve"> </w:t>
      </w:r>
      <w:r>
        <w:t>年</w:t>
      </w:r>
      <w:r>
        <w:t xml:space="preserve"> </w:t>
      </w:r>
      <w:r>
        <w:t>月</w:t>
      </w:r>
      <w:r>
        <w:t xml:space="preserve"> </w:t>
      </w:r>
      <w:r>
        <w:t>日</w:t>
      </w:r>
    </w:p>
    <w:p w:rsidR="00715D3F" w:rsidRDefault="007202E6">
      <w:pPr>
        <w:pStyle w:val="null3"/>
        <w:ind w:firstLine="480"/>
        <w:rPr>
          <w:rFonts w:hint="default"/>
        </w:rPr>
      </w:pPr>
      <w:r>
        <w:t>附：单位负责人、投标人代表的身份证正反面复印件</w:t>
      </w:r>
    </w:p>
    <w:p w:rsidR="00715D3F" w:rsidRDefault="00715D3F">
      <w:pPr>
        <w:pStyle w:val="null3"/>
        <w:rPr>
          <w:rFonts w:hint="default"/>
        </w:rPr>
      </w:pPr>
    </w:p>
    <w:p w:rsidR="00715D3F" w:rsidRDefault="00715D3F">
      <w:pPr>
        <w:pStyle w:val="null3"/>
        <w:pBdr>
          <w:top w:val="dashed" w:sz="4" w:space="0" w:color="000000"/>
          <w:left w:val="dashed" w:sz="4" w:space="0" w:color="000000"/>
          <w:bottom w:val="dashed" w:sz="4" w:space="0" w:color="000000"/>
          <w:right w:val="dashed" w:sz="4" w:space="0" w:color="000000"/>
        </w:pBdr>
        <w:jc w:val="center"/>
        <w:rPr>
          <w:rFonts w:hint="default"/>
        </w:rPr>
      </w:pPr>
    </w:p>
    <w:p w:rsidR="00715D3F" w:rsidRDefault="007202E6">
      <w:pPr>
        <w:pStyle w:val="null3"/>
        <w:jc w:val="center"/>
        <w:rPr>
          <w:rFonts w:hint="default"/>
        </w:rPr>
      </w:pPr>
      <w:r>
        <w:t>要求：真实有效且内容完整、清晰、整洁。</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、企业（银行、保险、石油石化、电力、电信等行业除外）、事业单位和社会团体法人的“单位负责人”指法定代表人，即与实际提交的“营业执照等证明文件”载明的一致。</w:t>
      </w:r>
    </w:p>
    <w:p w:rsidR="00715D3F" w:rsidRDefault="007202E6">
      <w:pPr>
        <w:pStyle w:val="null3"/>
        <w:ind w:firstLine="480"/>
        <w:rPr>
          <w:rFonts w:hint="default"/>
        </w:rPr>
      </w:pPr>
      <w:r>
        <w:t>2</w:t>
      </w:r>
      <w:r>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rsidR="00715D3F" w:rsidRDefault="007202E6">
      <w:pPr>
        <w:pStyle w:val="null3"/>
        <w:ind w:firstLine="480"/>
        <w:rPr>
          <w:rFonts w:hint="default"/>
        </w:rPr>
      </w:pPr>
      <w:r>
        <w:t>3</w:t>
      </w:r>
      <w:r>
        <w:t>、投标人（自然人除外）：若投标人代表为单位授权的委托代理人，应提供本授权书；若投标人代表为单位负责人，应在此项下提交其身份证正反面复印件，可不提供本授权书。</w:t>
      </w:r>
    </w:p>
    <w:p w:rsidR="00715D3F" w:rsidRDefault="007202E6">
      <w:pPr>
        <w:pStyle w:val="null3"/>
        <w:ind w:firstLine="480"/>
        <w:rPr>
          <w:rFonts w:hint="default"/>
        </w:rPr>
      </w:pPr>
      <w:r>
        <w:t>4</w:t>
      </w:r>
      <w:r>
        <w:t>、投标人为自然人的，可不填写本授权书。</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-2</w:t>
      </w:r>
      <w:r>
        <w:rPr>
          <w:b/>
          <w:sz w:val="24"/>
        </w:rPr>
        <w:t>营业执照等证明文件</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w:t>
      </w:r>
      <w:r>
        <w:t xml:space="preserve"> </w:t>
      </w:r>
      <w:r>
        <w:t>）投标人为法人（包括企业、事业单位和社会团体）的</w:t>
      </w:r>
    </w:p>
    <w:p w:rsidR="00715D3F" w:rsidRDefault="007202E6">
      <w:pPr>
        <w:pStyle w:val="null3"/>
        <w:ind w:firstLine="480"/>
        <w:rPr>
          <w:rFonts w:hint="default"/>
        </w:rPr>
      </w:pPr>
      <w:r>
        <w:t>现附上由</w:t>
      </w:r>
      <w:r>
        <w:rPr>
          <w:u w:val="single"/>
        </w:rPr>
        <w:t>（（填写“签发机关全称”）</w:t>
      </w:r>
      <w:r>
        <w:t>签发的我方统一社会信用代码（请填写法人的具体证照名称）复印件，该证明材料真实有效，否则我方负全部责任。</w:t>
      </w:r>
    </w:p>
    <w:p w:rsidR="00715D3F" w:rsidRDefault="007202E6">
      <w:pPr>
        <w:pStyle w:val="null3"/>
        <w:ind w:firstLine="480"/>
        <w:rPr>
          <w:rFonts w:hint="default"/>
        </w:rPr>
      </w:pPr>
      <w:r>
        <w:t>（</w:t>
      </w:r>
      <w:r>
        <w:t xml:space="preserve"> </w:t>
      </w:r>
      <w:r>
        <w:t>）投标人为非法人（包括其他组织、自然人）的</w:t>
      </w:r>
    </w:p>
    <w:p w:rsidR="00715D3F" w:rsidRDefault="007202E6">
      <w:pPr>
        <w:pStyle w:val="null3"/>
        <w:ind w:firstLine="480"/>
        <w:rPr>
          <w:rFonts w:hint="default"/>
        </w:rPr>
      </w:pPr>
      <w:r>
        <w:t>□现附上由</w:t>
      </w:r>
      <w:r>
        <w:rPr>
          <w:u w:val="single"/>
        </w:rPr>
        <w:t>（（填写“签发机关全称”）</w:t>
      </w:r>
      <w:r>
        <w:t>签发的我方（请填写非自然人的非法人的具体证照名称）复印件，该证明材料真实有效，否则我方负全部责任。</w:t>
      </w:r>
    </w:p>
    <w:p w:rsidR="00715D3F" w:rsidRDefault="007202E6">
      <w:pPr>
        <w:pStyle w:val="null3"/>
        <w:ind w:firstLine="480"/>
        <w:rPr>
          <w:rFonts w:hint="default"/>
        </w:rPr>
      </w:pPr>
      <w:r>
        <w:lastRenderedPageBreak/>
        <w:t>□现附上由</w:t>
      </w:r>
      <w:r>
        <w:rPr>
          <w:u w:val="single"/>
        </w:rPr>
        <w:t>（（填写“签发机关全称”）</w:t>
      </w:r>
      <w:r>
        <w:t>签发的我方（请填写自然人的身份证件名称）复印件，该证明材料真实有效，否则我方负全部责任。</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、请投标人按照实际情况编制填写，在相应的（）中打“√”并选择相应的“□”（若有）后，再按照本格式的要求提供相应证明材料的复印件。</w:t>
      </w:r>
    </w:p>
    <w:p w:rsidR="00715D3F" w:rsidRDefault="007202E6">
      <w:pPr>
        <w:pStyle w:val="null3"/>
        <w:ind w:firstLine="480"/>
        <w:rPr>
          <w:rFonts w:hint="default"/>
        </w:rPr>
      </w:pPr>
      <w:r>
        <w:t>2</w:t>
      </w:r>
      <w: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-3</w:t>
      </w:r>
      <w:r>
        <w:rPr>
          <w:b/>
          <w:sz w:val="24"/>
        </w:rPr>
        <w:t>财务状况报告（财务报告、或资信证明）</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w:t>
      </w:r>
      <w:r>
        <w:t xml:space="preserve"> </w:t>
      </w:r>
      <w:r>
        <w:t>）投标人提供财务报告的</w:t>
      </w:r>
    </w:p>
    <w:p w:rsidR="00715D3F" w:rsidRDefault="007202E6">
      <w:pPr>
        <w:pStyle w:val="null3"/>
        <w:ind w:firstLine="480"/>
        <w:rPr>
          <w:rFonts w:hint="default"/>
        </w:rPr>
      </w:pPr>
      <w:r>
        <w:t>□企业适用：现附上我方</w:t>
      </w:r>
      <w:r>
        <w:rPr>
          <w:u w:val="single"/>
        </w:rPr>
        <w:t>（填写“具体的年度、或半年度、季度”）</w:t>
      </w:r>
      <w:r>
        <w:t>财务报告复印件，包括资产负债表、利润表、现金流量表、所有者权益变动表（若有）及其附注（若有）、会计师事务所营业执照和注册会计师资格证书，上述证明材料真实有效，否则我方负全部责任。</w:t>
      </w:r>
    </w:p>
    <w:p w:rsidR="00715D3F" w:rsidRDefault="007202E6">
      <w:pPr>
        <w:pStyle w:val="null3"/>
        <w:ind w:firstLine="480"/>
        <w:rPr>
          <w:rFonts w:hint="default"/>
        </w:rPr>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rsidR="00715D3F" w:rsidRDefault="007202E6">
      <w:pPr>
        <w:pStyle w:val="null3"/>
        <w:ind w:firstLine="480"/>
        <w:rPr>
          <w:rFonts w:hint="default"/>
        </w:rPr>
      </w:pPr>
      <w:r>
        <w:t>□社会团体、民办非企适用：现附上我方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rsidR="00715D3F" w:rsidRDefault="007202E6">
      <w:pPr>
        <w:pStyle w:val="null3"/>
        <w:ind w:firstLine="480"/>
        <w:rPr>
          <w:rFonts w:hint="default"/>
        </w:rPr>
      </w:pPr>
      <w:r>
        <w:t>（</w:t>
      </w:r>
      <w:r>
        <w:t xml:space="preserve"> </w:t>
      </w:r>
      <w:r>
        <w:t>）投标人提供资信证明的</w:t>
      </w:r>
    </w:p>
    <w:p w:rsidR="00715D3F" w:rsidRDefault="007202E6">
      <w:pPr>
        <w:pStyle w:val="null3"/>
        <w:ind w:firstLine="480"/>
        <w:rPr>
          <w:rFonts w:hint="default"/>
        </w:rPr>
      </w:pPr>
      <w:r>
        <w:t>□非自然人适用（包括企业、事业单位、社会团体和其他组织）：现附上我方银行：</w:t>
      </w:r>
      <w:r>
        <w:rPr>
          <w:u w:val="single"/>
        </w:rPr>
        <w:t>（填写“开户银行全称”）</w:t>
      </w:r>
      <w:r>
        <w:t>出具的资信证明复印件，上述证明材料真实有效，否则我方负全部责任。</w:t>
      </w:r>
    </w:p>
    <w:p w:rsidR="00715D3F" w:rsidRDefault="007202E6">
      <w:pPr>
        <w:pStyle w:val="null3"/>
        <w:ind w:firstLine="480"/>
        <w:rPr>
          <w:rFonts w:hint="default"/>
        </w:rPr>
      </w:pPr>
      <w:r>
        <w:t>□自然人适用：现附上我方银行</w:t>
      </w:r>
      <w:r>
        <w:rPr>
          <w:u w:val="single"/>
        </w:rPr>
        <w:t>：（填写自然人的“个人账户的开户银行全称”）</w:t>
      </w:r>
      <w:r>
        <w:t>出具的资信证明复印件，上述证明材料真实有效，否则我方负全部责任。</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、请投标人按照实际情况编制填写，在相应的（）中打“√”并选择相应的“□”（若有）后，再按照本格式的要求提供相应证明材料的复印件。</w:t>
      </w:r>
    </w:p>
    <w:p w:rsidR="00715D3F" w:rsidRDefault="007202E6">
      <w:pPr>
        <w:pStyle w:val="null3"/>
        <w:ind w:firstLine="480"/>
        <w:rPr>
          <w:rFonts w:hint="default"/>
        </w:rPr>
      </w:pPr>
      <w:r>
        <w:t>2</w:t>
      </w:r>
      <w:r>
        <w:t>、投标人提供的财务报告复印件（成立年限按照投标截止时间推算）应符合下列规定：</w:t>
      </w:r>
    </w:p>
    <w:p w:rsidR="00715D3F" w:rsidRDefault="007202E6">
      <w:pPr>
        <w:pStyle w:val="null3"/>
        <w:ind w:firstLine="480"/>
        <w:rPr>
          <w:rFonts w:hint="default"/>
        </w:rPr>
      </w:pPr>
      <w:r>
        <w:t>2.1</w:t>
      </w:r>
      <w:r>
        <w:t>成立年限满</w:t>
      </w:r>
      <w:r>
        <w:t>1</w:t>
      </w:r>
      <w:r>
        <w:t>年及以上的投标人，提供经审计的招标文件规定的年度财务报告。</w:t>
      </w:r>
    </w:p>
    <w:p w:rsidR="00715D3F" w:rsidRDefault="007202E6">
      <w:pPr>
        <w:pStyle w:val="null3"/>
        <w:ind w:firstLine="480"/>
        <w:rPr>
          <w:rFonts w:hint="default"/>
        </w:rPr>
      </w:pPr>
      <w:r>
        <w:t>2.2</w:t>
      </w:r>
      <w:r>
        <w:t>成立年限满半年但不足</w:t>
      </w:r>
      <w:r>
        <w:t>1</w:t>
      </w:r>
      <w:r>
        <w:t>年的投标人，提供该半年度中任一季度的季度财务报告或该半年度的半年度财务报告。</w:t>
      </w:r>
    </w:p>
    <w:p w:rsidR="00715D3F" w:rsidRDefault="007202E6">
      <w:pPr>
        <w:pStyle w:val="null3"/>
        <w:ind w:firstLine="480"/>
        <w:rPr>
          <w:rFonts w:hint="default"/>
        </w:rPr>
      </w:pPr>
      <w:r>
        <w:t>※无法按照本格式第</w:t>
      </w:r>
      <w:r>
        <w:t>2.1</w:t>
      </w:r>
      <w:r>
        <w:t>、</w:t>
      </w:r>
      <w:r>
        <w:t>2.2</w:t>
      </w:r>
      <w:r>
        <w:t>条规定提供财务报告复印件的投标人（包括但不限于：成立年限满</w:t>
      </w:r>
      <w:r>
        <w:t>1</w:t>
      </w:r>
      <w:r>
        <w:t>年及以上的投标人、成立年限满半年但不足</w:t>
      </w:r>
      <w:r>
        <w:t>1</w:t>
      </w:r>
      <w:r>
        <w:t>年的投标人、成立年限不足半年的投标人），应按照本格式的要求选择提供资信证明复印件。</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15D3F">
      <w:pPr>
        <w:pStyle w:val="null3"/>
        <w:jc w:val="center"/>
        <w:outlineLvl w:val="3"/>
        <w:rPr>
          <w:rFonts w:hint="default"/>
          <w:b/>
          <w:sz w:val="24"/>
        </w:rPr>
      </w:pPr>
    </w:p>
    <w:p w:rsidR="00715D3F" w:rsidRDefault="007202E6">
      <w:pPr>
        <w:pStyle w:val="null3"/>
        <w:jc w:val="center"/>
        <w:outlineLvl w:val="3"/>
        <w:rPr>
          <w:rFonts w:hint="default"/>
        </w:rPr>
      </w:pPr>
      <w:r>
        <w:rPr>
          <w:b/>
          <w:sz w:val="24"/>
        </w:rPr>
        <w:lastRenderedPageBreak/>
        <w:t>二</w:t>
      </w:r>
      <w:r>
        <w:rPr>
          <w:b/>
          <w:sz w:val="24"/>
        </w:rPr>
        <w:t>-4</w:t>
      </w:r>
      <w:r>
        <w:rPr>
          <w:b/>
          <w:sz w:val="24"/>
        </w:rPr>
        <w:t>依法缴纳税收证明材料</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1</w:t>
      </w:r>
      <w:r>
        <w:t>、依法缴纳税收的投标人</w:t>
      </w:r>
    </w:p>
    <w:p w:rsidR="00715D3F" w:rsidRDefault="007202E6">
      <w:pPr>
        <w:pStyle w:val="null3"/>
        <w:ind w:firstLine="480"/>
        <w:rPr>
          <w:rFonts w:hint="default"/>
        </w:rPr>
      </w:pPr>
      <w:r>
        <w:t>（</w:t>
      </w:r>
      <w:r>
        <w:t xml:space="preserve"> </w:t>
      </w:r>
      <w:r>
        <w:t>）法人（包括企业、事业单位和社会团体）的</w:t>
      </w:r>
    </w:p>
    <w:p w:rsidR="00715D3F" w:rsidRDefault="007202E6">
      <w:pPr>
        <w:pStyle w:val="null3"/>
        <w:ind w:firstLine="480"/>
        <w:rPr>
          <w:rFonts w:hint="default"/>
        </w:rPr>
      </w:pPr>
      <w:r>
        <w:t>现附上自</w:t>
      </w:r>
      <w:r>
        <w:rPr>
          <w:u w:val="single"/>
        </w:rPr>
        <w:t xml:space="preserve">　　年　　月　　日</w:t>
      </w:r>
      <w:r>
        <w:t>至</w:t>
      </w:r>
      <w:r>
        <w:rPr>
          <w:u w:val="single"/>
        </w:rPr>
        <w:t xml:space="preserve">　　年　　月　　日</w:t>
      </w:r>
      <w:r>
        <w:t>期间我方缴纳（包括但不限于税务机关出具的专用收据、税收缴纳证明或税收代缴银行的缴款收讫凭证）等税收凭据复印件，上述证明材料真实有效，否则我方负全部责任。</w:t>
      </w:r>
    </w:p>
    <w:p w:rsidR="00715D3F" w:rsidRDefault="007202E6">
      <w:pPr>
        <w:pStyle w:val="null3"/>
        <w:ind w:firstLine="480"/>
        <w:rPr>
          <w:rFonts w:hint="default"/>
        </w:rPr>
      </w:pPr>
      <w:r>
        <w:t>（</w:t>
      </w:r>
      <w:r>
        <w:t xml:space="preserve"> </w:t>
      </w:r>
      <w:r>
        <w:t>）非法人（包括其他组织、自然人）的</w:t>
      </w:r>
    </w:p>
    <w:p w:rsidR="00715D3F" w:rsidRDefault="007202E6">
      <w:pPr>
        <w:pStyle w:val="null3"/>
        <w:ind w:firstLine="480"/>
        <w:rPr>
          <w:rFonts w:hint="default"/>
        </w:rPr>
      </w:pPr>
      <w:r>
        <w:t>现附上自</w:t>
      </w:r>
      <w:r>
        <w:rPr>
          <w:u w:val="single"/>
        </w:rPr>
        <w:t xml:space="preserve">　　年　　月　　日</w:t>
      </w:r>
      <w:r>
        <w:t>至</w:t>
      </w:r>
      <w:r>
        <w:rPr>
          <w:u w:val="single"/>
        </w:rPr>
        <w:t xml:space="preserve">　　年　　月　　日</w:t>
      </w:r>
      <w:r>
        <w:t>期间我方缴纳（包括但不限于税务机关出具的专用收据、税收缴纳证明或税收代缴银行的缴款收讫凭证）等税收凭据复印件，上述证明材料真实有效，否则我方负全部责任。</w:t>
      </w:r>
    </w:p>
    <w:p w:rsidR="00715D3F" w:rsidRDefault="007202E6">
      <w:pPr>
        <w:pStyle w:val="null3"/>
        <w:ind w:firstLine="480"/>
        <w:rPr>
          <w:rFonts w:hint="default"/>
        </w:rPr>
      </w:pPr>
      <w:r>
        <w:t>2</w:t>
      </w:r>
      <w:r>
        <w:t>、依法免税的投标人</w:t>
      </w:r>
    </w:p>
    <w:p w:rsidR="00715D3F" w:rsidRDefault="007202E6">
      <w:pPr>
        <w:pStyle w:val="null3"/>
        <w:ind w:firstLine="480"/>
        <w:rPr>
          <w:rFonts w:hint="default"/>
        </w:rPr>
      </w:pPr>
      <w:r>
        <w:t>（</w:t>
      </w:r>
      <w:r>
        <w:t xml:space="preserve"> </w:t>
      </w:r>
      <w:r>
        <w:t>）现附上我方依法免税的证明材料复印件，上述证明材料真实有效，否则我方负全部责任。</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、请投标人按照实际情况编制填写，在相应的（）中打“√”，并按照本格式的要求提供相应证明材料的复印件。</w:t>
      </w:r>
    </w:p>
    <w:p w:rsidR="00715D3F" w:rsidRDefault="007202E6">
      <w:pPr>
        <w:pStyle w:val="null3"/>
        <w:ind w:firstLine="480"/>
        <w:rPr>
          <w:rFonts w:hint="default"/>
        </w:rPr>
      </w:pPr>
      <w:r>
        <w:t>2</w:t>
      </w:r>
      <w:r>
        <w:t>、投标人提供的税收缴纳凭据复印件应符合下列规定：</w:t>
      </w:r>
    </w:p>
    <w:p w:rsidR="00715D3F" w:rsidRDefault="007202E6">
      <w:pPr>
        <w:pStyle w:val="null3"/>
        <w:ind w:firstLine="480"/>
        <w:rPr>
          <w:rFonts w:hint="default"/>
        </w:rPr>
      </w:pPr>
      <w:r>
        <w:t>2.1</w:t>
      </w:r>
      <w:r>
        <w:t>投标截止时间前（不含投标截止时间的当月）已依法缴纳税收的投标人，提供投标截止时间前六个月（不含投标截止时间的当月）中任一月份的税收缴纳凭据复印件。</w:t>
      </w:r>
    </w:p>
    <w:p w:rsidR="00715D3F" w:rsidRDefault="007202E6">
      <w:pPr>
        <w:pStyle w:val="null3"/>
        <w:ind w:firstLine="480"/>
        <w:rPr>
          <w:rFonts w:hint="default"/>
        </w:rPr>
      </w:pPr>
      <w:r>
        <w:t>2.2</w:t>
      </w:r>
      <w:r>
        <w:t>投标截止时间的当月成立的投标人，视同满足本项资格条件要求。</w:t>
      </w:r>
    </w:p>
    <w:p w:rsidR="00715D3F" w:rsidRDefault="007202E6">
      <w:pPr>
        <w:pStyle w:val="null3"/>
        <w:ind w:firstLine="480"/>
        <w:rPr>
          <w:rFonts w:hint="default"/>
        </w:rPr>
      </w:pPr>
      <w:r>
        <w:t>3</w:t>
      </w:r>
      <w:r>
        <w:t>、若为依法免税范围的投标人，提供依法免税证明材料的，视同满足本项资格条件要求。</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rPr>
          <w:b/>
          <w:sz w:val="24"/>
        </w:rPr>
      </w:pPr>
      <w:r>
        <w:rPr>
          <w:b/>
          <w:sz w:val="24"/>
        </w:rPr>
        <w:br w:type="page"/>
      </w:r>
    </w:p>
    <w:p w:rsidR="00715D3F" w:rsidRDefault="007202E6">
      <w:pPr>
        <w:pStyle w:val="null3"/>
        <w:jc w:val="center"/>
        <w:outlineLvl w:val="3"/>
        <w:rPr>
          <w:rFonts w:hint="default"/>
        </w:rPr>
      </w:pPr>
      <w:r>
        <w:rPr>
          <w:b/>
          <w:sz w:val="24"/>
        </w:rPr>
        <w:lastRenderedPageBreak/>
        <w:t>二</w:t>
      </w:r>
      <w:r>
        <w:rPr>
          <w:b/>
          <w:sz w:val="24"/>
        </w:rPr>
        <w:t>-5</w:t>
      </w:r>
      <w:r>
        <w:rPr>
          <w:b/>
          <w:sz w:val="24"/>
        </w:rPr>
        <w:t>依法缴纳社会保障资金证明材料</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1</w:t>
      </w:r>
      <w:r>
        <w:t>、依法缴纳社会保障资金的投标人</w:t>
      </w:r>
    </w:p>
    <w:p w:rsidR="00715D3F" w:rsidRDefault="007202E6">
      <w:pPr>
        <w:pStyle w:val="null3"/>
        <w:ind w:firstLine="480"/>
        <w:rPr>
          <w:rFonts w:hint="default"/>
        </w:rPr>
      </w:pPr>
      <w:r>
        <w:t>（</w:t>
      </w:r>
      <w:r>
        <w:t xml:space="preserve"> </w:t>
      </w:r>
      <w:r>
        <w:t>）法人（包括企业、事业单位和社会团体）的</w:t>
      </w:r>
    </w:p>
    <w:p w:rsidR="00715D3F" w:rsidRDefault="007202E6">
      <w:pPr>
        <w:pStyle w:val="null3"/>
        <w:ind w:firstLine="480"/>
        <w:rPr>
          <w:rFonts w:hint="default"/>
        </w:rPr>
      </w:pPr>
      <w:r>
        <w:t>现附上自</w:t>
      </w:r>
      <w:r>
        <w:rPr>
          <w:u w:val="single"/>
        </w:rPr>
        <w:t xml:space="preserve">　　年　　月　　日</w:t>
      </w:r>
      <w:r>
        <w:t>至</w:t>
      </w:r>
      <w:r>
        <w:rPr>
          <w:u w:val="single"/>
        </w:rPr>
        <w:t xml:space="preserve">　　年　　月　　日</w:t>
      </w:r>
      <w:r>
        <w:t>我方缴纳的社会保险凭据（限：税务机关</w:t>
      </w:r>
      <w:r>
        <w:t>/</w:t>
      </w:r>
      <w:r>
        <w:t>社会保障资金管理机关的专用收据或社会保险缴纳清单，或社会保险的银行缴款收讫凭证）复印件，上述证明材料真实有效，否则我方负全部责任。</w:t>
      </w:r>
    </w:p>
    <w:p w:rsidR="00715D3F" w:rsidRDefault="007202E6">
      <w:pPr>
        <w:pStyle w:val="null3"/>
        <w:ind w:firstLine="480"/>
        <w:rPr>
          <w:rFonts w:hint="default"/>
        </w:rPr>
      </w:pPr>
      <w:r>
        <w:t>（</w:t>
      </w:r>
      <w:r>
        <w:t xml:space="preserve"> </w:t>
      </w:r>
      <w:r>
        <w:t>）非法人（包括其他组织、自然人）的</w:t>
      </w:r>
    </w:p>
    <w:p w:rsidR="00715D3F" w:rsidRDefault="007202E6">
      <w:pPr>
        <w:pStyle w:val="null3"/>
        <w:ind w:firstLine="480"/>
        <w:rPr>
          <w:rFonts w:hint="default"/>
        </w:rPr>
      </w:pPr>
      <w:r>
        <w:t>自</w:t>
      </w:r>
      <w:r>
        <w:rPr>
          <w:u w:val="single"/>
        </w:rPr>
        <w:t xml:space="preserve">　　年　　月　　日</w:t>
      </w:r>
      <w:r>
        <w:t>至</w:t>
      </w:r>
      <w:r>
        <w:rPr>
          <w:u w:val="single"/>
        </w:rPr>
        <w:t xml:space="preserve">　　年　　月　　日</w:t>
      </w:r>
      <w:r>
        <w:t>我方缴纳的社会保险凭据（限：税务机关</w:t>
      </w:r>
      <w:r>
        <w:t>/</w:t>
      </w:r>
      <w:r>
        <w:t>社会保障资金管理机关的专用收据或社会保险缴纳清单，或社会保险的银行缴款收讫凭证）复印件，上述证明材料真实有效，否则我方负全部责任。</w:t>
      </w:r>
    </w:p>
    <w:p w:rsidR="00715D3F" w:rsidRDefault="007202E6">
      <w:pPr>
        <w:pStyle w:val="null3"/>
        <w:ind w:firstLine="480"/>
        <w:rPr>
          <w:rFonts w:hint="default"/>
        </w:rPr>
      </w:pPr>
      <w:r>
        <w:t>2</w:t>
      </w:r>
      <w:r>
        <w:t>、依法不需要缴纳或暂缓缴纳社会保障资金的投标人</w:t>
      </w:r>
    </w:p>
    <w:p w:rsidR="00715D3F" w:rsidRDefault="007202E6">
      <w:pPr>
        <w:pStyle w:val="null3"/>
        <w:ind w:firstLine="480"/>
        <w:rPr>
          <w:rFonts w:hint="default"/>
        </w:rPr>
      </w:pPr>
      <w:r>
        <w:t>（</w:t>
      </w:r>
      <w:r>
        <w:t xml:space="preserve"> </w:t>
      </w:r>
      <w:r>
        <w:t>）现附上我方依法不需要缴纳或暂缓缴纳社会保障资金证明材料复印件，上述证明材料真实有效，否则我方负全部责任。</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、请投标人按照实际情况编制填写，在相应的（）中打“√”，并按照本格式的要求提供相应证明材料的复印件。</w:t>
      </w:r>
    </w:p>
    <w:p w:rsidR="00715D3F" w:rsidRDefault="007202E6">
      <w:pPr>
        <w:pStyle w:val="null3"/>
        <w:ind w:firstLine="480"/>
        <w:rPr>
          <w:rFonts w:hint="default"/>
        </w:rPr>
      </w:pPr>
      <w:r>
        <w:t>2</w:t>
      </w:r>
      <w:r>
        <w:t>、投标人提供的社会保障资金缴纳凭据复印件应符合下列规定：</w:t>
      </w:r>
    </w:p>
    <w:p w:rsidR="00715D3F" w:rsidRDefault="007202E6">
      <w:pPr>
        <w:pStyle w:val="null3"/>
        <w:ind w:firstLine="480"/>
        <w:rPr>
          <w:rFonts w:hint="default"/>
        </w:rPr>
      </w:pPr>
      <w:r>
        <w:t>2.1</w:t>
      </w:r>
      <w:r>
        <w:t>投标截止时间前（不含投标截止时间的当月）已依法缴纳社会保障资金的投标人，提供投标截止时间前六个月（不含投标截止时间的当月）中任一月份的社会保障资金缴纳凭据复印件。</w:t>
      </w:r>
    </w:p>
    <w:p w:rsidR="00715D3F" w:rsidRDefault="007202E6">
      <w:pPr>
        <w:pStyle w:val="null3"/>
        <w:ind w:firstLine="480"/>
        <w:rPr>
          <w:rFonts w:hint="default"/>
        </w:rPr>
      </w:pPr>
      <w:r>
        <w:t>2.2</w:t>
      </w:r>
      <w:r>
        <w:t>投标截止时间的当月成立的投标人，视同满足本项资格条件要求。</w:t>
      </w:r>
    </w:p>
    <w:p w:rsidR="00715D3F" w:rsidRDefault="007202E6">
      <w:pPr>
        <w:pStyle w:val="null3"/>
        <w:ind w:firstLine="480"/>
        <w:rPr>
          <w:rFonts w:hint="default"/>
        </w:rPr>
      </w:pPr>
      <w:r>
        <w:t>3</w:t>
      </w:r>
      <w:r>
        <w:t>、若为依法不需要缴纳或暂缓缴纳社会保障资金的投标人，提供依法不需要缴纳或暂缓缴纳社会保障资金证明材料的，视同满足本项资格条件要求。</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-6</w:t>
      </w:r>
      <w:r>
        <w:rPr>
          <w:b/>
          <w:sz w:val="24"/>
        </w:rPr>
        <w:t>具备履行合同所必需设备和专业技术能力的声明函（若有）</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我方具备履行合同所必需的设备和专业技术能力，否则产生不利后果由我方承担责任。</w:t>
      </w:r>
    </w:p>
    <w:p w:rsidR="00715D3F" w:rsidRDefault="007202E6">
      <w:pPr>
        <w:pStyle w:val="null3"/>
        <w:ind w:firstLine="960"/>
        <w:rPr>
          <w:rFonts w:hint="default"/>
        </w:rPr>
      </w:pPr>
      <w:r>
        <w:t>特此声明。</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、招标文件未要求投标人提供“具备履行合同所必需的设备和专业技术能力专项证明材料”的，投标人应提供本声明函。</w:t>
      </w:r>
    </w:p>
    <w:p w:rsidR="00715D3F" w:rsidRDefault="007202E6">
      <w:pPr>
        <w:pStyle w:val="null3"/>
        <w:ind w:firstLine="480"/>
        <w:rPr>
          <w:rFonts w:hint="default"/>
        </w:rPr>
      </w:pPr>
      <w:r>
        <w:t>2</w:t>
      </w:r>
      <w:r>
        <w:t>、招标文件要求投标人提供“具备履行合同所必需的设备和专业技术能力专项证明材料”的，投标人可不提供本声明函。</w:t>
      </w:r>
    </w:p>
    <w:p w:rsidR="00715D3F" w:rsidRDefault="007202E6">
      <w:pPr>
        <w:pStyle w:val="null3"/>
        <w:ind w:firstLine="480"/>
        <w:rPr>
          <w:rFonts w:hint="default"/>
        </w:rPr>
      </w:pPr>
      <w:r>
        <w:t>3</w:t>
      </w:r>
      <w:r>
        <w:t>、请投标人根据实际情况如实声明，否则视为提供虚假材料。</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rPr>
          <w:b/>
          <w:sz w:val="24"/>
        </w:rPr>
      </w:pPr>
      <w:r>
        <w:rPr>
          <w:b/>
          <w:sz w:val="24"/>
        </w:rPr>
        <w:br w:type="page"/>
      </w:r>
    </w:p>
    <w:p w:rsidR="00715D3F" w:rsidRDefault="007202E6">
      <w:pPr>
        <w:pStyle w:val="null3"/>
        <w:jc w:val="center"/>
        <w:outlineLvl w:val="3"/>
        <w:rPr>
          <w:rFonts w:hint="default"/>
        </w:rPr>
      </w:pPr>
      <w:r>
        <w:rPr>
          <w:b/>
          <w:sz w:val="24"/>
        </w:rPr>
        <w:lastRenderedPageBreak/>
        <w:t>二</w:t>
      </w:r>
      <w:r>
        <w:rPr>
          <w:b/>
          <w:sz w:val="24"/>
        </w:rPr>
        <w:t>-7</w:t>
      </w:r>
      <w:r>
        <w:rPr>
          <w:b/>
          <w:sz w:val="24"/>
        </w:rPr>
        <w:t>参加采购活动前三年内在经营活动中没有重大违法记录书面声明</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参加采购活动前三年内，我方在经营活动中没有重大违法记录，即没有因违法经营受到刑事处罚或责令停产停业、吊销许可证或执照、较大数额罚款等行政处罚。否则产生不利后果由我方承担责任。</w:t>
      </w:r>
    </w:p>
    <w:p w:rsidR="00715D3F" w:rsidRDefault="007202E6">
      <w:pPr>
        <w:pStyle w:val="null3"/>
        <w:ind w:firstLine="960"/>
        <w:rPr>
          <w:rFonts w:hint="default"/>
        </w:rPr>
      </w:pPr>
      <w:r>
        <w:t>特此声明。</w:t>
      </w:r>
    </w:p>
    <w:p w:rsidR="00715D3F" w:rsidRDefault="007202E6">
      <w:pPr>
        <w:pStyle w:val="null3"/>
        <w:ind w:firstLine="480"/>
        <w:rPr>
          <w:rFonts w:hint="default"/>
        </w:rPr>
      </w:pPr>
      <w:r>
        <w:t>※注意：</w:t>
      </w:r>
    </w:p>
    <w:p w:rsidR="00715D3F" w:rsidRDefault="007202E6">
      <w:pPr>
        <w:pStyle w:val="null3"/>
        <w:ind w:firstLine="480"/>
        <w:rPr>
          <w:rFonts w:hint="default"/>
        </w:rPr>
      </w:pPr>
      <w:r>
        <w:t>“重大违法记录”指投标人因违法经营受到刑事处罚或责令停产停业、吊销许可证或执照、较大数额罚款等行政处罚。根据财库〔</w:t>
      </w:r>
      <w:r>
        <w:t>2022</w:t>
      </w:r>
      <w:r>
        <w:t>〕</w:t>
      </w:r>
      <w:r>
        <w:t>3</w:t>
      </w:r>
      <w:r>
        <w:t>号文件的规定，“较大数额罚款”认定为</w:t>
      </w:r>
      <w:r>
        <w:t>200</w:t>
      </w:r>
      <w:r>
        <w:t>万元以上的罚款，法律、行政法规以及国务院有关部门明确规定相关领域“较大数额罚款”标准高于</w:t>
      </w:r>
      <w:r>
        <w:t>200</w:t>
      </w:r>
      <w:r>
        <w:t>万元的，从其规定。</w:t>
      </w:r>
    </w:p>
    <w:p w:rsidR="00715D3F" w:rsidRDefault="007202E6">
      <w:pPr>
        <w:pStyle w:val="null3"/>
        <w:ind w:firstLine="480"/>
        <w:rPr>
          <w:rFonts w:hint="default"/>
        </w:rPr>
      </w:pPr>
      <w:r>
        <w:t>请投标人根据实际情况如实声明，否则视为提供虚假材料。</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-8</w:t>
      </w:r>
      <w:r>
        <w:rPr>
          <w:b/>
          <w:sz w:val="24"/>
        </w:rPr>
        <w:t>信用记录查询提示</w:t>
      </w:r>
    </w:p>
    <w:p w:rsidR="00715D3F" w:rsidRDefault="007202E6">
      <w:pPr>
        <w:pStyle w:val="null3"/>
        <w:ind w:firstLine="480"/>
        <w:rPr>
          <w:rFonts w:hint="default"/>
        </w:rPr>
      </w:pPr>
      <w:r>
        <w:t>1</w:t>
      </w:r>
      <w:r>
        <w:t>、由资格审查小组通过网站查询并打印投标人的信用记录。</w:t>
      </w:r>
    </w:p>
    <w:p w:rsidR="00715D3F" w:rsidRDefault="007202E6">
      <w:pPr>
        <w:pStyle w:val="null3"/>
        <w:ind w:firstLine="480"/>
        <w:rPr>
          <w:rFonts w:hint="default"/>
        </w:rPr>
      </w:pPr>
      <w:r>
        <w:t>2</w:t>
      </w:r>
      <w:r>
        <w:t>、经查询，投标人参加本项目采购活动</w:t>
      </w:r>
      <w:r>
        <w:t>(</w:t>
      </w:r>
      <w:r>
        <w:t>投标截止时间</w:t>
      </w:r>
      <w:r>
        <w:t>)</w:t>
      </w:r>
      <w:r>
        <w:t>前三年内被列入失信被执行人名单、重大税收违法案件当事人名单、政府采购严重违法失信行为记录名单及其他重大违法记录且相关信用惩戒期限未满的，其资格审查不合格。</w:t>
      </w:r>
    </w:p>
    <w:p w:rsidR="00715D3F" w:rsidRDefault="007202E6">
      <w:pPr>
        <w:pStyle w:val="null3"/>
        <w:ind w:firstLine="480"/>
        <w:rPr>
          <w:rFonts w:hint="default"/>
        </w:rPr>
      </w:pPr>
      <w:r>
        <w:t>3</w:t>
      </w:r>
      <w:r>
        <w:t>、投标人应了解投标人自身的信用记录情况。当投标人受到</w:t>
      </w:r>
      <w:r>
        <w:t>200</w:t>
      </w:r>
      <w:r>
        <w:t>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-9</w:t>
      </w:r>
      <w:r>
        <w:rPr>
          <w:b/>
          <w:sz w:val="24"/>
        </w:rPr>
        <w:t>中小企业声明函</w:t>
      </w:r>
    </w:p>
    <w:p w:rsidR="00715D3F" w:rsidRDefault="007202E6">
      <w:pPr>
        <w:pStyle w:val="null3"/>
        <w:jc w:val="center"/>
        <w:outlineLvl w:val="3"/>
        <w:rPr>
          <w:rFonts w:hint="default"/>
        </w:rPr>
      </w:pPr>
      <w:r>
        <w:rPr>
          <w:b/>
          <w:sz w:val="24"/>
        </w:rPr>
        <w:t>（以资格条件落实中小企业扶持政策时适用，若有）</w:t>
      </w:r>
    </w:p>
    <w:p w:rsidR="00715D3F" w:rsidRDefault="007202E6">
      <w:pPr>
        <w:pStyle w:val="null3"/>
        <w:jc w:val="center"/>
        <w:outlineLvl w:val="3"/>
        <w:rPr>
          <w:rFonts w:hint="default"/>
        </w:rPr>
      </w:pPr>
      <w:r>
        <w:rPr>
          <w:b/>
          <w:sz w:val="24"/>
        </w:rPr>
        <w:t>中小企业声明函（货物）</w:t>
      </w:r>
    </w:p>
    <w:p w:rsidR="00715D3F" w:rsidRDefault="007202E6">
      <w:pPr>
        <w:pStyle w:val="null3"/>
        <w:ind w:firstLine="480"/>
        <w:rPr>
          <w:rFonts w:hint="default"/>
        </w:rPr>
      </w:pPr>
      <w:r>
        <w:t>本公司（联合体）郑重声明，根据《政府采购促进中小企业发展管理办法》（财库﹝</w:t>
      </w:r>
      <w:r>
        <w:t>2020</w:t>
      </w:r>
      <w:r>
        <w:t>﹞</w:t>
      </w:r>
      <w:r>
        <w:t xml:space="preserve">46 </w:t>
      </w:r>
      <w:r>
        <w:t>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rsidR="00715D3F" w:rsidRDefault="007202E6">
      <w:pPr>
        <w:pStyle w:val="null3"/>
        <w:ind w:firstLine="480"/>
        <w:rPr>
          <w:rFonts w:hint="default"/>
        </w:rPr>
      </w:pPr>
      <w:r>
        <w:t>1.</w:t>
      </w:r>
      <w:r>
        <w:rPr>
          <w:u w:val="single"/>
        </w:rPr>
        <w:t xml:space="preserve"> </w:t>
      </w:r>
      <w:r>
        <w:rPr>
          <w:u w:val="single"/>
        </w:rPr>
        <w:t>（标的名称）</w:t>
      </w:r>
      <w:r>
        <w:rPr>
          <w:u w:val="single"/>
        </w:rPr>
        <w:t xml:space="preserve"> </w:t>
      </w:r>
      <w:r>
        <w:t>，属于</w:t>
      </w:r>
      <w:r>
        <w:rPr>
          <w:u w:val="single"/>
        </w:rPr>
        <w:t>（采购文件中明确的所属行业）</w:t>
      </w:r>
      <w:r>
        <w:t>行业；制造商为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w:t>
      </w:r>
      <w:r>
        <w:rPr>
          <w:rFonts w:ascii="宋体" w:eastAsia="宋体" w:hAnsi="宋体" w:cs="宋体"/>
          <w:sz w:val="21"/>
        </w:rPr>
        <w:t>1</w:t>
      </w:r>
      <w:r>
        <w:t>，属于</w:t>
      </w:r>
      <w:r>
        <w:rPr>
          <w:u w:val="single"/>
        </w:rPr>
        <w:t>（中型企业、小型企业、微型企业）</w:t>
      </w:r>
      <w:r>
        <w:t>；</w:t>
      </w:r>
    </w:p>
    <w:p w:rsidR="00715D3F" w:rsidRDefault="007202E6">
      <w:pPr>
        <w:pStyle w:val="null3"/>
        <w:ind w:firstLine="480"/>
        <w:rPr>
          <w:rFonts w:hint="default"/>
        </w:rPr>
      </w:pPr>
      <w:r>
        <w:t>2.</w:t>
      </w:r>
      <w:r>
        <w:rPr>
          <w:u w:val="single"/>
        </w:rPr>
        <w:t xml:space="preserve"> </w:t>
      </w:r>
      <w:r>
        <w:rPr>
          <w:u w:val="single"/>
        </w:rPr>
        <w:t>（标的名称）</w:t>
      </w:r>
      <w:r>
        <w:rPr>
          <w:u w:val="single"/>
        </w:rPr>
        <w:t xml:space="preserve"> </w:t>
      </w:r>
      <w:r>
        <w:t>，属于</w:t>
      </w:r>
      <w:r>
        <w:rPr>
          <w:u w:val="single"/>
        </w:rPr>
        <w:t>（采购文件中明确的所属行业）</w:t>
      </w:r>
      <w:r>
        <w:t>行业；制造商为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万元，属于</w:t>
      </w:r>
      <w:r>
        <w:rPr>
          <w:u w:val="single"/>
        </w:rPr>
        <w:t>（中型企业、小型企业、微型企业）</w:t>
      </w:r>
      <w:r>
        <w:t>；</w:t>
      </w:r>
    </w:p>
    <w:p w:rsidR="00715D3F" w:rsidRDefault="007202E6">
      <w:pPr>
        <w:pStyle w:val="null3"/>
        <w:ind w:firstLine="480"/>
        <w:rPr>
          <w:rFonts w:hint="default"/>
        </w:rPr>
      </w:pPr>
      <w:r>
        <w:t>……</w:t>
      </w:r>
    </w:p>
    <w:p w:rsidR="00715D3F" w:rsidRDefault="007202E6">
      <w:pPr>
        <w:pStyle w:val="null3"/>
        <w:ind w:firstLine="480"/>
        <w:rPr>
          <w:rFonts w:hint="default"/>
        </w:rPr>
      </w:pPr>
      <w:r>
        <w:t>以上企业，不属于大企业的分支机构，不存在控股股东为大企业的情形，也不存在与大企业的负责人为同一人的情形。</w:t>
      </w:r>
    </w:p>
    <w:p w:rsidR="00715D3F" w:rsidRDefault="007202E6">
      <w:pPr>
        <w:pStyle w:val="null3"/>
        <w:ind w:firstLine="480"/>
        <w:rPr>
          <w:rFonts w:hint="default"/>
        </w:rPr>
      </w:pPr>
      <w:r>
        <w:t>本企业对上述声明内容的真实性负责。如有虚假，将依法承担相应责任。</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ind w:firstLine="480"/>
        <w:rPr>
          <w:rFonts w:hint="default"/>
        </w:rPr>
      </w:pPr>
      <w:r>
        <w:lastRenderedPageBreak/>
        <w:t>※注意：</w:t>
      </w:r>
    </w:p>
    <w:p w:rsidR="00715D3F" w:rsidRDefault="007202E6">
      <w:pPr>
        <w:pStyle w:val="null3"/>
        <w:ind w:firstLine="480"/>
        <w:rPr>
          <w:rFonts w:hint="default"/>
        </w:rPr>
      </w:pPr>
      <w:r>
        <w:t>1</w:t>
      </w:r>
      <w:r>
        <w:t>、从业人员、营业收入、资产总额填报上一年度数据，无上一年度数据的新成立企业可不填报。</w:t>
      </w:r>
    </w:p>
    <w:p w:rsidR="00715D3F" w:rsidRDefault="007202E6">
      <w:pPr>
        <w:pStyle w:val="null3"/>
        <w:ind w:firstLine="480"/>
        <w:rPr>
          <w:rFonts w:hint="default"/>
        </w:rPr>
      </w:pPr>
      <w:r>
        <w:t>2</w:t>
      </w:r>
      <w: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715D3F" w:rsidRDefault="007202E6">
      <w:pPr>
        <w:pStyle w:val="null3"/>
        <w:ind w:firstLine="480"/>
        <w:rPr>
          <w:rFonts w:hint="default"/>
        </w:rPr>
      </w:pPr>
      <w:r>
        <w:t>3</w:t>
      </w:r>
      <w: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中小企业声明函（工程、服务）</w:t>
      </w:r>
    </w:p>
    <w:p w:rsidR="00715D3F" w:rsidRDefault="007202E6">
      <w:pPr>
        <w:pStyle w:val="null3"/>
        <w:ind w:firstLine="480"/>
        <w:rPr>
          <w:rFonts w:hint="default"/>
        </w:rPr>
      </w:pPr>
      <w:r>
        <w:t>本公司（联合体）郑重声明，根据《政府采购促进中小企业发展管理办法》（财库﹝</w:t>
      </w:r>
      <w:r>
        <w:t>2020</w:t>
      </w:r>
      <w:r>
        <w:t>﹞</w:t>
      </w:r>
      <w:r>
        <w:t xml:space="preserve">46 </w:t>
      </w:r>
      <w:r>
        <w:t>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rsidR="00715D3F" w:rsidRDefault="007202E6">
      <w:pPr>
        <w:pStyle w:val="null3"/>
        <w:ind w:firstLine="480"/>
        <w:rPr>
          <w:rFonts w:hint="default"/>
        </w:rPr>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w:t>
      </w:r>
      <w:r>
        <w:rPr>
          <w:rFonts w:ascii="宋体" w:eastAsia="宋体" w:hAnsi="宋体" w:cs="宋体"/>
          <w:sz w:val="21"/>
        </w:rPr>
        <w:t>1</w:t>
      </w:r>
      <w:r>
        <w:t>，属于</w:t>
      </w:r>
      <w:r>
        <w:rPr>
          <w:u w:val="single"/>
        </w:rPr>
        <w:t>（中型企业、小型企业、微型企业）</w:t>
      </w:r>
      <w:r>
        <w:t>；</w:t>
      </w:r>
    </w:p>
    <w:p w:rsidR="00715D3F" w:rsidRDefault="007202E6">
      <w:pPr>
        <w:pStyle w:val="null3"/>
        <w:ind w:firstLine="480"/>
        <w:rPr>
          <w:rFonts w:hint="default"/>
        </w:rPr>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万元，属于</w:t>
      </w:r>
      <w:r>
        <w:rPr>
          <w:u w:val="single"/>
        </w:rPr>
        <w:t>（中型企业、小型企业、微型企业）</w:t>
      </w:r>
      <w:r>
        <w:t>；</w:t>
      </w:r>
    </w:p>
    <w:p w:rsidR="00715D3F" w:rsidRDefault="007202E6">
      <w:pPr>
        <w:pStyle w:val="null3"/>
        <w:ind w:firstLine="480"/>
        <w:rPr>
          <w:rFonts w:hint="default"/>
        </w:rPr>
      </w:pPr>
      <w:r>
        <w:t>……</w:t>
      </w:r>
    </w:p>
    <w:p w:rsidR="00715D3F" w:rsidRDefault="007202E6">
      <w:pPr>
        <w:pStyle w:val="null3"/>
        <w:ind w:firstLine="480"/>
        <w:rPr>
          <w:rFonts w:hint="default"/>
        </w:rPr>
      </w:pPr>
      <w:r>
        <w:t>以上企业，不属于大企业的分支机构，不存在控股股东为大企业的情形，也不存在与大企业的负责人为同一人的情形。</w:t>
      </w:r>
    </w:p>
    <w:p w:rsidR="00715D3F" w:rsidRDefault="007202E6">
      <w:pPr>
        <w:pStyle w:val="null3"/>
        <w:ind w:firstLine="480"/>
        <w:rPr>
          <w:rFonts w:hint="default"/>
        </w:rPr>
      </w:pPr>
      <w:r>
        <w:t>本企业对上述声明内容的真实性负责。如有虚假，将依法承担相应责任。</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、从业人员、营业收入、资产总额填报上一年度数据，无上一年度数据的新成立企业可不填报。</w:t>
      </w:r>
    </w:p>
    <w:p w:rsidR="00715D3F" w:rsidRDefault="007202E6">
      <w:pPr>
        <w:pStyle w:val="null3"/>
        <w:ind w:firstLine="480"/>
        <w:rPr>
          <w:rFonts w:hint="default"/>
        </w:rPr>
      </w:pPr>
      <w:r>
        <w:t>2</w:t>
      </w:r>
      <w: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715D3F" w:rsidRDefault="007202E6">
      <w:pPr>
        <w:pStyle w:val="null3"/>
        <w:ind w:firstLine="480"/>
        <w:rPr>
          <w:rFonts w:hint="default"/>
        </w:rPr>
      </w:pPr>
      <w:r>
        <w:t>3</w:t>
      </w:r>
      <w: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715D3F" w:rsidRDefault="007202E6">
      <w:pPr>
        <w:pStyle w:val="null3"/>
        <w:rPr>
          <w:rFonts w:hint="default"/>
        </w:rPr>
      </w:pPr>
      <w:r>
        <w:t xml:space="preserve"> </w:t>
      </w:r>
    </w:p>
    <w:p w:rsidR="00715D3F" w:rsidRDefault="007202E6">
      <w:pPr>
        <w:rPr>
          <w:b/>
          <w:sz w:val="24"/>
        </w:rPr>
      </w:pPr>
      <w:r>
        <w:rPr>
          <w:b/>
          <w:sz w:val="24"/>
        </w:rPr>
        <w:br w:type="page"/>
      </w:r>
    </w:p>
    <w:p w:rsidR="00715D3F" w:rsidRDefault="007202E6">
      <w:pPr>
        <w:pStyle w:val="null3"/>
        <w:jc w:val="center"/>
        <w:outlineLvl w:val="3"/>
        <w:rPr>
          <w:rFonts w:hint="default"/>
        </w:rPr>
      </w:pPr>
      <w:r>
        <w:rPr>
          <w:b/>
          <w:sz w:val="24"/>
        </w:rPr>
        <w:lastRenderedPageBreak/>
        <w:t>残疾人福利性单位声明函</w:t>
      </w:r>
    </w:p>
    <w:p w:rsidR="00715D3F" w:rsidRDefault="007202E6">
      <w:pPr>
        <w:pStyle w:val="null3"/>
        <w:jc w:val="center"/>
        <w:outlineLvl w:val="3"/>
        <w:rPr>
          <w:rFonts w:hint="default"/>
        </w:rPr>
      </w:pPr>
      <w:r>
        <w:rPr>
          <w:b/>
          <w:sz w:val="24"/>
        </w:rPr>
        <w:t>（以资格条件落实中小企业扶持政策时适用，若有）</w:t>
      </w:r>
    </w:p>
    <w:p w:rsidR="00715D3F" w:rsidRDefault="007202E6">
      <w:pPr>
        <w:pStyle w:val="null3"/>
        <w:ind w:firstLine="480"/>
        <w:rPr>
          <w:rFonts w:hint="default"/>
        </w:rPr>
      </w:pPr>
      <w:r>
        <w:t>本投标人郑重声明，根据《财政部</w:t>
      </w:r>
      <w:r>
        <w:t xml:space="preserve"> </w:t>
      </w:r>
      <w:r>
        <w:t>民政部</w:t>
      </w:r>
      <w:r>
        <w:t xml:space="preserve"> </w:t>
      </w:r>
      <w:r>
        <w:t>中国残疾人联合会关于促进残疾人就业政府采购政策的通知》（财库</w:t>
      </w:r>
      <w:r>
        <w:t>[2017]141</w:t>
      </w:r>
      <w:r>
        <w:t>号）、《政府采购促进中小企业发展管理办法》（财库〔</w:t>
      </w:r>
      <w:r>
        <w:t>2020</w:t>
      </w:r>
      <w:r>
        <w:t>〕</w:t>
      </w:r>
      <w:r>
        <w:t>46</w:t>
      </w:r>
      <w:r>
        <w:t>号）的规定，本投标人为符合条件的残疾人福利性单位，且本投标人参加贵单位的（填写“项目名称”）项目采购活动：</w:t>
      </w:r>
    </w:p>
    <w:p w:rsidR="00715D3F" w:rsidRDefault="007202E6">
      <w:pPr>
        <w:pStyle w:val="null3"/>
        <w:ind w:firstLine="480"/>
        <w:rPr>
          <w:rFonts w:hint="default"/>
        </w:rPr>
      </w:pPr>
      <w:r>
        <w:t>（</w:t>
      </w:r>
      <w:r>
        <w:t xml:space="preserve"> </w:t>
      </w:r>
      <w:r>
        <w:t>）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715D3F" w:rsidRDefault="007202E6">
      <w:pPr>
        <w:pStyle w:val="null3"/>
        <w:ind w:firstLine="480"/>
        <w:rPr>
          <w:rFonts w:hint="default"/>
        </w:rPr>
      </w:pPr>
      <w:r>
        <w:t>（</w:t>
      </w:r>
      <w:r>
        <w:t xml:space="preserve"> </w:t>
      </w:r>
      <w:r>
        <w:t>）由本投标人承建的（填写“所投采购包、品目号”）工程</w:t>
      </w:r>
    </w:p>
    <w:p w:rsidR="00715D3F" w:rsidRDefault="007202E6">
      <w:pPr>
        <w:pStyle w:val="null3"/>
        <w:ind w:firstLine="480"/>
        <w:rPr>
          <w:rFonts w:hint="default"/>
        </w:rPr>
      </w:pPr>
      <w:r>
        <w:t>（</w:t>
      </w:r>
      <w:r>
        <w:t xml:space="preserve"> </w:t>
      </w:r>
      <w:r>
        <w:t>）由本投标人承接的（填写“所投采购包、品目号”）服务；</w:t>
      </w:r>
    </w:p>
    <w:p w:rsidR="00715D3F" w:rsidRDefault="007202E6">
      <w:pPr>
        <w:pStyle w:val="null3"/>
        <w:ind w:firstLine="480"/>
        <w:rPr>
          <w:rFonts w:hint="default"/>
        </w:rPr>
      </w:pPr>
      <w:r>
        <w:t>本投标人对上述声明的真实性负责。如有虚假，将依法承担相应责任。</w:t>
      </w:r>
    </w:p>
    <w:p w:rsidR="00715D3F" w:rsidRDefault="007202E6">
      <w:pPr>
        <w:pStyle w:val="null3"/>
        <w:ind w:firstLine="480"/>
        <w:rPr>
          <w:rFonts w:hint="default"/>
        </w:rPr>
      </w:pPr>
      <w:r>
        <w:t>备注：</w:t>
      </w:r>
    </w:p>
    <w:p w:rsidR="00715D3F" w:rsidRDefault="007202E6">
      <w:pPr>
        <w:pStyle w:val="null3"/>
        <w:ind w:firstLine="480"/>
        <w:rPr>
          <w:rFonts w:hint="default"/>
        </w:rPr>
      </w:pPr>
      <w:r>
        <w:t>1</w:t>
      </w:r>
      <w:r>
        <w:t>、请投标人按照实际情况编制填写本声明函，并在相应的（）中打“√”。</w:t>
      </w:r>
    </w:p>
    <w:p w:rsidR="00715D3F" w:rsidRDefault="007202E6">
      <w:pPr>
        <w:pStyle w:val="null3"/>
        <w:ind w:firstLine="480"/>
        <w:rPr>
          <w:rFonts w:hint="default"/>
        </w:rPr>
      </w:pPr>
      <w:r>
        <w:t>2</w:t>
      </w:r>
      <w:r>
        <w:t>、若《残疾人福利性单位声明函》内容不真实，视为提供虚假材料。</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ind w:firstLine="480"/>
        <w:rPr>
          <w:rFonts w:hint="default"/>
        </w:rPr>
      </w:pPr>
      <w:r>
        <w:t>附：</w:t>
      </w:r>
    </w:p>
    <w:p w:rsidR="00715D3F" w:rsidRDefault="007202E6">
      <w:pPr>
        <w:pStyle w:val="null3"/>
        <w:jc w:val="center"/>
        <w:outlineLvl w:val="3"/>
        <w:rPr>
          <w:rFonts w:hint="default"/>
        </w:rPr>
      </w:pPr>
      <w:r>
        <w:rPr>
          <w:b/>
          <w:sz w:val="24"/>
        </w:rPr>
        <w:t>监狱企业证明材料</w:t>
      </w:r>
    </w:p>
    <w:p w:rsidR="00715D3F" w:rsidRDefault="007202E6">
      <w:pPr>
        <w:pStyle w:val="null3"/>
        <w:ind w:firstLine="480"/>
        <w:rPr>
          <w:rFonts w:hint="default"/>
        </w:rPr>
      </w:pPr>
      <w:r>
        <w:t>投标人为监狱企业，提供本单位制造的货物（承接的服务），并在电子投标文件中提供省级以上监狱管理局、戒毒管理局（含新疆生产建设兵团）出具的属于监狱企业的证明文件。</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-10</w:t>
      </w:r>
      <w:r>
        <w:rPr>
          <w:b/>
          <w:sz w:val="24"/>
        </w:rPr>
        <w:t>联合体协议（若有）</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兹有</w:t>
      </w:r>
      <w:r>
        <w:rPr>
          <w:u w:val="single"/>
        </w:rPr>
        <w:t>（填写“联合体中各方的全称”，各方的全称之间请用“、”分割）</w:t>
      </w:r>
      <w:r>
        <w:t>自愿组成联合体，共同参加</w:t>
      </w:r>
      <w:r>
        <w:rPr>
          <w:u w:val="single"/>
        </w:rPr>
        <w:t>（填写“项目名称”）</w:t>
      </w:r>
      <w:r>
        <w:t xml:space="preserve"> </w:t>
      </w:r>
      <w:r>
        <w:t>项目（项目编号：</w:t>
      </w:r>
      <w:r>
        <w:rPr>
          <w:u w:val="single"/>
        </w:rPr>
        <w:t xml:space="preserve">　　　　　　</w:t>
      </w:r>
      <w:r>
        <w:t>）的投标。现就联合体参加本项目投标的有关事宜达成下列协议：</w:t>
      </w:r>
    </w:p>
    <w:p w:rsidR="00715D3F" w:rsidRDefault="007202E6">
      <w:pPr>
        <w:pStyle w:val="null3"/>
        <w:ind w:firstLine="480"/>
        <w:rPr>
          <w:rFonts w:hint="default"/>
        </w:rPr>
      </w:pPr>
      <w:r>
        <w:t>一、联合体各方应承担的工作和义务具体如下：</w:t>
      </w:r>
    </w:p>
    <w:p w:rsidR="00715D3F" w:rsidRDefault="007202E6">
      <w:pPr>
        <w:pStyle w:val="null3"/>
        <w:ind w:firstLine="480"/>
        <w:rPr>
          <w:rFonts w:hint="default"/>
        </w:rPr>
      </w:pPr>
      <w:r>
        <w:t>1</w:t>
      </w:r>
      <w:r>
        <w:t>、牵头方（全称）：</w:t>
      </w:r>
      <w:r>
        <w:rPr>
          <w:u w:val="single"/>
        </w:rPr>
        <w:t>（填写“工作及义务的具体内容”）</w:t>
      </w:r>
      <w:r>
        <w:rPr>
          <w:u w:val="single"/>
        </w:rPr>
        <w:t xml:space="preserve"> </w:t>
      </w:r>
      <w:r>
        <w:t>；</w:t>
      </w:r>
    </w:p>
    <w:p w:rsidR="00715D3F" w:rsidRDefault="007202E6">
      <w:pPr>
        <w:pStyle w:val="null3"/>
        <w:ind w:firstLine="480"/>
        <w:rPr>
          <w:rFonts w:hint="default"/>
        </w:rPr>
      </w:pPr>
      <w:r>
        <w:t>2</w:t>
      </w:r>
      <w:r>
        <w:t>、成员方：</w:t>
      </w:r>
    </w:p>
    <w:p w:rsidR="00715D3F" w:rsidRDefault="007202E6">
      <w:pPr>
        <w:pStyle w:val="null3"/>
        <w:ind w:firstLine="480"/>
        <w:rPr>
          <w:rFonts w:hint="default"/>
        </w:rPr>
      </w:pPr>
      <w:r>
        <w:t>2.1</w:t>
      </w:r>
      <w:r>
        <w:t>（成员一的全称）：</w:t>
      </w:r>
      <w:r>
        <w:rPr>
          <w:u w:val="single"/>
        </w:rPr>
        <w:t>（填写“工作及义务的具体内容”）</w:t>
      </w:r>
      <w:r>
        <w:t xml:space="preserve"> </w:t>
      </w:r>
      <w:r>
        <w:t>；</w:t>
      </w:r>
    </w:p>
    <w:p w:rsidR="00715D3F" w:rsidRDefault="007202E6">
      <w:pPr>
        <w:pStyle w:val="null3"/>
        <w:ind w:firstLine="480"/>
        <w:rPr>
          <w:rFonts w:hint="default"/>
        </w:rPr>
      </w:pPr>
      <w:r>
        <w:t>……</w:t>
      </w:r>
    </w:p>
    <w:p w:rsidR="00715D3F" w:rsidRDefault="007202E6">
      <w:pPr>
        <w:pStyle w:val="null3"/>
        <w:ind w:firstLine="480"/>
        <w:rPr>
          <w:rFonts w:hint="default"/>
        </w:rPr>
      </w:pPr>
      <w:r>
        <w:t>二、联合体各方的合同金额占比，具体如下：</w:t>
      </w:r>
    </w:p>
    <w:p w:rsidR="00715D3F" w:rsidRDefault="007202E6">
      <w:pPr>
        <w:pStyle w:val="null3"/>
        <w:ind w:firstLine="480"/>
        <w:rPr>
          <w:rFonts w:hint="default"/>
        </w:rPr>
      </w:pPr>
      <w:r>
        <w:t>1.</w:t>
      </w:r>
      <w:r>
        <w:t>牵头方（</w:t>
      </w:r>
      <w:r>
        <w:rPr>
          <w:u w:val="single"/>
        </w:rPr>
        <w:t xml:space="preserve"> </w:t>
      </w:r>
      <w:r>
        <w:rPr>
          <w:u w:val="single"/>
        </w:rPr>
        <w:t>全称</w:t>
      </w:r>
      <w:r>
        <w:t xml:space="preserve"> </w:t>
      </w:r>
      <w:r>
        <w:t>）的合同金额占合同总额的</w:t>
      </w:r>
      <w:r>
        <w:rPr>
          <w:u w:val="single"/>
        </w:rPr>
        <w:t xml:space="preserve">　　</w:t>
      </w:r>
      <w:r>
        <w:t>%</w:t>
      </w:r>
      <w:r>
        <w:t>；</w:t>
      </w:r>
    </w:p>
    <w:p w:rsidR="00715D3F" w:rsidRDefault="007202E6">
      <w:pPr>
        <w:pStyle w:val="null3"/>
        <w:ind w:firstLine="480"/>
        <w:rPr>
          <w:rFonts w:hint="default"/>
        </w:rPr>
      </w:pPr>
      <w:r>
        <w:t>2.</w:t>
      </w:r>
      <w:r>
        <w:t>成员方：</w:t>
      </w:r>
    </w:p>
    <w:p w:rsidR="00715D3F" w:rsidRDefault="007202E6">
      <w:pPr>
        <w:pStyle w:val="null3"/>
        <w:ind w:firstLine="480"/>
        <w:rPr>
          <w:rFonts w:hint="default"/>
        </w:rPr>
      </w:pPr>
      <w:r>
        <w:t>2.1</w:t>
      </w:r>
      <w:r>
        <w:t>（</w:t>
      </w:r>
      <w:r>
        <w:rPr>
          <w:u w:val="single"/>
        </w:rPr>
        <w:t xml:space="preserve"> </w:t>
      </w:r>
      <w:r>
        <w:rPr>
          <w:u w:val="single"/>
        </w:rPr>
        <w:t>成员</w:t>
      </w:r>
      <w:r>
        <w:rPr>
          <w:u w:val="single"/>
        </w:rPr>
        <w:t>1</w:t>
      </w:r>
      <w:r>
        <w:rPr>
          <w:u w:val="single"/>
        </w:rPr>
        <w:t>的全称</w:t>
      </w:r>
      <w:r>
        <w:rPr>
          <w:u w:val="single"/>
        </w:rPr>
        <w:t xml:space="preserve"> </w:t>
      </w:r>
      <w:r>
        <w:t>）的合同金额占合同总额的</w:t>
      </w:r>
      <w:r>
        <w:rPr>
          <w:u w:val="single"/>
        </w:rPr>
        <w:t xml:space="preserve">　　</w:t>
      </w:r>
      <w:r>
        <w:t>%</w:t>
      </w:r>
      <w:r>
        <w:t>；</w:t>
      </w:r>
    </w:p>
    <w:p w:rsidR="00715D3F" w:rsidRDefault="007202E6">
      <w:pPr>
        <w:pStyle w:val="null3"/>
        <w:ind w:firstLine="480"/>
        <w:rPr>
          <w:rFonts w:hint="default"/>
        </w:rPr>
      </w:pPr>
      <w:r>
        <w:t>……</w:t>
      </w:r>
    </w:p>
    <w:p w:rsidR="00715D3F" w:rsidRDefault="007202E6">
      <w:pPr>
        <w:pStyle w:val="null3"/>
        <w:ind w:firstLine="480"/>
        <w:rPr>
          <w:rFonts w:hint="default"/>
        </w:rPr>
      </w:pPr>
      <w:r>
        <w:t>三、联合体各方约定：</w:t>
      </w:r>
    </w:p>
    <w:p w:rsidR="00715D3F" w:rsidRDefault="007202E6">
      <w:pPr>
        <w:pStyle w:val="null3"/>
        <w:ind w:firstLine="480"/>
        <w:rPr>
          <w:rFonts w:hint="default"/>
        </w:rPr>
      </w:pPr>
      <w:r>
        <w:t>1</w:t>
      </w:r>
      <w:r>
        <w:t>、由</w:t>
      </w:r>
      <w:r>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rsidR="00715D3F" w:rsidRDefault="007202E6">
      <w:pPr>
        <w:pStyle w:val="null3"/>
        <w:ind w:firstLine="480"/>
        <w:rPr>
          <w:rFonts w:hint="default"/>
        </w:rPr>
      </w:pPr>
      <w:r>
        <w:t>2</w:t>
      </w:r>
      <w:r>
        <w:t>、联合体各方约定由</w:t>
      </w:r>
      <w:r>
        <w:rPr>
          <w:u w:val="single"/>
        </w:rPr>
        <w:t>（填写“牵头方的全称”）代表联合体办理投标保证金事宜。</w:t>
      </w:r>
    </w:p>
    <w:p w:rsidR="00715D3F" w:rsidRDefault="007202E6">
      <w:pPr>
        <w:pStyle w:val="null3"/>
        <w:ind w:firstLine="480"/>
        <w:rPr>
          <w:rFonts w:hint="default"/>
        </w:rPr>
      </w:pPr>
      <w:r>
        <w:t>3</w:t>
      </w:r>
      <w:r>
        <w:t>、根据福建省财政厅文件（闽财购</w:t>
      </w:r>
      <w:r>
        <w:t>[2008]10</w:t>
      </w:r>
      <w:r>
        <w:t>号）的规定，若本项目采用综合评分法，则联合体只能确定由其中一方的条件参与商务部分的评标。因此，联合体各方约定以（应填写“其中</w:t>
      </w:r>
      <w:r>
        <w:lastRenderedPageBreak/>
        <w:t>一方的全称”，如：联合体确定以成员一的条件参与商务部分的评标，则填写“成员一的全称”…；否则填写“无”）的条件参与商务部分的评标。</w:t>
      </w:r>
    </w:p>
    <w:p w:rsidR="00715D3F" w:rsidRDefault="007202E6">
      <w:pPr>
        <w:pStyle w:val="null3"/>
        <w:ind w:firstLine="480"/>
        <w:rPr>
          <w:rFonts w:hint="default"/>
        </w:rPr>
      </w:pPr>
      <w:r>
        <w:t>四、若中标，牵头方将代表联合体与采购人就合同签订事宜进行协商；若协商一致，则联合体各方将共同与采购人签订政府采购合同，并就政府采购合同约定的事项对采购人承担连带责任。</w:t>
      </w:r>
    </w:p>
    <w:p w:rsidR="00715D3F" w:rsidRDefault="007202E6">
      <w:pPr>
        <w:pStyle w:val="null3"/>
        <w:ind w:firstLine="480"/>
        <w:rPr>
          <w:rFonts w:hint="default"/>
        </w:rPr>
      </w:pPr>
      <w:r>
        <w:t>五、本协议自签署之日起生效，政府采购合同履行完毕后自动失效。</w:t>
      </w:r>
    </w:p>
    <w:p w:rsidR="00715D3F" w:rsidRDefault="007202E6">
      <w:pPr>
        <w:pStyle w:val="null3"/>
        <w:ind w:firstLine="480"/>
        <w:rPr>
          <w:rFonts w:hint="default"/>
        </w:rPr>
      </w:pPr>
      <w:r>
        <w:t>六、本协议一式</w:t>
      </w:r>
      <w:r>
        <w:rPr>
          <w:u w:val="single"/>
        </w:rPr>
        <w:t>（填写具体份数）</w:t>
      </w:r>
      <w:r>
        <w:t>份，联合体各方各执一份，电子投标文件中提交一份。</w:t>
      </w:r>
    </w:p>
    <w:p w:rsidR="00715D3F" w:rsidRDefault="007202E6">
      <w:pPr>
        <w:pStyle w:val="null3"/>
        <w:ind w:firstLine="480"/>
        <w:rPr>
          <w:rFonts w:hint="default"/>
        </w:rPr>
      </w:pPr>
      <w:r>
        <w:t>（以下无正文）</w:t>
      </w:r>
    </w:p>
    <w:p w:rsidR="00715D3F" w:rsidRDefault="007202E6">
      <w:pPr>
        <w:pStyle w:val="null3"/>
        <w:ind w:firstLine="480"/>
        <w:rPr>
          <w:rFonts w:hint="default"/>
        </w:rPr>
      </w:pPr>
      <w:r>
        <w:t>牵头方：</w:t>
      </w:r>
      <w:r>
        <w:rPr>
          <w:u w:val="single"/>
        </w:rPr>
        <w:t>（全称并加盖单位公章）</w:t>
      </w:r>
    </w:p>
    <w:p w:rsidR="00715D3F" w:rsidRDefault="007202E6">
      <w:pPr>
        <w:pStyle w:val="null3"/>
        <w:ind w:firstLine="480"/>
        <w:rPr>
          <w:rFonts w:hint="default"/>
        </w:rPr>
      </w:pPr>
      <w:r>
        <w:t>法定代表人或其委托代理人：</w:t>
      </w:r>
      <w:r>
        <w:rPr>
          <w:u w:val="single"/>
        </w:rPr>
        <w:t xml:space="preserve"> </w:t>
      </w:r>
      <w:r>
        <w:rPr>
          <w:u w:val="single"/>
        </w:rPr>
        <w:t>（签字或盖章）</w:t>
      </w:r>
    </w:p>
    <w:p w:rsidR="00715D3F" w:rsidRDefault="007202E6">
      <w:pPr>
        <w:pStyle w:val="null3"/>
        <w:ind w:firstLine="480"/>
        <w:rPr>
          <w:rFonts w:hint="default"/>
        </w:rPr>
      </w:pPr>
      <w:r>
        <w:t>成员一：</w:t>
      </w:r>
      <w:r>
        <w:rPr>
          <w:u w:val="single"/>
        </w:rPr>
        <w:t>（全称并加盖成员一的单位公章）</w:t>
      </w:r>
    </w:p>
    <w:p w:rsidR="00715D3F" w:rsidRDefault="007202E6">
      <w:pPr>
        <w:pStyle w:val="null3"/>
        <w:ind w:firstLine="480"/>
        <w:rPr>
          <w:rFonts w:hint="default"/>
        </w:rPr>
      </w:pPr>
      <w:r>
        <w:t>法定代表人或其委托代理人：</w:t>
      </w:r>
      <w:r>
        <w:rPr>
          <w:u w:val="single"/>
        </w:rPr>
        <w:t xml:space="preserve"> </w:t>
      </w:r>
      <w:r>
        <w:rPr>
          <w:u w:val="single"/>
        </w:rPr>
        <w:t>（签字或盖章）</w:t>
      </w:r>
    </w:p>
    <w:p w:rsidR="00715D3F" w:rsidRDefault="007202E6">
      <w:pPr>
        <w:pStyle w:val="null3"/>
        <w:ind w:firstLine="480"/>
        <w:rPr>
          <w:rFonts w:hint="default"/>
        </w:rPr>
      </w:pPr>
      <w:r>
        <w:t>……</w:t>
      </w:r>
    </w:p>
    <w:p w:rsidR="00715D3F" w:rsidRDefault="007202E6">
      <w:pPr>
        <w:pStyle w:val="null3"/>
        <w:ind w:firstLine="480"/>
        <w:rPr>
          <w:rFonts w:hint="default"/>
        </w:rPr>
      </w:pPr>
      <w:r>
        <w:t>成员</w:t>
      </w:r>
      <w:r>
        <w:t>**</w:t>
      </w:r>
      <w:r>
        <w:t>：</w:t>
      </w:r>
      <w:r>
        <w:rPr>
          <w:u w:val="single"/>
        </w:rPr>
        <w:t>（全称并加盖成员</w:t>
      </w:r>
      <w:r>
        <w:rPr>
          <w:u w:val="single"/>
        </w:rPr>
        <w:t>**</w:t>
      </w:r>
      <w:r>
        <w:rPr>
          <w:u w:val="single"/>
        </w:rPr>
        <w:t>的单位公章）</w:t>
      </w:r>
    </w:p>
    <w:p w:rsidR="00715D3F" w:rsidRDefault="007202E6">
      <w:pPr>
        <w:pStyle w:val="null3"/>
        <w:ind w:firstLine="480"/>
        <w:rPr>
          <w:rFonts w:hint="default"/>
        </w:rPr>
      </w:pPr>
      <w:r>
        <w:t>法定代表人或其委托代理人：</w:t>
      </w:r>
      <w:r>
        <w:rPr>
          <w:u w:val="single"/>
        </w:rPr>
        <w:t xml:space="preserve"> </w:t>
      </w:r>
      <w:r>
        <w:rPr>
          <w:u w:val="single"/>
        </w:rPr>
        <w:t>（签字或盖章）</w:t>
      </w:r>
    </w:p>
    <w:p w:rsidR="00715D3F" w:rsidRDefault="007202E6">
      <w:pPr>
        <w:pStyle w:val="null3"/>
        <w:ind w:firstLine="480"/>
        <w:jc w:val="right"/>
        <w:rPr>
          <w:rFonts w:hint="default"/>
        </w:rPr>
      </w:pPr>
      <w:r>
        <w:t>签署日期：</w:t>
      </w:r>
      <w:r>
        <w:rPr>
          <w:u w:val="single"/>
        </w:rPr>
        <w:t xml:space="preserve">　　年　　月　　日</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、招标文件接受联合体投标且投标人为联合体的，投标人应提供本协议；否则无须提供。</w:t>
      </w:r>
    </w:p>
    <w:p w:rsidR="00715D3F" w:rsidRDefault="007202E6">
      <w:pPr>
        <w:pStyle w:val="null3"/>
        <w:ind w:firstLine="480"/>
        <w:rPr>
          <w:rFonts w:hint="default"/>
        </w:rPr>
      </w:pPr>
      <w:r>
        <w:t>2</w:t>
      </w:r>
      <w:r>
        <w:t>、本协议由委托代理人签字或盖章的，应按照本章载明的格式提供“单位授权书”。</w:t>
      </w:r>
    </w:p>
    <w:p w:rsidR="00715D3F" w:rsidRDefault="007202E6">
      <w:pPr>
        <w:pStyle w:val="null3"/>
        <w:ind w:firstLine="480"/>
        <w:rPr>
          <w:rFonts w:hint="default"/>
        </w:rPr>
      </w:pPr>
      <w:r>
        <w:t>3</w:t>
      </w:r>
      <w:r>
        <w:t>、在以联合体形式落实中小企业预留份额项目中，投标人除了要提供《中小企业声明函》，还需提供本协议。</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-11</w:t>
      </w:r>
      <w:r>
        <w:rPr>
          <w:b/>
          <w:sz w:val="24"/>
        </w:rPr>
        <w:t>分包意向协议（若有）</w:t>
      </w:r>
    </w:p>
    <w:p w:rsidR="00715D3F" w:rsidRDefault="007202E6">
      <w:pPr>
        <w:pStyle w:val="null3"/>
        <w:ind w:firstLine="480"/>
        <w:rPr>
          <w:rFonts w:hint="default"/>
        </w:rPr>
      </w:pPr>
      <w:r>
        <w:t>甲方（总包方）：</w:t>
      </w:r>
      <w:r>
        <w:rPr>
          <w:u w:val="single"/>
        </w:rPr>
        <w:t xml:space="preserve">　　　　　　　</w:t>
      </w:r>
      <w:r>
        <w:t>（即本项目的投标人）</w:t>
      </w:r>
    </w:p>
    <w:p w:rsidR="00715D3F" w:rsidRDefault="007202E6">
      <w:pPr>
        <w:pStyle w:val="null3"/>
        <w:ind w:firstLine="480"/>
        <w:rPr>
          <w:rFonts w:hint="default"/>
        </w:rPr>
      </w:pPr>
      <w:r>
        <w:t>乙方（分包方）：</w:t>
      </w:r>
      <w:r>
        <w:rPr>
          <w:u w:val="single"/>
        </w:rPr>
        <w:t xml:space="preserve">　　　　　　　</w:t>
      </w:r>
    </w:p>
    <w:p w:rsidR="00715D3F" w:rsidRDefault="007202E6">
      <w:pPr>
        <w:pStyle w:val="null3"/>
        <w:ind w:firstLine="480"/>
        <w:rPr>
          <w:rFonts w:hint="default"/>
        </w:rPr>
      </w:pPr>
      <w:r>
        <w:t>兹有甲方参加</w:t>
      </w:r>
      <w:r>
        <w:rPr>
          <w:u w:val="single"/>
        </w:rPr>
        <w:t>（填写“项目名称”）</w:t>
      </w:r>
      <w:r>
        <w:t xml:space="preserve"> </w:t>
      </w:r>
      <w:r>
        <w:t>项目（项目编号：</w:t>
      </w:r>
      <w:r>
        <w:rPr>
          <w:u w:val="single"/>
        </w:rPr>
        <w:t xml:space="preserve">　　　　　　　</w:t>
      </w:r>
      <w:r>
        <w:t>）的政府采购活动。甲方期望将采购项目的部分采购标的分包给乙方完成，而乙方保证能够向甲方提供本协议项下的采购标的，甲、乙双方就合同分包的有关事宜达成下列协议：</w:t>
      </w:r>
    </w:p>
    <w:p w:rsidR="00715D3F" w:rsidRDefault="007202E6">
      <w:pPr>
        <w:pStyle w:val="null3"/>
        <w:ind w:firstLine="480"/>
        <w:rPr>
          <w:rFonts w:hint="default"/>
        </w:rPr>
      </w:pPr>
      <w:r>
        <w:t>一、分包标的</w:t>
      </w:r>
    </w:p>
    <w:p w:rsidR="00715D3F" w:rsidRDefault="007202E6">
      <w:pPr>
        <w:pStyle w:val="null3"/>
        <w:ind w:firstLine="480"/>
        <w:rPr>
          <w:rFonts w:hint="default"/>
        </w:rPr>
      </w:pPr>
      <w:r>
        <w:rPr>
          <w:u w:val="single"/>
        </w:rPr>
        <w:t>（根据双方的意向填写，可以是表格或文字描述）。</w:t>
      </w:r>
    </w:p>
    <w:p w:rsidR="00715D3F" w:rsidRDefault="007202E6">
      <w:pPr>
        <w:pStyle w:val="null3"/>
        <w:ind w:firstLine="480"/>
        <w:rPr>
          <w:rFonts w:hint="default"/>
        </w:rPr>
      </w:pPr>
      <w:r>
        <w:t>二、分包合同金额占比</w:t>
      </w:r>
    </w:p>
    <w:p w:rsidR="00715D3F" w:rsidRDefault="007202E6">
      <w:pPr>
        <w:pStyle w:val="null3"/>
        <w:ind w:firstLine="480"/>
        <w:rPr>
          <w:rFonts w:hint="default"/>
        </w:rPr>
      </w:pPr>
      <w:r>
        <w:t>分包合同价占投标总价的比例：</w:t>
      </w:r>
      <w:r>
        <w:rPr>
          <w:u w:val="single"/>
        </w:rPr>
        <w:t xml:space="preserve">　　　　　</w:t>
      </w:r>
      <w:r>
        <w:t>%</w:t>
      </w:r>
    </w:p>
    <w:p w:rsidR="00715D3F" w:rsidRDefault="007202E6">
      <w:pPr>
        <w:pStyle w:val="null3"/>
        <w:ind w:firstLine="480"/>
        <w:rPr>
          <w:rFonts w:hint="default"/>
        </w:rPr>
      </w:pPr>
      <w:r>
        <w:t>三、其他条款</w:t>
      </w:r>
    </w:p>
    <w:p w:rsidR="00715D3F" w:rsidRDefault="007202E6">
      <w:pPr>
        <w:pStyle w:val="null3"/>
        <w:ind w:firstLine="480"/>
        <w:rPr>
          <w:rFonts w:hint="default"/>
        </w:rPr>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153"/>
        <w:gridCol w:w="4153"/>
      </w:tblGrid>
      <w:tr w:rsidR="00715D3F">
        <w:tc>
          <w:tcPr>
            <w:tcW w:w="4153" w:type="dxa"/>
          </w:tcPr>
          <w:p w:rsidR="00715D3F" w:rsidRDefault="007202E6">
            <w:pPr>
              <w:pStyle w:val="null3"/>
              <w:rPr>
                <w:rFonts w:hint="default"/>
              </w:rPr>
            </w:pPr>
            <w:r>
              <w:t>甲方：</w:t>
            </w:r>
          </w:p>
        </w:tc>
        <w:tc>
          <w:tcPr>
            <w:tcW w:w="4153" w:type="dxa"/>
          </w:tcPr>
          <w:p w:rsidR="00715D3F" w:rsidRDefault="007202E6">
            <w:pPr>
              <w:pStyle w:val="null3"/>
              <w:rPr>
                <w:rFonts w:hint="default"/>
              </w:rPr>
            </w:pPr>
            <w:r>
              <w:t>乙方：</w:t>
            </w:r>
          </w:p>
        </w:tc>
      </w:tr>
      <w:tr w:rsidR="00715D3F">
        <w:tc>
          <w:tcPr>
            <w:tcW w:w="4153" w:type="dxa"/>
          </w:tcPr>
          <w:p w:rsidR="00715D3F" w:rsidRDefault="007202E6">
            <w:pPr>
              <w:pStyle w:val="null3"/>
              <w:rPr>
                <w:rFonts w:hint="default"/>
              </w:rPr>
            </w:pPr>
            <w:r>
              <w:t>住所：</w:t>
            </w:r>
          </w:p>
        </w:tc>
        <w:tc>
          <w:tcPr>
            <w:tcW w:w="4153" w:type="dxa"/>
          </w:tcPr>
          <w:p w:rsidR="00715D3F" w:rsidRDefault="007202E6">
            <w:pPr>
              <w:pStyle w:val="null3"/>
              <w:rPr>
                <w:rFonts w:hint="default"/>
              </w:rPr>
            </w:pPr>
            <w:r>
              <w:t>住所：</w:t>
            </w:r>
          </w:p>
        </w:tc>
      </w:tr>
      <w:tr w:rsidR="00715D3F">
        <w:tc>
          <w:tcPr>
            <w:tcW w:w="4153" w:type="dxa"/>
          </w:tcPr>
          <w:p w:rsidR="00715D3F" w:rsidRDefault="007202E6">
            <w:pPr>
              <w:pStyle w:val="null3"/>
              <w:rPr>
                <w:rFonts w:hint="default"/>
              </w:rPr>
            </w:pPr>
            <w:r>
              <w:t>单位负责人或委托代理人：</w:t>
            </w:r>
          </w:p>
        </w:tc>
        <w:tc>
          <w:tcPr>
            <w:tcW w:w="4153" w:type="dxa"/>
          </w:tcPr>
          <w:p w:rsidR="00715D3F" w:rsidRDefault="007202E6">
            <w:pPr>
              <w:pStyle w:val="null3"/>
              <w:rPr>
                <w:rFonts w:hint="default"/>
              </w:rPr>
            </w:pPr>
            <w:r>
              <w:t>单位负责人或委托代理人：</w:t>
            </w:r>
          </w:p>
        </w:tc>
      </w:tr>
      <w:tr w:rsidR="00715D3F">
        <w:tc>
          <w:tcPr>
            <w:tcW w:w="4153" w:type="dxa"/>
          </w:tcPr>
          <w:p w:rsidR="00715D3F" w:rsidRDefault="007202E6">
            <w:pPr>
              <w:pStyle w:val="null3"/>
              <w:rPr>
                <w:rFonts w:hint="default"/>
              </w:rPr>
            </w:pPr>
            <w:r>
              <w:t>联系方法：</w:t>
            </w:r>
          </w:p>
        </w:tc>
        <w:tc>
          <w:tcPr>
            <w:tcW w:w="4153" w:type="dxa"/>
          </w:tcPr>
          <w:p w:rsidR="00715D3F" w:rsidRDefault="007202E6">
            <w:pPr>
              <w:pStyle w:val="null3"/>
              <w:rPr>
                <w:rFonts w:hint="default"/>
              </w:rPr>
            </w:pPr>
            <w:r>
              <w:t>联系方法：</w:t>
            </w:r>
          </w:p>
        </w:tc>
      </w:tr>
      <w:tr w:rsidR="00715D3F">
        <w:tc>
          <w:tcPr>
            <w:tcW w:w="4153" w:type="dxa"/>
          </w:tcPr>
          <w:p w:rsidR="00715D3F" w:rsidRDefault="007202E6">
            <w:pPr>
              <w:pStyle w:val="null3"/>
              <w:rPr>
                <w:rFonts w:hint="default"/>
              </w:rPr>
            </w:pPr>
            <w:r>
              <w:t>开户银行：</w:t>
            </w:r>
          </w:p>
        </w:tc>
        <w:tc>
          <w:tcPr>
            <w:tcW w:w="4153" w:type="dxa"/>
          </w:tcPr>
          <w:p w:rsidR="00715D3F" w:rsidRDefault="007202E6">
            <w:pPr>
              <w:pStyle w:val="null3"/>
              <w:rPr>
                <w:rFonts w:hint="default"/>
              </w:rPr>
            </w:pPr>
            <w:r>
              <w:t>开户银行：</w:t>
            </w:r>
          </w:p>
        </w:tc>
      </w:tr>
      <w:tr w:rsidR="00715D3F">
        <w:tc>
          <w:tcPr>
            <w:tcW w:w="4153" w:type="dxa"/>
          </w:tcPr>
          <w:p w:rsidR="00715D3F" w:rsidRDefault="007202E6">
            <w:pPr>
              <w:pStyle w:val="null3"/>
              <w:rPr>
                <w:rFonts w:hint="default"/>
              </w:rPr>
            </w:pPr>
            <w:r>
              <w:t>账号：</w:t>
            </w:r>
          </w:p>
        </w:tc>
        <w:tc>
          <w:tcPr>
            <w:tcW w:w="4153" w:type="dxa"/>
          </w:tcPr>
          <w:p w:rsidR="00715D3F" w:rsidRDefault="007202E6">
            <w:pPr>
              <w:pStyle w:val="null3"/>
              <w:rPr>
                <w:rFonts w:hint="default"/>
              </w:rPr>
            </w:pPr>
            <w:r>
              <w:t>账号：</w:t>
            </w:r>
          </w:p>
        </w:tc>
      </w:tr>
      <w:tr w:rsidR="00715D3F">
        <w:tc>
          <w:tcPr>
            <w:tcW w:w="8306" w:type="dxa"/>
            <w:gridSpan w:val="2"/>
          </w:tcPr>
          <w:p w:rsidR="00715D3F" w:rsidRDefault="007202E6">
            <w:pPr>
              <w:pStyle w:val="null3"/>
              <w:jc w:val="right"/>
              <w:rPr>
                <w:rFonts w:hint="default"/>
              </w:rPr>
            </w:pPr>
            <w:r>
              <w:t>签订地点：</w:t>
            </w:r>
            <w:r>
              <w:rPr>
                <w:u w:val="single"/>
              </w:rPr>
              <w:t xml:space="preserve">　　　　　　　　　　</w:t>
            </w:r>
          </w:p>
          <w:p w:rsidR="00715D3F" w:rsidRDefault="007202E6">
            <w:pPr>
              <w:pStyle w:val="null3"/>
              <w:jc w:val="right"/>
              <w:rPr>
                <w:rFonts w:hint="default"/>
              </w:rPr>
            </w:pPr>
            <w:r>
              <w:t>签约日期：</w:t>
            </w:r>
            <w:r>
              <w:rPr>
                <w:u w:val="single"/>
              </w:rPr>
              <w:t xml:space="preserve">　　年　　月　　日</w:t>
            </w:r>
          </w:p>
        </w:tc>
      </w:tr>
    </w:tbl>
    <w:p w:rsidR="00715D3F" w:rsidRDefault="007202E6">
      <w:pPr>
        <w:pStyle w:val="null3"/>
        <w:ind w:firstLine="480"/>
        <w:rPr>
          <w:rFonts w:hint="default"/>
        </w:rPr>
      </w:pPr>
      <w:r>
        <w:lastRenderedPageBreak/>
        <w:t>※注意：</w:t>
      </w:r>
    </w:p>
    <w:p w:rsidR="00715D3F" w:rsidRDefault="007202E6">
      <w:pPr>
        <w:pStyle w:val="null3"/>
        <w:ind w:firstLine="480"/>
        <w:rPr>
          <w:rFonts w:hint="default"/>
        </w:rPr>
      </w:pPr>
      <w:r>
        <w:t>1.</w:t>
      </w:r>
      <w:r>
        <w:t>招标文件接受合同分包且投标人拟将合同分包的，应提供本协议；否则无须提供。</w:t>
      </w:r>
    </w:p>
    <w:p w:rsidR="00715D3F" w:rsidRDefault="007202E6">
      <w:pPr>
        <w:pStyle w:val="null3"/>
        <w:ind w:firstLine="480"/>
        <w:rPr>
          <w:rFonts w:hint="default"/>
        </w:rPr>
      </w:pPr>
      <w:r>
        <w:t>2.</w:t>
      </w:r>
      <w:r>
        <w:t>本协议由委托代理人签字或盖章的，应按照本章载明的格式提供“单位授权书”。</w:t>
      </w:r>
    </w:p>
    <w:p w:rsidR="00715D3F" w:rsidRDefault="007202E6">
      <w:pPr>
        <w:pStyle w:val="null3"/>
        <w:ind w:firstLine="480"/>
        <w:rPr>
          <w:rFonts w:hint="default"/>
        </w:rPr>
      </w:pPr>
      <w:r>
        <w:t>3.</w:t>
      </w:r>
      <w:r>
        <w:t>在以合同分包形式落实中小企业预留份额项目中，投标人除了要提供《中小企业声明函》，还需提供本协议。</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-12</w:t>
      </w:r>
      <w:r>
        <w:rPr>
          <w:b/>
          <w:sz w:val="24"/>
        </w:rPr>
        <w:t>其他资格证明文件（若有）</w:t>
      </w:r>
    </w:p>
    <w:p w:rsidR="00715D3F" w:rsidRDefault="007202E6">
      <w:pPr>
        <w:pStyle w:val="null3"/>
        <w:jc w:val="center"/>
        <w:outlineLvl w:val="3"/>
        <w:rPr>
          <w:rFonts w:hint="default"/>
        </w:rPr>
      </w:pPr>
      <w:r>
        <w:rPr>
          <w:b/>
          <w:sz w:val="24"/>
        </w:rPr>
        <w:t>二</w:t>
      </w:r>
      <w:r>
        <w:rPr>
          <w:b/>
          <w:sz w:val="24"/>
        </w:rPr>
        <w:t>-12-</w:t>
      </w:r>
      <w:r>
        <w:rPr>
          <w:b/>
          <w:sz w:val="24"/>
        </w:rPr>
        <w:t>①具备履行合同所必需设备和专业技术能力专项证明材料（若有）</w:t>
      </w:r>
    </w:p>
    <w:p w:rsidR="00715D3F" w:rsidRDefault="007202E6">
      <w:pPr>
        <w:pStyle w:val="null3"/>
        <w:ind w:firstLine="480"/>
        <w:rPr>
          <w:rFonts w:hint="default"/>
        </w:rPr>
      </w:pPr>
      <w:r>
        <w:t>致：</w:t>
      </w:r>
      <w:r>
        <w:rPr>
          <w:u w:val="single"/>
        </w:rPr>
        <w:t>（采购人或采购代理机构）</w:t>
      </w:r>
    </w:p>
    <w:p w:rsidR="00715D3F" w:rsidRDefault="007202E6">
      <w:pPr>
        <w:pStyle w:val="null3"/>
        <w:ind w:firstLine="480"/>
        <w:rPr>
          <w:rFonts w:hint="default"/>
        </w:rPr>
      </w:pPr>
      <w:r>
        <w:t>现附上我方具备履行合同所必需的设备和专业技术能力的专项证明材料复印件（具体附后），上述证明材料真实有效，否则我方负全部责任。</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、招标文件要求投标人提供“具备履行合同所必需的设备和专业技术能力专项证明材料”的，投标人应按照招标文件规定在此项下提供相应证明材料复印件。</w:t>
      </w:r>
    </w:p>
    <w:p w:rsidR="00715D3F" w:rsidRDefault="007202E6">
      <w:pPr>
        <w:pStyle w:val="null3"/>
        <w:ind w:firstLine="480"/>
        <w:rPr>
          <w:rFonts w:hint="default"/>
        </w:rPr>
      </w:pPr>
      <w:r>
        <w:t>2</w:t>
      </w:r>
      <w:r>
        <w:t>、投标人提供的相应证明材料复印件均应符合：内容完整、清晰、整洁，并由投标人加盖其单位公章。</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二</w:t>
      </w:r>
      <w:r>
        <w:rPr>
          <w:b/>
          <w:sz w:val="24"/>
        </w:rPr>
        <w:t>-12-</w:t>
      </w:r>
      <w:r>
        <w:rPr>
          <w:b/>
          <w:sz w:val="24"/>
        </w:rPr>
        <w:t>②招标文件规定的其他资格证明文件（若有）</w:t>
      </w:r>
    </w:p>
    <w:p w:rsidR="00715D3F" w:rsidRDefault="007202E6">
      <w:pPr>
        <w:pStyle w:val="null3"/>
        <w:ind w:firstLine="480"/>
        <w:jc w:val="center"/>
        <w:rPr>
          <w:rFonts w:hint="default"/>
        </w:rPr>
      </w:pPr>
      <w:r>
        <w:t>编制说明</w:t>
      </w:r>
    </w:p>
    <w:p w:rsidR="00715D3F" w:rsidRDefault="007202E6">
      <w:pPr>
        <w:pStyle w:val="null3"/>
        <w:ind w:firstLine="480"/>
        <w:rPr>
          <w:rFonts w:hint="default"/>
        </w:rPr>
      </w:pPr>
      <w:r>
        <w:t>除招标文件另有规定外，招标文件要求提交的除前述资格证明文件外的其他资格证明文件（若有）加盖投标人的单位公章后应在此项下提交。</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三、投标保证金</w:t>
      </w:r>
    </w:p>
    <w:p w:rsidR="00715D3F" w:rsidRDefault="007202E6">
      <w:pPr>
        <w:pStyle w:val="null3"/>
        <w:ind w:firstLine="480"/>
        <w:jc w:val="center"/>
        <w:rPr>
          <w:rFonts w:hint="default"/>
        </w:rPr>
      </w:pPr>
      <w:r>
        <w:t>编制说明</w:t>
      </w:r>
    </w:p>
    <w:p w:rsidR="00715D3F" w:rsidRDefault="007202E6">
      <w:pPr>
        <w:pStyle w:val="null3"/>
        <w:ind w:firstLine="480"/>
        <w:rPr>
          <w:rFonts w:hint="default"/>
        </w:rPr>
      </w:pPr>
      <w:r>
        <w:t>1</w:t>
      </w:r>
      <w:r>
        <w:t>、在此项下提交的“投标保证金”材料可使用转账凭证复印件或从福建省政府采购网上公开信息系统中下载的有关原始页面的打印件。</w:t>
      </w:r>
    </w:p>
    <w:p w:rsidR="00715D3F" w:rsidRDefault="007202E6">
      <w:pPr>
        <w:pStyle w:val="null3"/>
        <w:ind w:firstLine="480"/>
        <w:rPr>
          <w:rFonts w:hint="default"/>
        </w:rPr>
      </w:pPr>
      <w:r>
        <w:t>2</w:t>
      </w:r>
      <w:r>
        <w:t>、投标保证金是否已提交的认定按照招标文件第三章规定执行。</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28"/>
        </w:rPr>
      </w:pPr>
      <w:r>
        <w:rPr>
          <w:b/>
          <w:sz w:val="28"/>
        </w:rPr>
        <w:br w:type="page"/>
      </w:r>
    </w:p>
    <w:p w:rsidR="00715D3F" w:rsidRDefault="007202E6">
      <w:pPr>
        <w:pStyle w:val="null3"/>
        <w:jc w:val="center"/>
        <w:outlineLvl w:val="2"/>
        <w:rPr>
          <w:rFonts w:hint="default"/>
        </w:rPr>
      </w:pPr>
      <w:r>
        <w:rPr>
          <w:b/>
          <w:sz w:val="28"/>
        </w:rPr>
        <w:lastRenderedPageBreak/>
        <w:t>封面格式</w:t>
      </w:r>
      <w:r>
        <w:rPr>
          <w:b/>
          <w:sz w:val="28"/>
        </w:rPr>
        <w:t>(</w:t>
      </w:r>
      <w:r>
        <w:rPr>
          <w:b/>
          <w:sz w:val="28"/>
        </w:rPr>
        <w:t>报价部分</w:t>
      </w:r>
      <w:r>
        <w:rPr>
          <w:b/>
          <w:sz w:val="28"/>
        </w:rPr>
        <w:t>)</w:t>
      </w:r>
    </w:p>
    <w:p w:rsidR="00715D3F" w:rsidRDefault="007202E6">
      <w:pPr>
        <w:pStyle w:val="null3"/>
        <w:jc w:val="center"/>
        <w:outlineLvl w:val="0"/>
        <w:rPr>
          <w:rFonts w:hint="default"/>
        </w:rPr>
      </w:pPr>
      <w:r>
        <w:rPr>
          <w:b/>
          <w:sz w:val="48"/>
        </w:rPr>
        <w:t>福建省政府采购投标文件</w:t>
      </w:r>
    </w:p>
    <w:p w:rsidR="00715D3F" w:rsidRDefault="007202E6">
      <w:pPr>
        <w:pStyle w:val="null3"/>
        <w:jc w:val="center"/>
        <w:outlineLvl w:val="0"/>
        <w:rPr>
          <w:rFonts w:hint="default"/>
        </w:rPr>
      </w:pPr>
      <w:r>
        <w:rPr>
          <w:b/>
          <w:sz w:val="48"/>
        </w:rPr>
        <w:t>（报价部分）</w:t>
      </w:r>
      <w:r>
        <w:br/>
      </w:r>
      <w:r>
        <w:br/>
      </w:r>
      <w:r>
        <w:br/>
      </w:r>
    </w:p>
    <w:p w:rsidR="00715D3F" w:rsidRDefault="007202E6">
      <w:pPr>
        <w:pStyle w:val="null3"/>
        <w:jc w:val="center"/>
        <w:outlineLvl w:val="1"/>
        <w:rPr>
          <w:rFonts w:hint="default"/>
        </w:rPr>
      </w:pPr>
      <w:r>
        <w:rPr>
          <w:b/>
          <w:sz w:val="36"/>
        </w:rPr>
        <w:t>（填写正本或副本）</w:t>
      </w:r>
      <w:r>
        <w:br/>
      </w:r>
      <w:r>
        <w:br/>
      </w:r>
      <w:r>
        <w:br/>
      </w:r>
      <w:r>
        <w:br/>
      </w:r>
      <w:r>
        <w:br/>
      </w:r>
    </w:p>
    <w:p w:rsidR="00715D3F" w:rsidRDefault="007202E6">
      <w:pPr>
        <w:pStyle w:val="null3"/>
        <w:jc w:val="center"/>
        <w:outlineLvl w:val="2"/>
        <w:rPr>
          <w:rFonts w:hint="default"/>
        </w:rPr>
      </w:pPr>
      <w:r>
        <w:rPr>
          <w:b/>
          <w:sz w:val="28"/>
        </w:rPr>
        <w:t>（项目名称：（由投标人填写）</w:t>
      </w:r>
    </w:p>
    <w:p w:rsidR="00715D3F" w:rsidRDefault="007202E6">
      <w:pPr>
        <w:pStyle w:val="null3"/>
        <w:jc w:val="center"/>
        <w:outlineLvl w:val="2"/>
        <w:rPr>
          <w:rFonts w:hint="default"/>
        </w:rPr>
      </w:pPr>
      <w:r>
        <w:rPr>
          <w:b/>
          <w:sz w:val="28"/>
        </w:rPr>
        <w:t>（备案编号：（由投标人填写）</w:t>
      </w:r>
    </w:p>
    <w:p w:rsidR="00715D3F" w:rsidRDefault="007202E6">
      <w:pPr>
        <w:pStyle w:val="null3"/>
        <w:jc w:val="center"/>
        <w:outlineLvl w:val="2"/>
        <w:rPr>
          <w:rFonts w:hint="default"/>
        </w:rPr>
      </w:pPr>
      <w:r>
        <w:rPr>
          <w:b/>
          <w:sz w:val="28"/>
        </w:rPr>
        <w:t>（项目编号：（由投标人填写）</w:t>
      </w:r>
    </w:p>
    <w:p w:rsidR="00715D3F" w:rsidRDefault="007202E6">
      <w:pPr>
        <w:pStyle w:val="null3"/>
        <w:jc w:val="center"/>
        <w:outlineLvl w:val="2"/>
        <w:rPr>
          <w:rFonts w:hint="default"/>
        </w:rPr>
      </w:pPr>
      <w:r>
        <w:rPr>
          <w:b/>
          <w:sz w:val="28"/>
        </w:rPr>
        <w:t>（所投采购包：（由投标人填写）</w:t>
      </w:r>
      <w:r>
        <w:br/>
      </w:r>
      <w:r>
        <w:br/>
      </w:r>
    </w:p>
    <w:p w:rsidR="00715D3F" w:rsidRDefault="007202E6">
      <w:pPr>
        <w:pStyle w:val="null3"/>
        <w:jc w:val="center"/>
        <w:outlineLvl w:val="2"/>
        <w:rPr>
          <w:rFonts w:hint="default"/>
        </w:rPr>
      </w:pPr>
      <w:r>
        <w:rPr>
          <w:b/>
          <w:sz w:val="28"/>
        </w:rPr>
        <w:t>投标人：（填写“全称”）</w:t>
      </w:r>
    </w:p>
    <w:p w:rsidR="00715D3F" w:rsidRDefault="007202E6">
      <w:pPr>
        <w:pStyle w:val="null3"/>
        <w:jc w:val="center"/>
        <w:outlineLvl w:val="2"/>
        <w:rPr>
          <w:rFonts w:hint="default"/>
        </w:rPr>
      </w:pPr>
      <w:r>
        <w:rPr>
          <w:b/>
          <w:sz w:val="28"/>
        </w:rPr>
        <w:t>（由投标人填写）年（由投标人填写）月</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索引</w:t>
      </w:r>
    </w:p>
    <w:p w:rsidR="00715D3F" w:rsidRDefault="007202E6">
      <w:pPr>
        <w:pStyle w:val="null3"/>
        <w:ind w:firstLine="480"/>
        <w:rPr>
          <w:rFonts w:hint="default"/>
        </w:rPr>
      </w:pPr>
      <w:r>
        <w:t>一、开标一览表</w:t>
      </w:r>
    </w:p>
    <w:p w:rsidR="00715D3F" w:rsidRDefault="007202E6">
      <w:pPr>
        <w:pStyle w:val="null3"/>
        <w:ind w:firstLine="480"/>
        <w:rPr>
          <w:rFonts w:hint="default"/>
        </w:rPr>
      </w:pPr>
      <w:r>
        <w:t>二、投标分项报价表</w:t>
      </w:r>
    </w:p>
    <w:p w:rsidR="00715D3F" w:rsidRDefault="007202E6">
      <w:pPr>
        <w:pStyle w:val="null3"/>
        <w:ind w:firstLine="480"/>
        <w:rPr>
          <w:rFonts w:hint="default"/>
        </w:rPr>
      </w:pPr>
      <w:r>
        <w:t>三、招标文件规定的价格扣除证明材料（若有）</w:t>
      </w:r>
    </w:p>
    <w:p w:rsidR="00715D3F" w:rsidRDefault="007202E6">
      <w:pPr>
        <w:pStyle w:val="null3"/>
        <w:ind w:firstLine="480"/>
        <w:rPr>
          <w:rFonts w:hint="default"/>
        </w:rPr>
      </w:pPr>
      <w:r>
        <w:t>四、招标文件规定的加分证明材料（若有）</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28"/>
        </w:rPr>
      </w:pPr>
      <w:r>
        <w:rPr>
          <w:b/>
          <w:sz w:val="28"/>
        </w:rPr>
        <w:br w:type="page"/>
      </w:r>
    </w:p>
    <w:p w:rsidR="00715D3F" w:rsidRDefault="007202E6">
      <w:pPr>
        <w:pStyle w:val="null3"/>
        <w:jc w:val="center"/>
        <w:outlineLvl w:val="2"/>
        <w:rPr>
          <w:rFonts w:hint="default"/>
        </w:rPr>
      </w:pPr>
      <w:r>
        <w:rPr>
          <w:b/>
          <w:sz w:val="28"/>
        </w:rPr>
        <w:lastRenderedPageBreak/>
        <w:t>一、开标一览表</w:t>
      </w:r>
    </w:p>
    <w:p w:rsidR="00715D3F" w:rsidRDefault="007202E6">
      <w:pPr>
        <w:pStyle w:val="null3"/>
        <w:ind w:firstLine="480"/>
        <w:rPr>
          <w:rFonts w:hint="default"/>
        </w:rPr>
      </w:pPr>
      <w:r>
        <w:t>项目编号：</w:t>
      </w:r>
      <w:r>
        <w:rPr>
          <w:u w:val="single"/>
        </w:rPr>
        <w:t xml:space="preserve">　　　　　　　　</w:t>
      </w:r>
    </w:p>
    <w:p w:rsidR="00715D3F" w:rsidRDefault="007202E6">
      <w:pPr>
        <w:pStyle w:val="null3"/>
        <w:ind w:firstLine="480"/>
        <w:jc w:val="right"/>
        <w:rPr>
          <w:rFonts w:hint="default"/>
        </w:rPr>
      </w:pPr>
      <w: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076"/>
        <w:gridCol w:w="2076"/>
        <w:gridCol w:w="2076"/>
        <w:gridCol w:w="2076"/>
      </w:tblGrid>
      <w:tr w:rsidR="00715D3F">
        <w:tc>
          <w:tcPr>
            <w:tcW w:w="2076" w:type="dxa"/>
          </w:tcPr>
          <w:p w:rsidR="00715D3F" w:rsidRDefault="007202E6">
            <w:pPr>
              <w:pStyle w:val="null3"/>
              <w:rPr>
                <w:rFonts w:hint="default"/>
              </w:rPr>
            </w:pPr>
            <w:r>
              <w:t>采购包</w:t>
            </w:r>
          </w:p>
        </w:tc>
        <w:tc>
          <w:tcPr>
            <w:tcW w:w="2076" w:type="dxa"/>
          </w:tcPr>
          <w:p w:rsidR="00715D3F" w:rsidRDefault="007202E6">
            <w:pPr>
              <w:pStyle w:val="null3"/>
              <w:rPr>
                <w:rFonts w:hint="default"/>
              </w:rPr>
            </w:pPr>
            <w:r>
              <w:t>投标报价</w:t>
            </w:r>
          </w:p>
        </w:tc>
        <w:tc>
          <w:tcPr>
            <w:tcW w:w="2076" w:type="dxa"/>
          </w:tcPr>
          <w:p w:rsidR="00715D3F" w:rsidRDefault="007202E6">
            <w:pPr>
              <w:pStyle w:val="null3"/>
              <w:rPr>
                <w:rFonts w:hint="default"/>
              </w:rPr>
            </w:pPr>
            <w:r>
              <w:t>投标保证金</w:t>
            </w:r>
          </w:p>
        </w:tc>
        <w:tc>
          <w:tcPr>
            <w:tcW w:w="2076" w:type="dxa"/>
          </w:tcPr>
          <w:p w:rsidR="00715D3F" w:rsidRDefault="007202E6">
            <w:pPr>
              <w:pStyle w:val="null3"/>
              <w:rPr>
                <w:rFonts w:hint="default"/>
              </w:rPr>
            </w:pPr>
            <w:r>
              <w:t>备注</w:t>
            </w:r>
          </w:p>
        </w:tc>
      </w:tr>
      <w:tr w:rsidR="00715D3F">
        <w:tc>
          <w:tcPr>
            <w:tcW w:w="2076" w:type="dxa"/>
          </w:tcPr>
          <w:p w:rsidR="00715D3F" w:rsidRDefault="007202E6">
            <w:pPr>
              <w:pStyle w:val="null3"/>
              <w:rPr>
                <w:rFonts w:hint="default"/>
              </w:rPr>
            </w:pPr>
            <w:r>
              <w:t>*</w:t>
            </w:r>
          </w:p>
        </w:tc>
        <w:tc>
          <w:tcPr>
            <w:tcW w:w="2076" w:type="dxa"/>
          </w:tcPr>
          <w:p w:rsidR="00715D3F" w:rsidRDefault="007202E6">
            <w:pPr>
              <w:pStyle w:val="null3"/>
              <w:rPr>
                <w:rFonts w:hint="default"/>
              </w:rPr>
            </w:pPr>
            <w:r>
              <w:t>投标总价（大写金额）：</w:t>
            </w:r>
            <w:r>
              <w:rPr>
                <w:u w:val="single"/>
              </w:rPr>
              <w:t xml:space="preserve">　　　　　　　　</w:t>
            </w:r>
          </w:p>
        </w:tc>
        <w:tc>
          <w:tcPr>
            <w:tcW w:w="2076" w:type="dxa"/>
          </w:tcPr>
          <w:p w:rsidR="00715D3F" w:rsidRDefault="00715D3F"/>
        </w:tc>
        <w:tc>
          <w:tcPr>
            <w:tcW w:w="2076" w:type="dxa"/>
            <w:vMerge w:val="restart"/>
          </w:tcPr>
          <w:p w:rsidR="00715D3F" w:rsidRDefault="007202E6">
            <w:pPr>
              <w:pStyle w:val="null3"/>
              <w:rPr>
                <w:rFonts w:hint="default"/>
              </w:rPr>
            </w:pPr>
            <w:r>
              <w:t>a.&gt;</w:t>
            </w:r>
            <w:r>
              <w:t>投标报价的明细：详见《投标分项报价表》。</w:t>
            </w:r>
          </w:p>
          <w:p w:rsidR="00715D3F" w:rsidRDefault="007202E6">
            <w:pPr>
              <w:pStyle w:val="null3"/>
              <w:rPr>
                <w:rFonts w:hint="default"/>
              </w:rPr>
            </w:pPr>
            <w:r>
              <w:t>b.&gt;</w:t>
            </w:r>
            <w:r>
              <w:t>招标文件规定的价格扣除证明材料（若有）：详见报价部分。</w:t>
            </w:r>
          </w:p>
        </w:tc>
      </w:tr>
      <w:tr w:rsidR="00715D3F">
        <w:tc>
          <w:tcPr>
            <w:tcW w:w="2076" w:type="dxa"/>
          </w:tcPr>
          <w:p w:rsidR="00715D3F" w:rsidRDefault="007202E6">
            <w:pPr>
              <w:pStyle w:val="null3"/>
              <w:rPr>
                <w:rFonts w:hint="default"/>
              </w:rPr>
            </w:pPr>
            <w:r>
              <w:t>…</w:t>
            </w:r>
          </w:p>
        </w:tc>
        <w:tc>
          <w:tcPr>
            <w:tcW w:w="2076" w:type="dxa"/>
          </w:tcPr>
          <w:p w:rsidR="00715D3F" w:rsidRDefault="007202E6">
            <w:pPr>
              <w:pStyle w:val="null3"/>
              <w:rPr>
                <w:rFonts w:hint="default"/>
              </w:rPr>
            </w:pPr>
            <w:r>
              <w:t>投标总价（大写金额）：</w:t>
            </w:r>
            <w:r>
              <w:rPr>
                <w:u w:val="single"/>
              </w:rPr>
              <w:t xml:space="preserve">　　　　　　　　</w:t>
            </w:r>
          </w:p>
        </w:tc>
        <w:tc>
          <w:tcPr>
            <w:tcW w:w="2076" w:type="dxa"/>
          </w:tcPr>
          <w:p w:rsidR="00715D3F" w:rsidRDefault="00715D3F"/>
        </w:tc>
        <w:tc>
          <w:tcPr>
            <w:tcW w:w="2076" w:type="dxa"/>
            <w:vMerge/>
          </w:tcPr>
          <w:p w:rsidR="00715D3F" w:rsidRDefault="00715D3F"/>
        </w:tc>
      </w:tr>
    </w:tbl>
    <w:p w:rsidR="00715D3F" w:rsidRDefault="007202E6">
      <w:pPr>
        <w:pStyle w:val="null3"/>
        <w:ind w:firstLine="480"/>
        <w:rPr>
          <w:rFonts w:hint="default"/>
        </w:rPr>
      </w:pPr>
      <w:r>
        <w:t>※注意：</w:t>
      </w:r>
    </w:p>
    <w:p w:rsidR="00715D3F" w:rsidRDefault="007202E6">
      <w:pPr>
        <w:pStyle w:val="null3"/>
        <w:ind w:firstLine="480"/>
        <w:rPr>
          <w:rFonts w:hint="default"/>
        </w:rPr>
      </w:pPr>
      <w:r>
        <w:t>1</w:t>
      </w:r>
      <w:r>
        <w:t>、本表应按照下列规定填写：</w:t>
      </w:r>
    </w:p>
    <w:p w:rsidR="00715D3F" w:rsidRDefault="007202E6">
      <w:pPr>
        <w:pStyle w:val="null3"/>
        <w:ind w:firstLine="480"/>
        <w:rPr>
          <w:rFonts w:hint="default"/>
        </w:rPr>
      </w:pPr>
      <w:r>
        <w:t>1.1</w:t>
      </w:r>
      <w:r>
        <w:t>投标人应按照本表格式填写所投的采购包的“投标报价”。</w:t>
      </w:r>
    </w:p>
    <w:p w:rsidR="00715D3F" w:rsidRDefault="007202E6">
      <w:pPr>
        <w:pStyle w:val="null3"/>
        <w:ind w:firstLine="480"/>
        <w:rPr>
          <w:rFonts w:hint="default"/>
        </w:rPr>
      </w:pPr>
      <w:r>
        <w:t>1.2</w:t>
      </w:r>
      <w:r>
        <w:t>本表中列示的“采购包”应与《投标分项报价表》中列示的“采购包”保持一致，即：若本表中列示的“采购包”为“</w:t>
      </w:r>
      <w:r>
        <w:t>1</w:t>
      </w:r>
      <w:r>
        <w:t>”时，《投标分项报价表》中列示的“采购包”亦应为“</w:t>
      </w:r>
      <w:r>
        <w:t>1</w:t>
      </w:r>
      <w:r>
        <w:t>”，以此类推。</w:t>
      </w:r>
    </w:p>
    <w:p w:rsidR="00715D3F" w:rsidRDefault="007202E6">
      <w:pPr>
        <w:pStyle w:val="null3"/>
        <w:ind w:firstLine="480"/>
        <w:rPr>
          <w:rFonts w:hint="default"/>
        </w:rPr>
      </w:pPr>
      <w:r>
        <w:t>1.3</w:t>
      </w:r>
      <w:r>
        <w:t>“大写金额”指“投标报价”应用“壹、贰、叁、肆、伍、陆、柒、捌、玖、拾、佰、仟、万、亿、元、角、分、零”等进行填写。</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二、投标分项报价表</w:t>
      </w:r>
    </w:p>
    <w:p w:rsidR="00715D3F" w:rsidRDefault="007202E6">
      <w:pPr>
        <w:pStyle w:val="null3"/>
        <w:ind w:firstLine="480"/>
        <w:rPr>
          <w:rFonts w:hint="default"/>
        </w:rPr>
      </w:pPr>
      <w:r>
        <w:t>项目编号：</w:t>
      </w:r>
      <w:r>
        <w:rPr>
          <w:u w:val="single"/>
        </w:rPr>
        <w:t xml:space="preserve">　　　　　　　　</w:t>
      </w:r>
    </w:p>
    <w:p w:rsidR="00715D3F" w:rsidRDefault="007202E6">
      <w:pPr>
        <w:pStyle w:val="null3"/>
        <w:ind w:firstLine="480"/>
        <w:jc w:val="right"/>
        <w:rPr>
          <w:rFonts w:hint="default"/>
        </w:rPr>
      </w:pPr>
      <w: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3"/>
        <w:gridCol w:w="923"/>
        <w:gridCol w:w="923"/>
        <w:gridCol w:w="923"/>
        <w:gridCol w:w="923"/>
        <w:gridCol w:w="923"/>
        <w:gridCol w:w="923"/>
        <w:gridCol w:w="923"/>
        <w:gridCol w:w="923"/>
      </w:tblGrid>
      <w:tr w:rsidR="00715D3F">
        <w:tc>
          <w:tcPr>
            <w:tcW w:w="923" w:type="dxa"/>
          </w:tcPr>
          <w:p w:rsidR="00715D3F" w:rsidRDefault="007202E6">
            <w:pPr>
              <w:pStyle w:val="null3"/>
              <w:rPr>
                <w:rFonts w:hint="default"/>
              </w:rPr>
            </w:pPr>
            <w:r>
              <w:t>采购包</w:t>
            </w:r>
          </w:p>
        </w:tc>
        <w:tc>
          <w:tcPr>
            <w:tcW w:w="923" w:type="dxa"/>
          </w:tcPr>
          <w:p w:rsidR="00715D3F" w:rsidRDefault="007202E6">
            <w:pPr>
              <w:pStyle w:val="null3"/>
              <w:rPr>
                <w:rFonts w:hint="default"/>
              </w:rPr>
            </w:pPr>
            <w:r>
              <w:t>品目号</w:t>
            </w:r>
          </w:p>
        </w:tc>
        <w:tc>
          <w:tcPr>
            <w:tcW w:w="923" w:type="dxa"/>
          </w:tcPr>
          <w:p w:rsidR="00715D3F" w:rsidRDefault="007202E6">
            <w:pPr>
              <w:pStyle w:val="null3"/>
              <w:rPr>
                <w:rFonts w:hint="default"/>
              </w:rPr>
            </w:pPr>
            <w:r>
              <w:t>投标标的</w:t>
            </w:r>
          </w:p>
        </w:tc>
        <w:tc>
          <w:tcPr>
            <w:tcW w:w="923" w:type="dxa"/>
          </w:tcPr>
          <w:p w:rsidR="00715D3F" w:rsidRDefault="007202E6">
            <w:pPr>
              <w:pStyle w:val="null3"/>
              <w:rPr>
                <w:rFonts w:hint="default"/>
              </w:rPr>
            </w:pPr>
            <w:r>
              <w:t>规格</w:t>
            </w:r>
          </w:p>
        </w:tc>
        <w:tc>
          <w:tcPr>
            <w:tcW w:w="923" w:type="dxa"/>
          </w:tcPr>
          <w:p w:rsidR="00715D3F" w:rsidRDefault="007202E6">
            <w:pPr>
              <w:pStyle w:val="null3"/>
              <w:rPr>
                <w:rFonts w:hint="default"/>
              </w:rPr>
            </w:pPr>
            <w:r>
              <w:t>来源地</w:t>
            </w:r>
          </w:p>
        </w:tc>
        <w:tc>
          <w:tcPr>
            <w:tcW w:w="923" w:type="dxa"/>
          </w:tcPr>
          <w:p w:rsidR="00715D3F" w:rsidRDefault="007202E6">
            <w:pPr>
              <w:pStyle w:val="null3"/>
              <w:rPr>
                <w:rFonts w:hint="default"/>
              </w:rPr>
            </w:pPr>
            <w:r>
              <w:t>单价（现场）</w:t>
            </w:r>
          </w:p>
        </w:tc>
        <w:tc>
          <w:tcPr>
            <w:tcW w:w="923" w:type="dxa"/>
          </w:tcPr>
          <w:p w:rsidR="00715D3F" w:rsidRDefault="007202E6">
            <w:pPr>
              <w:pStyle w:val="null3"/>
              <w:rPr>
                <w:rFonts w:hint="default"/>
              </w:rPr>
            </w:pPr>
            <w:r>
              <w:t>数量</w:t>
            </w:r>
          </w:p>
        </w:tc>
        <w:tc>
          <w:tcPr>
            <w:tcW w:w="923" w:type="dxa"/>
          </w:tcPr>
          <w:p w:rsidR="00715D3F" w:rsidRDefault="007202E6">
            <w:pPr>
              <w:pStyle w:val="null3"/>
              <w:rPr>
                <w:rFonts w:hint="default"/>
              </w:rPr>
            </w:pPr>
            <w:r>
              <w:t>总价（现场）</w:t>
            </w:r>
          </w:p>
        </w:tc>
        <w:tc>
          <w:tcPr>
            <w:tcW w:w="923" w:type="dxa"/>
          </w:tcPr>
          <w:p w:rsidR="00715D3F" w:rsidRDefault="007202E6">
            <w:pPr>
              <w:pStyle w:val="null3"/>
              <w:rPr>
                <w:rFonts w:hint="default"/>
              </w:rPr>
            </w:pPr>
            <w:r>
              <w:t>备注</w:t>
            </w:r>
          </w:p>
        </w:tc>
      </w:tr>
      <w:tr w:rsidR="00715D3F">
        <w:tc>
          <w:tcPr>
            <w:tcW w:w="923" w:type="dxa"/>
            <w:vMerge w:val="restart"/>
          </w:tcPr>
          <w:p w:rsidR="00715D3F" w:rsidRDefault="007202E6">
            <w:pPr>
              <w:pStyle w:val="null3"/>
              <w:rPr>
                <w:rFonts w:hint="default"/>
              </w:rPr>
            </w:pPr>
            <w:r>
              <w:t>*</w:t>
            </w:r>
          </w:p>
        </w:tc>
        <w:tc>
          <w:tcPr>
            <w:tcW w:w="923" w:type="dxa"/>
          </w:tcPr>
          <w:p w:rsidR="00715D3F" w:rsidRDefault="007202E6">
            <w:pPr>
              <w:pStyle w:val="null3"/>
              <w:rPr>
                <w:rFonts w:hint="default"/>
              </w:rPr>
            </w:pPr>
            <w:r>
              <w:t>*-1</w:t>
            </w:r>
          </w:p>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r>
      <w:tr w:rsidR="00715D3F">
        <w:tc>
          <w:tcPr>
            <w:tcW w:w="923" w:type="dxa"/>
            <w:vMerge/>
          </w:tcPr>
          <w:p w:rsidR="00715D3F" w:rsidRDefault="00715D3F"/>
        </w:tc>
        <w:tc>
          <w:tcPr>
            <w:tcW w:w="923" w:type="dxa"/>
          </w:tcPr>
          <w:p w:rsidR="00715D3F" w:rsidRDefault="007202E6">
            <w:pPr>
              <w:pStyle w:val="null3"/>
              <w:rPr>
                <w:rFonts w:hint="default"/>
              </w:rPr>
            </w:pPr>
            <w:r>
              <w:t>…</w:t>
            </w:r>
          </w:p>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r>
      <w:tr w:rsidR="00715D3F">
        <w:tc>
          <w:tcPr>
            <w:tcW w:w="923" w:type="dxa"/>
          </w:tcPr>
          <w:p w:rsidR="00715D3F" w:rsidRDefault="007202E6">
            <w:pPr>
              <w:pStyle w:val="null3"/>
              <w:rPr>
                <w:rFonts w:hint="default"/>
              </w:rPr>
            </w:pPr>
            <w:r>
              <w:t>…</w:t>
            </w:r>
          </w:p>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c>
          <w:tcPr>
            <w:tcW w:w="923" w:type="dxa"/>
          </w:tcPr>
          <w:p w:rsidR="00715D3F" w:rsidRDefault="00715D3F"/>
        </w:tc>
      </w:tr>
    </w:tbl>
    <w:p w:rsidR="00715D3F" w:rsidRDefault="007202E6">
      <w:pPr>
        <w:pStyle w:val="null3"/>
        <w:ind w:firstLine="480"/>
        <w:rPr>
          <w:rFonts w:hint="default"/>
        </w:rPr>
      </w:pPr>
      <w:r>
        <w:t>※注意：</w:t>
      </w:r>
    </w:p>
    <w:p w:rsidR="00715D3F" w:rsidRDefault="007202E6">
      <w:pPr>
        <w:pStyle w:val="null3"/>
        <w:ind w:firstLine="480"/>
        <w:rPr>
          <w:rFonts w:hint="default"/>
        </w:rPr>
      </w:pPr>
      <w:r>
        <w:t>1</w:t>
      </w:r>
      <w:r>
        <w:t>、本表应按照下列规定填写：</w:t>
      </w:r>
    </w:p>
    <w:p w:rsidR="00715D3F" w:rsidRDefault="007202E6">
      <w:pPr>
        <w:pStyle w:val="null3"/>
        <w:ind w:firstLine="480"/>
        <w:rPr>
          <w:rFonts w:hint="default"/>
        </w:rPr>
      </w:pPr>
      <w:r>
        <w:t>1.1</w:t>
      </w:r>
      <w:r>
        <w:t>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w:t>
      </w:r>
      <w:r>
        <w:t>1</w:t>
      </w:r>
      <w:r>
        <w:t>”时，本表中列示的“采购包”亦应为“</w:t>
      </w:r>
      <w:r>
        <w:t>1</w:t>
      </w:r>
      <w:r>
        <w:t>”，以此类推。</w:t>
      </w:r>
    </w:p>
    <w:p w:rsidR="00715D3F" w:rsidRDefault="007202E6">
      <w:pPr>
        <w:pStyle w:val="null3"/>
        <w:ind w:firstLine="480"/>
        <w:rPr>
          <w:rFonts w:hint="default"/>
        </w:rPr>
      </w:pPr>
      <w:r>
        <w:t>1.2</w:t>
      </w:r>
      <w:r>
        <w:t>“投标标的”为货物的：“规格”项下应填写货物制造厂商赋予的品牌（属于节能、环保清单产品的货物，填写的品牌名称应与清单载明的品牌名称保持一致）及具体型号。“来源地”应填写货物的原产地。</w:t>
      </w:r>
    </w:p>
    <w:p w:rsidR="00715D3F" w:rsidRDefault="007202E6">
      <w:pPr>
        <w:pStyle w:val="null3"/>
        <w:ind w:firstLine="480"/>
        <w:rPr>
          <w:rFonts w:hint="default"/>
        </w:rPr>
      </w:pPr>
      <w:r>
        <w:t>1.3</w:t>
      </w:r>
      <w:r>
        <w:t>“投标标的”为服务的：“规格”项下应填写服务提供者提供的服务标准及品牌（若有）。“来源地”应填写服务提供者的所在地。</w:t>
      </w:r>
    </w:p>
    <w:p w:rsidR="00715D3F" w:rsidRDefault="007202E6">
      <w:pPr>
        <w:pStyle w:val="null3"/>
        <w:ind w:firstLine="480"/>
        <w:rPr>
          <w:rFonts w:hint="default"/>
        </w:rPr>
      </w:pPr>
      <w:r>
        <w:lastRenderedPageBreak/>
        <w:t>1.4</w:t>
      </w:r>
      <w:r>
        <w:t>同一采购包中，“单价（现场）”×“数量”</w:t>
      </w:r>
      <w:r>
        <w:t>=</w:t>
      </w:r>
      <w:r>
        <w:t>“总价（现场）”，全部品目号“总价（现场）”的合计金额应与《开标一览表》中相应采购包列示的“投标总价”保持一致。</w:t>
      </w:r>
    </w:p>
    <w:p w:rsidR="00715D3F" w:rsidRDefault="007202E6">
      <w:pPr>
        <w:pStyle w:val="null3"/>
        <w:ind w:firstLine="480"/>
        <w:rPr>
          <w:rFonts w:hint="default"/>
        </w:rPr>
      </w:pPr>
      <w:r>
        <w:t>1.5</w:t>
      </w:r>
      <w:r>
        <w:t>若招标文件要求投标人对“备品备件价格、专用工具价格、技术服务费、安装调试费、检验培训费、运输费、保险费、税收”等进行报价的，请在本表的“备注”项下填写。</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三、招标文件规定的价格扣除证明材料（若有）</w:t>
      </w:r>
    </w:p>
    <w:p w:rsidR="00715D3F" w:rsidRDefault="007202E6">
      <w:pPr>
        <w:pStyle w:val="null3"/>
        <w:jc w:val="center"/>
        <w:outlineLvl w:val="3"/>
        <w:rPr>
          <w:rFonts w:hint="default"/>
        </w:rPr>
      </w:pPr>
      <w:r>
        <w:rPr>
          <w:b/>
          <w:sz w:val="24"/>
        </w:rPr>
        <w:t>三</w:t>
      </w:r>
      <w:r>
        <w:rPr>
          <w:b/>
          <w:sz w:val="24"/>
        </w:rPr>
        <w:t>-1</w:t>
      </w:r>
      <w:r>
        <w:rPr>
          <w:b/>
          <w:sz w:val="24"/>
        </w:rPr>
        <w:t>优先类节能产品、环境标志产品价格扣除证明材料（若有）</w:t>
      </w:r>
    </w:p>
    <w:p w:rsidR="00715D3F" w:rsidRDefault="007202E6">
      <w:pPr>
        <w:pStyle w:val="null3"/>
        <w:jc w:val="center"/>
        <w:outlineLvl w:val="3"/>
        <w:rPr>
          <w:rFonts w:hint="default"/>
        </w:rPr>
      </w:pPr>
      <w:r>
        <w:rPr>
          <w:b/>
          <w:sz w:val="24"/>
        </w:rPr>
        <w:t>三</w:t>
      </w:r>
      <w:r>
        <w:rPr>
          <w:b/>
          <w:sz w:val="24"/>
        </w:rPr>
        <w:t>-1-</w:t>
      </w:r>
      <w:r>
        <w:rPr>
          <w:b/>
          <w:sz w:val="24"/>
        </w:rPr>
        <w:t>①优先类节能产品、环境标志产品统计表（价格扣除适用，若有）</w:t>
      </w:r>
    </w:p>
    <w:p w:rsidR="00715D3F" w:rsidRDefault="007202E6">
      <w:pPr>
        <w:pStyle w:val="null3"/>
        <w:ind w:firstLine="480"/>
        <w:rPr>
          <w:rFonts w:hint="default"/>
        </w:rPr>
      </w:pPr>
      <w:r>
        <w:t>项目编号：</w:t>
      </w:r>
      <w:r>
        <w:rPr>
          <w:u w:val="single"/>
        </w:rPr>
        <w:t xml:space="preserve">　　　　　　　　</w:t>
      </w:r>
    </w:p>
    <w:p w:rsidR="00715D3F" w:rsidRDefault="007202E6">
      <w:pPr>
        <w:pStyle w:val="null3"/>
        <w:ind w:firstLine="480"/>
        <w:jc w:val="right"/>
        <w:rPr>
          <w:rFonts w:hint="default"/>
        </w:rPr>
      </w:pPr>
      <w: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87"/>
        <w:gridCol w:w="1187"/>
        <w:gridCol w:w="1187"/>
        <w:gridCol w:w="1187"/>
        <w:gridCol w:w="1187"/>
        <w:gridCol w:w="1187"/>
        <w:gridCol w:w="1187"/>
      </w:tblGrid>
      <w:tr w:rsidR="00715D3F">
        <w:tc>
          <w:tcPr>
            <w:tcW w:w="1187" w:type="dxa"/>
          </w:tcPr>
          <w:p w:rsidR="00715D3F" w:rsidRDefault="00715D3F"/>
        </w:tc>
        <w:tc>
          <w:tcPr>
            <w:tcW w:w="7122" w:type="dxa"/>
            <w:gridSpan w:val="6"/>
          </w:tcPr>
          <w:p w:rsidR="00715D3F" w:rsidRDefault="007202E6">
            <w:pPr>
              <w:pStyle w:val="null3"/>
              <w:jc w:val="center"/>
              <w:rPr>
                <w:rFonts w:hint="default"/>
              </w:rPr>
            </w:pPr>
            <w:r>
              <w:t>本采购包内属于节能、环境标志产品的情况</w:t>
            </w:r>
          </w:p>
        </w:tc>
      </w:tr>
      <w:tr w:rsidR="00715D3F">
        <w:tc>
          <w:tcPr>
            <w:tcW w:w="1187" w:type="dxa"/>
          </w:tcPr>
          <w:p w:rsidR="00715D3F" w:rsidRDefault="007202E6">
            <w:pPr>
              <w:pStyle w:val="null3"/>
              <w:rPr>
                <w:rFonts w:hint="default"/>
              </w:rPr>
            </w:pPr>
            <w:r>
              <w:t>采购包</w:t>
            </w:r>
          </w:p>
        </w:tc>
        <w:tc>
          <w:tcPr>
            <w:tcW w:w="1187" w:type="dxa"/>
          </w:tcPr>
          <w:p w:rsidR="00715D3F" w:rsidRDefault="007202E6">
            <w:pPr>
              <w:pStyle w:val="null3"/>
              <w:rPr>
                <w:rFonts w:hint="default"/>
              </w:rPr>
            </w:pPr>
            <w:r>
              <w:t>品目号</w:t>
            </w:r>
          </w:p>
        </w:tc>
        <w:tc>
          <w:tcPr>
            <w:tcW w:w="1187" w:type="dxa"/>
          </w:tcPr>
          <w:p w:rsidR="00715D3F" w:rsidRDefault="007202E6">
            <w:pPr>
              <w:pStyle w:val="null3"/>
              <w:rPr>
                <w:rFonts w:hint="default"/>
              </w:rPr>
            </w:pPr>
            <w:r>
              <w:t>货物名称</w:t>
            </w:r>
          </w:p>
        </w:tc>
        <w:tc>
          <w:tcPr>
            <w:tcW w:w="1187" w:type="dxa"/>
          </w:tcPr>
          <w:p w:rsidR="00715D3F" w:rsidRDefault="007202E6">
            <w:pPr>
              <w:pStyle w:val="null3"/>
              <w:rPr>
                <w:rFonts w:hint="default"/>
              </w:rPr>
            </w:pPr>
            <w:r>
              <w:t>单价（现场）</w:t>
            </w:r>
          </w:p>
        </w:tc>
        <w:tc>
          <w:tcPr>
            <w:tcW w:w="1187" w:type="dxa"/>
          </w:tcPr>
          <w:p w:rsidR="00715D3F" w:rsidRDefault="007202E6">
            <w:pPr>
              <w:pStyle w:val="null3"/>
              <w:rPr>
                <w:rFonts w:hint="default"/>
              </w:rPr>
            </w:pPr>
            <w:r>
              <w:t>数量</w:t>
            </w:r>
          </w:p>
        </w:tc>
        <w:tc>
          <w:tcPr>
            <w:tcW w:w="1187" w:type="dxa"/>
          </w:tcPr>
          <w:p w:rsidR="00715D3F" w:rsidRDefault="007202E6">
            <w:pPr>
              <w:pStyle w:val="null3"/>
              <w:rPr>
                <w:rFonts w:hint="default"/>
              </w:rPr>
            </w:pPr>
            <w:r>
              <w:t>总价（现场）</w:t>
            </w:r>
          </w:p>
        </w:tc>
        <w:tc>
          <w:tcPr>
            <w:tcW w:w="1187" w:type="dxa"/>
          </w:tcPr>
          <w:p w:rsidR="00715D3F" w:rsidRDefault="007202E6">
            <w:pPr>
              <w:pStyle w:val="null3"/>
              <w:rPr>
                <w:rFonts w:hint="default"/>
              </w:rPr>
            </w:pPr>
            <w:r>
              <w:t>认证种类</w:t>
            </w:r>
          </w:p>
        </w:tc>
      </w:tr>
      <w:tr w:rsidR="00715D3F">
        <w:tc>
          <w:tcPr>
            <w:tcW w:w="1187" w:type="dxa"/>
            <w:vMerge w:val="restart"/>
          </w:tcPr>
          <w:p w:rsidR="00715D3F" w:rsidRDefault="007202E6">
            <w:pPr>
              <w:pStyle w:val="null3"/>
              <w:rPr>
                <w:rFonts w:hint="default"/>
              </w:rPr>
            </w:pPr>
            <w:r>
              <w:t>*</w:t>
            </w:r>
          </w:p>
        </w:tc>
        <w:tc>
          <w:tcPr>
            <w:tcW w:w="1187" w:type="dxa"/>
          </w:tcPr>
          <w:p w:rsidR="00715D3F" w:rsidRDefault="007202E6">
            <w:pPr>
              <w:pStyle w:val="null3"/>
              <w:rPr>
                <w:rFonts w:hint="default"/>
              </w:rPr>
            </w:pPr>
            <w:r>
              <w:t>*-1</w:t>
            </w:r>
          </w:p>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r>
      <w:tr w:rsidR="00715D3F">
        <w:tc>
          <w:tcPr>
            <w:tcW w:w="1187" w:type="dxa"/>
            <w:vMerge/>
          </w:tcPr>
          <w:p w:rsidR="00715D3F" w:rsidRDefault="00715D3F"/>
        </w:tc>
        <w:tc>
          <w:tcPr>
            <w:tcW w:w="1187" w:type="dxa"/>
          </w:tcPr>
          <w:p w:rsidR="00715D3F" w:rsidRDefault="007202E6">
            <w:pPr>
              <w:pStyle w:val="null3"/>
              <w:rPr>
                <w:rFonts w:hint="default"/>
              </w:rPr>
            </w:pPr>
            <w:r>
              <w:t>…</w:t>
            </w:r>
          </w:p>
          <w:p w:rsidR="00715D3F" w:rsidRDefault="00715D3F">
            <w:pPr>
              <w:pStyle w:val="null3"/>
              <w:rPr>
                <w:rFonts w:hint="default"/>
              </w:rPr>
            </w:pPr>
          </w:p>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r>
      <w:tr w:rsidR="00715D3F">
        <w:tc>
          <w:tcPr>
            <w:tcW w:w="1187" w:type="dxa"/>
          </w:tcPr>
          <w:p w:rsidR="00715D3F" w:rsidRDefault="007202E6">
            <w:pPr>
              <w:pStyle w:val="null3"/>
              <w:rPr>
                <w:rFonts w:hint="default"/>
              </w:rPr>
            </w:pPr>
            <w:r>
              <w:t>备注</w:t>
            </w:r>
          </w:p>
        </w:tc>
        <w:tc>
          <w:tcPr>
            <w:tcW w:w="7122" w:type="dxa"/>
            <w:gridSpan w:val="6"/>
          </w:tcPr>
          <w:p w:rsidR="00715D3F" w:rsidRDefault="007202E6">
            <w:pPr>
              <w:pStyle w:val="null3"/>
              <w:rPr>
                <w:rFonts w:hint="default"/>
              </w:rPr>
            </w:pPr>
            <w:r>
              <w:t>a.</w:t>
            </w:r>
            <w:r>
              <w:t>采购包内属于节能、环境标志产品的报价总金额：</w:t>
            </w:r>
            <w:r>
              <w:rPr>
                <w:u w:val="single"/>
              </w:rPr>
              <w:t xml:space="preserve">　　　　　</w:t>
            </w:r>
            <w:r>
              <w:t>；</w:t>
            </w:r>
          </w:p>
          <w:p w:rsidR="00715D3F" w:rsidRDefault="00715D3F">
            <w:pPr>
              <w:pStyle w:val="null3"/>
              <w:rPr>
                <w:rFonts w:hint="default"/>
              </w:rPr>
            </w:pPr>
          </w:p>
          <w:p w:rsidR="00715D3F" w:rsidRDefault="007202E6">
            <w:pPr>
              <w:pStyle w:val="null3"/>
              <w:rPr>
                <w:rFonts w:hint="default"/>
              </w:rPr>
            </w:pPr>
            <w:r>
              <w:t>b.</w:t>
            </w:r>
            <w:r>
              <w:t>采购包投标总价（报价总金额）：</w:t>
            </w:r>
            <w:r>
              <w:rPr>
                <w:u w:val="single"/>
              </w:rPr>
              <w:t xml:space="preserve">　　　　　</w:t>
            </w:r>
            <w:r>
              <w:t>；</w:t>
            </w:r>
          </w:p>
          <w:p w:rsidR="00715D3F" w:rsidRDefault="00715D3F">
            <w:pPr>
              <w:pStyle w:val="null3"/>
              <w:rPr>
                <w:rFonts w:hint="default"/>
              </w:rPr>
            </w:pPr>
          </w:p>
          <w:p w:rsidR="00715D3F" w:rsidRDefault="007202E6">
            <w:pPr>
              <w:pStyle w:val="null3"/>
              <w:rPr>
                <w:rFonts w:hint="default"/>
              </w:rPr>
            </w:pPr>
            <w:proofErr w:type="gramStart"/>
            <w:r>
              <w:t>c.</w:t>
            </w:r>
            <w:r>
              <w:t>“</w:t>
            </w:r>
            <w:proofErr w:type="gramEnd"/>
            <w:r>
              <w:t>采购包内属于节能、环境标志产品的报价总金额”占“采购包投标总价（报价总金额）”的比例（以</w:t>
            </w:r>
            <w:r>
              <w:t>%</w:t>
            </w:r>
            <w:r>
              <w:t>列示）：</w:t>
            </w:r>
            <w:r>
              <w:rPr>
                <w:u w:val="single"/>
              </w:rPr>
              <w:t xml:space="preserve">　　　　　</w:t>
            </w:r>
            <w:r>
              <w:t>；</w:t>
            </w:r>
          </w:p>
          <w:p w:rsidR="00715D3F" w:rsidRDefault="00715D3F">
            <w:pPr>
              <w:pStyle w:val="null3"/>
              <w:rPr>
                <w:rFonts w:hint="default"/>
              </w:rPr>
            </w:pPr>
          </w:p>
        </w:tc>
      </w:tr>
    </w:tbl>
    <w:p w:rsidR="00715D3F" w:rsidRDefault="007202E6">
      <w:pPr>
        <w:pStyle w:val="null3"/>
        <w:ind w:firstLine="480"/>
        <w:rPr>
          <w:rFonts w:hint="default"/>
        </w:rPr>
      </w:pPr>
      <w:r>
        <w:t>※注意：</w:t>
      </w:r>
    </w:p>
    <w:p w:rsidR="00715D3F" w:rsidRDefault="007202E6">
      <w:pPr>
        <w:pStyle w:val="null3"/>
        <w:ind w:firstLine="480"/>
        <w:rPr>
          <w:rFonts w:hint="default"/>
        </w:rPr>
      </w:pPr>
      <w:r>
        <w:t>1</w:t>
      </w:r>
      <w:r>
        <w:t>、对节能、环境标志产品计算价格扣除时，只依据电子投标文件“三</w:t>
      </w:r>
      <w:r>
        <w:t>-1-</w:t>
      </w:r>
      <w:r>
        <w:t>②优先类节能产品、环境标志产品证明材料（价格扣除适用，若有）”。</w:t>
      </w:r>
    </w:p>
    <w:p w:rsidR="00715D3F" w:rsidRDefault="007202E6">
      <w:pPr>
        <w:pStyle w:val="null3"/>
        <w:ind w:firstLine="480"/>
        <w:rPr>
          <w:rFonts w:hint="default"/>
        </w:rPr>
      </w:pPr>
      <w:r>
        <w:t>2</w:t>
      </w:r>
      <w:r>
        <w:t>、本表以采购包为单位，不同采购包请分别填写；同一采购包请按照其品目号顺序分别填写。</w:t>
      </w:r>
    </w:p>
    <w:p w:rsidR="00715D3F" w:rsidRDefault="007202E6">
      <w:pPr>
        <w:pStyle w:val="null3"/>
        <w:ind w:firstLine="480"/>
        <w:rPr>
          <w:rFonts w:hint="default"/>
        </w:rPr>
      </w:pPr>
      <w:r>
        <w:t>3</w:t>
      </w:r>
      <w:r>
        <w:t>、具体统计、计算：</w:t>
      </w:r>
    </w:p>
    <w:p w:rsidR="00715D3F" w:rsidRDefault="007202E6">
      <w:pPr>
        <w:pStyle w:val="null3"/>
        <w:ind w:firstLine="480"/>
        <w:rPr>
          <w:rFonts w:hint="default"/>
        </w:rPr>
      </w:pPr>
      <w:r>
        <w:t>3.1</w:t>
      </w:r>
      <w:r>
        <w:t>若节能、环境标志产品仅是构成投标产品的部件、组件或零件，则该投标产品不享受鼓励优惠政策。同一品目中各认证证书不重复计算价格扣除。强制类节能产品不享受价格扣除。</w:t>
      </w:r>
    </w:p>
    <w:p w:rsidR="00715D3F" w:rsidRDefault="007202E6">
      <w:pPr>
        <w:pStyle w:val="null3"/>
        <w:ind w:firstLine="480"/>
        <w:rPr>
          <w:rFonts w:hint="default"/>
        </w:rPr>
      </w:pPr>
      <w:r>
        <w:t>3.2</w:t>
      </w:r>
      <w:r>
        <w:t>计算结果若除不尽，可四舍五入保留到小数点后两位。</w:t>
      </w:r>
    </w:p>
    <w:p w:rsidR="00715D3F" w:rsidRDefault="007202E6">
      <w:pPr>
        <w:pStyle w:val="null3"/>
        <w:ind w:firstLine="480"/>
        <w:rPr>
          <w:rFonts w:hint="default"/>
        </w:rPr>
      </w:pPr>
      <w:r>
        <w:t>3.3</w:t>
      </w:r>
      <w:r>
        <w:t>投标人应按照招标文件要求认真统计、计算，否则评标委员会不予认定。</w:t>
      </w:r>
    </w:p>
    <w:p w:rsidR="00715D3F" w:rsidRDefault="007202E6">
      <w:pPr>
        <w:pStyle w:val="null3"/>
        <w:ind w:firstLine="480"/>
        <w:rPr>
          <w:rFonts w:hint="default"/>
        </w:rPr>
      </w:pPr>
      <w:r>
        <w:t>3.4</w:t>
      </w:r>
      <w:r>
        <w:t>若无节能、环境标志产品，不填写本表，否则，视为提供虚假材料。</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三</w:t>
      </w:r>
      <w:r>
        <w:rPr>
          <w:b/>
          <w:sz w:val="24"/>
        </w:rPr>
        <w:t>-1-</w:t>
      </w:r>
      <w:r>
        <w:rPr>
          <w:b/>
          <w:sz w:val="24"/>
        </w:rPr>
        <w:t>②优先类节能产品、环境标志产品证明材料（价格扣除适用，若有）</w:t>
      </w:r>
    </w:p>
    <w:p w:rsidR="00715D3F" w:rsidRDefault="007202E6">
      <w:pPr>
        <w:pStyle w:val="null3"/>
        <w:jc w:val="center"/>
        <w:outlineLvl w:val="3"/>
        <w:rPr>
          <w:rFonts w:hint="default"/>
        </w:rPr>
      </w:pPr>
      <w:r>
        <w:rPr>
          <w:b/>
          <w:sz w:val="24"/>
        </w:rPr>
        <w:t>三</w:t>
      </w:r>
      <w:r>
        <w:rPr>
          <w:b/>
          <w:sz w:val="24"/>
        </w:rPr>
        <w:t>-2</w:t>
      </w:r>
      <w:r>
        <w:rPr>
          <w:b/>
          <w:sz w:val="24"/>
        </w:rPr>
        <w:t>小型、微型企业产品等价格扣除证明材料（若有）</w:t>
      </w:r>
    </w:p>
    <w:p w:rsidR="00715D3F" w:rsidRDefault="007202E6">
      <w:pPr>
        <w:pStyle w:val="null3"/>
        <w:jc w:val="center"/>
        <w:outlineLvl w:val="3"/>
        <w:rPr>
          <w:rFonts w:hint="default"/>
        </w:rPr>
      </w:pPr>
      <w:r>
        <w:rPr>
          <w:b/>
          <w:sz w:val="24"/>
        </w:rPr>
        <w:t>三</w:t>
      </w:r>
      <w:r>
        <w:rPr>
          <w:b/>
          <w:sz w:val="24"/>
        </w:rPr>
        <w:t>-2-</w:t>
      </w:r>
      <w:r>
        <w:rPr>
          <w:b/>
          <w:sz w:val="24"/>
        </w:rPr>
        <w:t>①中小企业声明函（价格扣除适用，若有）</w:t>
      </w:r>
    </w:p>
    <w:p w:rsidR="00715D3F" w:rsidRDefault="007202E6">
      <w:pPr>
        <w:pStyle w:val="null3"/>
        <w:jc w:val="center"/>
        <w:outlineLvl w:val="3"/>
        <w:rPr>
          <w:rFonts w:hint="default"/>
        </w:rPr>
      </w:pPr>
      <w:r>
        <w:rPr>
          <w:b/>
          <w:sz w:val="24"/>
        </w:rPr>
        <w:lastRenderedPageBreak/>
        <w:t>中小企业声明函（货物）</w:t>
      </w:r>
    </w:p>
    <w:p w:rsidR="00715D3F" w:rsidRDefault="007202E6">
      <w:pPr>
        <w:pStyle w:val="null3"/>
        <w:ind w:firstLine="480"/>
        <w:rPr>
          <w:rFonts w:hint="default"/>
        </w:rPr>
      </w:pPr>
      <w:r>
        <w:t>本公司（联合体）郑重声明，根据《政府采购促进中小企业发展管理办法》（财库﹝</w:t>
      </w:r>
      <w:r>
        <w:t>2020</w:t>
      </w:r>
      <w:r>
        <w:t>﹞</w:t>
      </w:r>
      <w:r>
        <w:t xml:space="preserve">46 </w:t>
      </w:r>
      <w:r>
        <w:t>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rsidR="00715D3F" w:rsidRDefault="007202E6">
      <w:pPr>
        <w:pStyle w:val="null3"/>
        <w:ind w:firstLine="480"/>
        <w:rPr>
          <w:rFonts w:hint="default"/>
        </w:rPr>
      </w:pPr>
      <w:r>
        <w:t>1.</w:t>
      </w:r>
      <w:r>
        <w:rPr>
          <w:u w:val="single"/>
        </w:rPr>
        <w:t xml:space="preserve"> </w:t>
      </w:r>
      <w:r>
        <w:rPr>
          <w:u w:val="single"/>
        </w:rPr>
        <w:t>（标的名称）</w:t>
      </w:r>
      <w:r>
        <w:rPr>
          <w:u w:val="single"/>
        </w:rPr>
        <w:t xml:space="preserve"> </w:t>
      </w:r>
      <w:r>
        <w:t>，属于</w:t>
      </w:r>
      <w:r>
        <w:rPr>
          <w:u w:val="single"/>
        </w:rPr>
        <w:t>（采购文件中明确的所属行业）</w:t>
      </w:r>
      <w:r>
        <w:t>行业；制造商为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w:t>
      </w:r>
      <w:r>
        <w:rPr>
          <w:rFonts w:ascii="宋体" w:eastAsia="宋体" w:hAnsi="宋体" w:cs="宋体"/>
          <w:sz w:val="21"/>
          <w:vertAlign w:val="superscript"/>
        </w:rPr>
        <w:t>1</w:t>
      </w:r>
      <w:r>
        <w:t>，属于</w:t>
      </w:r>
      <w:r>
        <w:rPr>
          <w:u w:val="single"/>
        </w:rPr>
        <w:t>（中型企业、小型企业、微型企业）</w:t>
      </w:r>
      <w:r>
        <w:t>；</w:t>
      </w:r>
    </w:p>
    <w:p w:rsidR="00715D3F" w:rsidRDefault="007202E6">
      <w:pPr>
        <w:pStyle w:val="null3"/>
        <w:ind w:firstLine="480"/>
        <w:rPr>
          <w:rFonts w:hint="default"/>
        </w:rPr>
      </w:pPr>
      <w:r>
        <w:t>2.</w:t>
      </w:r>
      <w:r>
        <w:rPr>
          <w:u w:val="single"/>
        </w:rPr>
        <w:t xml:space="preserve"> </w:t>
      </w:r>
      <w:r>
        <w:rPr>
          <w:u w:val="single"/>
        </w:rPr>
        <w:t>（标的名称）</w:t>
      </w:r>
      <w:r>
        <w:rPr>
          <w:u w:val="single"/>
        </w:rPr>
        <w:t xml:space="preserve"> </w:t>
      </w:r>
      <w:r>
        <w:t>，属于</w:t>
      </w:r>
      <w:r>
        <w:rPr>
          <w:u w:val="single"/>
        </w:rPr>
        <w:t>（采购文件中明确的所属行业）</w:t>
      </w:r>
      <w:r>
        <w:t>行业；制造商为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万元，属于</w:t>
      </w:r>
      <w:r>
        <w:rPr>
          <w:u w:val="single"/>
        </w:rPr>
        <w:t>（中型企业、小型企业、微型企业）</w:t>
      </w:r>
      <w:r>
        <w:t>；</w:t>
      </w:r>
    </w:p>
    <w:p w:rsidR="00715D3F" w:rsidRDefault="007202E6">
      <w:pPr>
        <w:pStyle w:val="null3"/>
        <w:ind w:firstLine="480"/>
        <w:rPr>
          <w:rFonts w:hint="default"/>
        </w:rPr>
      </w:pPr>
      <w:r>
        <w:t>……</w:t>
      </w:r>
    </w:p>
    <w:p w:rsidR="00715D3F" w:rsidRDefault="007202E6">
      <w:pPr>
        <w:pStyle w:val="null3"/>
        <w:ind w:firstLine="480"/>
        <w:rPr>
          <w:rFonts w:hint="default"/>
        </w:rPr>
      </w:pPr>
      <w:r>
        <w:t>以上企业，不属于大企业的分支机构，不存在控股股东为大企业的情形，也不存在与大企业的负责人为同一人的情形。</w:t>
      </w:r>
    </w:p>
    <w:p w:rsidR="00715D3F" w:rsidRDefault="007202E6">
      <w:pPr>
        <w:pStyle w:val="null3"/>
        <w:ind w:firstLine="480"/>
        <w:rPr>
          <w:rFonts w:hint="default"/>
        </w:rPr>
      </w:pPr>
      <w:r>
        <w:t>本企业对上述声明内容的真实性负责。如有虚假，将依法承担相应责任。</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、从业人员、营业收入、资产总额填报上一年度数据，无上一年度数据的新成立企业可不填报。</w:t>
      </w:r>
    </w:p>
    <w:p w:rsidR="00715D3F" w:rsidRDefault="007202E6">
      <w:pPr>
        <w:pStyle w:val="null3"/>
        <w:ind w:firstLine="480"/>
        <w:rPr>
          <w:rFonts w:hint="default"/>
        </w:rPr>
      </w:pPr>
      <w:r>
        <w:t>2</w:t>
      </w:r>
      <w: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715D3F" w:rsidRDefault="007202E6">
      <w:pPr>
        <w:pStyle w:val="null3"/>
        <w:ind w:firstLine="480"/>
        <w:rPr>
          <w:rFonts w:hint="default"/>
        </w:rPr>
      </w:pPr>
      <w:r>
        <w:t>3</w:t>
      </w:r>
      <w: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中小企业声明函（工程、服务）</w:t>
      </w:r>
    </w:p>
    <w:p w:rsidR="00715D3F" w:rsidRDefault="007202E6">
      <w:pPr>
        <w:pStyle w:val="null3"/>
        <w:ind w:firstLine="480"/>
        <w:rPr>
          <w:rFonts w:hint="default"/>
        </w:rPr>
      </w:pPr>
      <w:r>
        <w:t>本公司（联合体）郑重声明，根据《政府采购促进中小企业发展管理办法》（财库﹝</w:t>
      </w:r>
      <w:r>
        <w:t>2020</w:t>
      </w:r>
      <w:r>
        <w:t>﹞</w:t>
      </w:r>
      <w:r>
        <w:t xml:space="preserve">46 </w:t>
      </w:r>
      <w:r>
        <w:t>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rsidR="00715D3F" w:rsidRDefault="007202E6">
      <w:pPr>
        <w:pStyle w:val="null3"/>
        <w:ind w:firstLine="480"/>
        <w:rPr>
          <w:rFonts w:hint="default"/>
        </w:rPr>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w:t>
      </w:r>
      <w:r>
        <w:rPr>
          <w:rFonts w:ascii="宋体" w:eastAsia="宋体" w:hAnsi="宋体" w:cs="宋体"/>
          <w:sz w:val="21"/>
          <w:vertAlign w:val="superscript"/>
        </w:rPr>
        <w:t>1</w:t>
      </w:r>
      <w:r>
        <w:t>，属于</w:t>
      </w:r>
      <w:r>
        <w:rPr>
          <w:u w:val="single"/>
        </w:rPr>
        <w:t>（中型企业、小型企业、微型企业）</w:t>
      </w:r>
      <w:r>
        <w:t>；</w:t>
      </w:r>
    </w:p>
    <w:p w:rsidR="00715D3F" w:rsidRDefault="007202E6">
      <w:pPr>
        <w:pStyle w:val="null3"/>
        <w:ind w:firstLine="480"/>
        <w:rPr>
          <w:rFonts w:hint="default"/>
        </w:rPr>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万元，属于</w:t>
      </w:r>
      <w:r>
        <w:rPr>
          <w:u w:val="single"/>
        </w:rPr>
        <w:t>（中型企业、小型企业、微型企业）</w:t>
      </w:r>
      <w:r>
        <w:t>；</w:t>
      </w:r>
    </w:p>
    <w:p w:rsidR="00715D3F" w:rsidRDefault="007202E6">
      <w:pPr>
        <w:pStyle w:val="null3"/>
        <w:ind w:firstLine="480"/>
        <w:rPr>
          <w:rFonts w:hint="default"/>
        </w:rPr>
      </w:pPr>
      <w:r>
        <w:t>……</w:t>
      </w:r>
    </w:p>
    <w:p w:rsidR="00715D3F" w:rsidRDefault="007202E6">
      <w:pPr>
        <w:pStyle w:val="null3"/>
        <w:ind w:firstLine="480"/>
        <w:rPr>
          <w:rFonts w:hint="default"/>
        </w:rPr>
      </w:pPr>
      <w:r>
        <w:t>以上企业，不属于大企业的分支机构，不存在控股股东为大企业的情形，也不存在与大企业的负责人为同一人的情形。</w:t>
      </w:r>
    </w:p>
    <w:p w:rsidR="00715D3F" w:rsidRDefault="007202E6">
      <w:pPr>
        <w:pStyle w:val="null3"/>
        <w:ind w:firstLine="480"/>
        <w:rPr>
          <w:rFonts w:hint="default"/>
        </w:rPr>
      </w:pPr>
      <w:r>
        <w:t>本企业对上述声明内容的真实性负责。如有虚假，将依法承担相应责任。</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lastRenderedPageBreak/>
        <w:t>日期：</w:t>
      </w:r>
      <w:r>
        <w:rPr>
          <w:u w:val="single"/>
        </w:rPr>
        <w:t xml:space="preserve">　　年　　月　　日</w:t>
      </w:r>
    </w:p>
    <w:p w:rsidR="00715D3F" w:rsidRDefault="007202E6">
      <w:pPr>
        <w:pStyle w:val="null3"/>
        <w:ind w:firstLine="480"/>
        <w:rPr>
          <w:rFonts w:hint="default"/>
        </w:rPr>
      </w:pPr>
      <w:r>
        <w:t>※注意：</w:t>
      </w:r>
    </w:p>
    <w:p w:rsidR="00715D3F" w:rsidRDefault="007202E6">
      <w:pPr>
        <w:pStyle w:val="null3"/>
        <w:ind w:firstLine="480"/>
        <w:rPr>
          <w:rFonts w:hint="default"/>
        </w:rPr>
      </w:pPr>
      <w:r>
        <w:t>1</w:t>
      </w:r>
      <w:r>
        <w:t>、从业人员、营业收入、资产总额填报上一年度数据，无上一年度数据的新成立企业可不填报。</w:t>
      </w:r>
    </w:p>
    <w:p w:rsidR="00715D3F" w:rsidRDefault="007202E6">
      <w:pPr>
        <w:pStyle w:val="null3"/>
        <w:ind w:firstLine="480"/>
        <w:rPr>
          <w:rFonts w:hint="default"/>
        </w:rPr>
      </w:pPr>
      <w:r>
        <w:t>2</w:t>
      </w:r>
      <w: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715D3F" w:rsidRDefault="007202E6">
      <w:pPr>
        <w:pStyle w:val="null3"/>
        <w:ind w:firstLine="480"/>
        <w:rPr>
          <w:rFonts w:hint="default"/>
        </w:rPr>
      </w:pPr>
      <w:r>
        <w:t>3</w:t>
      </w:r>
      <w: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三</w:t>
      </w:r>
      <w:r>
        <w:rPr>
          <w:b/>
          <w:sz w:val="24"/>
        </w:rPr>
        <w:t>-2-</w:t>
      </w:r>
      <w:r>
        <w:rPr>
          <w:b/>
          <w:sz w:val="24"/>
        </w:rPr>
        <w:t>②小型、微型企业等证明材料（价格扣除适用，若有）</w:t>
      </w:r>
    </w:p>
    <w:p w:rsidR="00715D3F" w:rsidRDefault="007202E6">
      <w:pPr>
        <w:pStyle w:val="null3"/>
        <w:ind w:firstLine="480"/>
        <w:jc w:val="center"/>
        <w:rPr>
          <w:rFonts w:hint="default"/>
        </w:rPr>
      </w:pPr>
      <w:r>
        <w:t>编制说明</w:t>
      </w:r>
    </w:p>
    <w:p w:rsidR="00715D3F" w:rsidRDefault="007202E6">
      <w:pPr>
        <w:pStyle w:val="null3"/>
        <w:ind w:firstLine="480"/>
        <w:rPr>
          <w:rFonts w:hint="default"/>
        </w:rPr>
      </w:pPr>
      <w:r>
        <w:t>1</w:t>
      </w:r>
      <w:r>
        <w:t>、投标人应按照招标文件要求提供相应证明材料，证明材料应与《中小企业声明函》的内容相一致，否则视为《中小企业声明函》内容不真实。</w:t>
      </w:r>
    </w:p>
    <w:p w:rsidR="00715D3F" w:rsidRDefault="007202E6">
      <w:pPr>
        <w:pStyle w:val="null3"/>
        <w:ind w:firstLine="480"/>
        <w:rPr>
          <w:rFonts w:hint="default"/>
        </w:rPr>
      </w:pPr>
      <w:r>
        <w:t>2</w:t>
      </w:r>
      <w:r>
        <w:t>、投标人为监狱企业的，根据其提供的由省级以上监狱管理局、戒毒管理局（含新疆生产建设兵团）出具的属于监狱企业的证明文件进行认定，监狱企业视同小型、微型企业。</w:t>
      </w:r>
    </w:p>
    <w:p w:rsidR="00715D3F" w:rsidRDefault="007202E6">
      <w:pPr>
        <w:pStyle w:val="null3"/>
        <w:ind w:firstLine="480"/>
        <w:rPr>
          <w:rFonts w:hint="default"/>
        </w:rPr>
      </w:pPr>
      <w:r>
        <w:t>3</w:t>
      </w:r>
      <w:r>
        <w:t>、投标人为残疾人福利性单位的，根据其提供的《残疾人福利性单位声明函》（格式附后）进行认定，残疾人福利性单位视同小型、微型企业。残疾人福利性单位属于小型、微型企业的，不重复享受政策。</w:t>
      </w:r>
    </w:p>
    <w:p w:rsidR="00715D3F" w:rsidRDefault="007202E6">
      <w:pPr>
        <w:pStyle w:val="null3"/>
        <w:ind w:firstLine="480"/>
        <w:rPr>
          <w:rFonts w:hint="default"/>
        </w:rPr>
      </w:pPr>
      <w:r>
        <w:t>附：</w:t>
      </w:r>
    </w:p>
    <w:p w:rsidR="00715D3F" w:rsidRDefault="007202E6">
      <w:pPr>
        <w:pStyle w:val="null3"/>
        <w:jc w:val="center"/>
        <w:outlineLvl w:val="3"/>
        <w:rPr>
          <w:rFonts w:hint="default"/>
        </w:rPr>
      </w:pPr>
      <w:r>
        <w:rPr>
          <w:b/>
          <w:sz w:val="24"/>
        </w:rPr>
        <w:t>残疾人福利性单位声明函（价格扣除适用，若有）</w:t>
      </w:r>
    </w:p>
    <w:p w:rsidR="00715D3F" w:rsidRDefault="007202E6">
      <w:pPr>
        <w:pStyle w:val="null3"/>
        <w:ind w:firstLine="480"/>
        <w:rPr>
          <w:rFonts w:hint="default"/>
        </w:rPr>
      </w:pPr>
      <w:r>
        <w:t>本投标人郑重声明，根据《财政部</w:t>
      </w:r>
      <w:r>
        <w:t xml:space="preserve"> </w:t>
      </w:r>
      <w:r>
        <w:t>民政部</w:t>
      </w:r>
      <w:r>
        <w:t xml:space="preserve"> </w:t>
      </w:r>
      <w:r>
        <w:t>中国残疾人联合会关于促进残疾人就业政府采购政策的通知》（财库</w:t>
      </w:r>
      <w:r>
        <w:t>[2017]141</w:t>
      </w:r>
      <w:r>
        <w:t>号）、《政府采购促进中小企业发展管理办法》（财库〔</w:t>
      </w:r>
      <w:r>
        <w:t>2020</w:t>
      </w:r>
      <w:r>
        <w:t>〕</w:t>
      </w:r>
      <w:r>
        <w:t>46</w:t>
      </w:r>
      <w:r>
        <w:t>号）的规定，本投标人为符合条件的残疾人福利性单位，且本投标人参加贵单位的（填写“项目名称”）项目采购活动：</w:t>
      </w:r>
    </w:p>
    <w:p w:rsidR="00715D3F" w:rsidRDefault="007202E6">
      <w:pPr>
        <w:pStyle w:val="null3"/>
        <w:ind w:firstLine="480"/>
        <w:rPr>
          <w:rFonts w:hint="default"/>
        </w:rPr>
      </w:pPr>
      <w:r>
        <w:t>（</w:t>
      </w:r>
      <w:r>
        <w:t xml:space="preserve"> </w:t>
      </w:r>
      <w:r>
        <w:t>）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715D3F" w:rsidRDefault="007202E6">
      <w:pPr>
        <w:pStyle w:val="null3"/>
        <w:ind w:firstLine="480"/>
        <w:rPr>
          <w:rFonts w:hint="default"/>
        </w:rPr>
      </w:pPr>
      <w:r>
        <w:t>（</w:t>
      </w:r>
      <w:r>
        <w:t xml:space="preserve"> </w:t>
      </w:r>
      <w:r>
        <w:t>）由本投标人承建的（填写“所投采购包、品目号”）工程</w:t>
      </w:r>
    </w:p>
    <w:p w:rsidR="00715D3F" w:rsidRDefault="007202E6">
      <w:pPr>
        <w:pStyle w:val="null3"/>
        <w:ind w:firstLine="480"/>
        <w:rPr>
          <w:rFonts w:hint="default"/>
        </w:rPr>
      </w:pPr>
      <w:r>
        <w:t>（</w:t>
      </w:r>
      <w:r>
        <w:t xml:space="preserve"> </w:t>
      </w:r>
      <w:r>
        <w:t>）由本投标人承接的（填写“所投采购包、品目号”）服务；</w:t>
      </w:r>
    </w:p>
    <w:p w:rsidR="00715D3F" w:rsidRDefault="007202E6">
      <w:pPr>
        <w:pStyle w:val="null3"/>
        <w:ind w:firstLine="480"/>
        <w:rPr>
          <w:rFonts w:hint="default"/>
        </w:rPr>
      </w:pPr>
      <w:r>
        <w:t>本投标人对上述声明的真实性负责。如有虚假，将依法承担相应责任。</w:t>
      </w:r>
    </w:p>
    <w:p w:rsidR="00715D3F" w:rsidRDefault="007202E6">
      <w:pPr>
        <w:pStyle w:val="null3"/>
        <w:ind w:firstLine="480"/>
        <w:rPr>
          <w:rFonts w:hint="default"/>
        </w:rPr>
      </w:pPr>
      <w:r>
        <w:t>备注：</w:t>
      </w:r>
    </w:p>
    <w:p w:rsidR="00715D3F" w:rsidRDefault="007202E6">
      <w:pPr>
        <w:pStyle w:val="null3"/>
        <w:ind w:firstLine="480"/>
        <w:rPr>
          <w:rFonts w:hint="default"/>
        </w:rPr>
      </w:pPr>
      <w:r>
        <w:t>1</w:t>
      </w:r>
      <w:r>
        <w:t>、请投标人按照实际情况编制填写本声明函，并在相应的（）中打“√”。</w:t>
      </w:r>
    </w:p>
    <w:p w:rsidR="00715D3F" w:rsidRDefault="007202E6">
      <w:pPr>
        <w:pStyle w:val="null3"/>
        <w:ind w:firstLine="480"/>
        <w:rPr>
          <w:rFonts w:hint="default"/>
        </w:rPr>
      </w:pPr>
      <w:r>
        <w:t>2</w:t>
      </w:r>
      <w:r>
        <w:t>、若《残疾人福利性单位声明函》内容不真实，视为提供虚假材料。</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pStyle w:val="null3"/>
        <w:ind w:firstLine="480"/>
        <w:rPr>
          <w:rFonts w:hint="default"/>
        </w:rPr>
      </w:pPr>
      <w:r>
        <w:t>附：</w:t>
      </w:r>
    </w:p>
    <w:p w:rsidR="00715D3F" w:rsidRDefault="007202E6">
      <w:pPr>
        <w:pStyle w:val="null3"/>
        <w:jc w:val="center"/>
        <w:outlineLvl w:val="3"/>
        <w:rPr>
          <w:rFonts w:hint="default"/>
        </w:rPr>
      </w:pPr>
      <w:r>
        <w:rPr>
          <w:b/>
          <w:sz w:val="24"/>
        </w:rPr>
        <w:t>监狱企业证明材料</w:t>
      </w:r>
    </w:p>
    <w:p w:rsidR="00715D3F" w:rsidRDefault="007202E6">
      <w:pPr>
        <w:pStyle w:val="null3"/>
        <w:ind w:firstLine="480"/>
        <w:rPr>
          <w:rFonts w:hint="default"/>
        </w:rPr>
      </w:pPr>
      <w:r>
        <w:t>投标人为监狱企业，提供本单位制造的货物（承接的服务），并在电子投标文件中提供省级以上监狱管理局、戒毒管理局（含新疆生产建设兵团）出具的属于监狱企业的证明文件。</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lastRenderedPageBreak/>
        <w:t>三</w:t>
      </w:r>
      <w:r>
        <w:rPr>
          <w:b/>
          <w:sz w:val="24"/>
        </w:rPr>
        <w:t>-3</w:t>
      </w:r>
      <w:r>
        <w:rPr>
          <w:b/>
          <w:sz w:val="24"/>
        </w:rPr>
        <w:t>招标文件规定的其他价格扣除证明材料（若有）</w:t>
      </w:r>
    </w:p>
    <w:p w:rsidR="00715D3F" w:rsidRDefault="007202E6">
      <w:pPr>
        <w:pStyle w:val="null3"/>
        <w:ind w:firstLine="480"/>
        <w:jc w:val="center"/>
        <w:rPr>
          <w:rFonts w:hint="default"/>
        </w:rPr>
      </w:pPr>
      <w:r>
        <w:t>编制说明</w:t>
      </w:r>
    </w:p>
    <w:p w:rsidR="00715D3F" w:rsidRDefault="007202E6">
      <w:pPr>
        <w:pStyle w:val="null3"/>
        <w:ind w:firstLine="480"/>
        <w:rPr>
          <w:rFonts w:hint="default"/>
        </w:rPr>
      </w:pPr>
      <w:r>
        <w:t>若投标人可享受招标文件规定的除“节能（非强制类）、环境标志产品价格扣除”及“小型、微型企业产品等价格扣除”外的其他价格扣除优惠，则投标人应按照招标文件要求提供相应证明材料。</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四、招标文件规定的加分证明材料（若有）</w:t>
      </w:r>
    </w:p>
    <w:p w:rsidR="00715D3F" w:rsidRDefault="007202E6">
      <w:pPr>
        <w:pStyle w:val="null3"/>
        <w:jc w:val="center"/>
        <w:outlineLvl w:val="3"/>
        <w:rPr>
          <w:rFonts w:hint="default"/>
        </w:rPr>
      </w:pPr>
      <w:r>
        <w:rPr>
          <w:b/>
          <w:sz w:val="24"/>
        </w:rPr>
        <w:t>四</w:t>
      </w:r>
      <w:r>
        <w:rPr>
          <w:b/>
          <w:sz w:val="24"/>
        </w:rPr>
        <w:t>-1</w:t>
      </w:r>
      <w:r>
        <w:rPr>
          <w:b/>
          <w:sz w:val="24"/>
        </w:rPr>
        <w:t>优先类节能产品、环境标志产品加分证明材料（若有）</w:t>
      </w:r>
    </w:p>
    <w:p w:rsidR="00715D3F" w:rsidRDefault="007202E6">
      <w:pPr>
        <w:pStyle w:val="null3"/>
        <w:jc w:val="center"/>
        <w:outlineLvl w:val="3"/>
        <w:rPr>
          <w:rFonts w:hint="default"/>
        </w:rPr>
      </w:pPr>
      <w:r>
        <w:rPr>
          <w:b/>
          <w:sz w:val="24"/>
        </w:rPr>
        <w:t>四</w:t>
      </w:r>
      <w:r>
        <w:rPr>
          <w:b/>
          <w:sz w:val="24"/>
        </w:rPr>
        <w:t>-1-</w:t>
      </w:r>
      <w:r>
        <w:rPr>
          <w:b/>
          <w:sz w:val="24"/>
        </w:rPr>
        <w:t>①优先类节能产品、环境标志产品统计表（加分适用，若有）</w:t>
      </w:r>
    </w:p>
    <w:p w:rsidR="00715D3F" w:rsidRDefault="007202E6">
      <w:pPr>
        <w:pStyle w:val="null3"/>
        <w:ind w:firstLine="480"/>
        <w:rPr>
          <w:rFonts w:hint="default"/>
        </w:rPr>
      </w:pPr>
      <w:r>
        <w:t>项目编号：</w:t>
      </w:r>
      <w:r>
        <w:rPr>
          <w:u w:val="single"/>
        </w:rPr>
        <w:t xml:space="preserve">　　　　　　　　</w:t>
      </w:r>
    </w:p>
    <w:p w:rsidR="00715D3F" w:rsidRDefault="007202E6">
      <w:pPr>
        <w:pStyle w:val="null3"/>
        <w:ind w:firstLine="480"/>
        <w:jc w:val="right"/>
        <w:rPr>
          <w:rFonts w:hint="default"/>
        </w:rPr>
      </w:pPr>
      <w: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87"/>
        <w:gridCol w:w="1187"/>
        <w:gridCol w:w="1187"/>
        <w:gridCol w:w="1187"/>
        <w:gridCol w:w="1187"/>
        <w:gridCol w:w="1187"/>
        <w:gridCol w:w="1187"/>
      </w:tblGrid>
      <w:tr w:rsidR="00715D3F">
        <w:tc>
          <w:tcPr>
            <w:tcW w:w="1187" w:type="dxa"/>
          </w:tcPr>
          <w:p w:rsidR="00715D3F" w:rsidRDefault="00715D3F"/>
        </w:tc>
        <w:tc>
          <w:tcPr>
            <w:tcW w:w="7122" w:type="dxa"/>
            <w:gridSpan w:val="6"/>
          </w:tcPr>
          <w:p w:rsidR="00715D3F" w:rsidRDefault="007202E6">
            <w:pPr>
              <w:pStyle w:val="null3"/>
              <w:jc w:val="center"/>
              <w:rPr>
                <w:rFonts w:hint="default"/>
              </w:rPr>
            </w:pPr>
            <w:r>
              <w:t>本采购包内属于节能、环境标志产品的情况</w:t>
            </w:r>
          </w:p>
        </w:tc>
      </w:tr>
      <w:tr w:rsidR="00715D3F">
        <w:tc>
          <w:tcPr>
            <w:tcW w:w="1187" w:type="dxa"/>
          </w:tcPr>
          <w:p w:rsidR="00715D3F" w:rsidRDefault="007202E6">
            <w:pPr>
              <w:pStyle w:val="null3"/>
              <w:rPr>
                <w:rFonts w:hint="default"/>
              </w:rPr>
            </w:pPr>
            <w:r>
              <w:t>采购包</w:t>
            </w:r>
          </w:p>
        </w:tc>
        <w:tc>
          <w:tcPr>
            <w:tcW w:w="1187" w:type="dxa"/>
          </w:tcPr>
          <w:p w:rsidR="00715D3F" w:rsidRDefault="007202E6">
            <w:pPr>
              <w:pStyle w:val="null3"/>
              <w:rPr>
                <w:rFonts w:hint="default"/>
              </w:rPr>
            </w:pPr>
            <w:r>
              <w:t>品目号</w:t>
            </w:r>
          </w:p>
        </w:tc>
        <w:tc>
          <w:tcPr>
            <w:tcW w:w="1187" w:type="dxa"/>
          </w:tcPr>
          <w:p w:rsidR="00715D3F" w:rsidRDefault="007202E6">
            <w:pPr>
              <w:pStyle w:val="null3"/>
              <w:rPr>
                <w:rFonts w:hint="default"/>
              </w:rPr>
            </w:pPr>
            <w:r>
              <w:t>货物名称</w:t>
            </w:r>
          </w:p>
        </w:tc>
        <w:tc>
          <w:tcPr>
            <w:tcW w:w="1187" w:type="dxa"/>
          </w:tcPr>
          <w:p w:rsidR="00715D3F" w:rsidRDefault="007202E6">
            <w:pPr>
              <w:pStyle w:val="null3"/>
              <w:rPr>
                <w:rFonts w:hint="default"/>
              </w:rPr>
            </w:pPr>
            <w:r>
              <w:t>单价（现场）</w:t>
            </w:r>
          </w:p>
        </w:tc>
        <w:tc>
          <w:tcPr>
            <w:tcW w:w="1187" w:type="dxa"/>
          </w:tcPr>
          <w:p w:rsidR="00715D3F" w:rsidRDefault="007202E6">
            <w:pPr>
              <w:pStyle w:val="null3"/>
              <w:rPr>
                <w:rFonts w:hint="default"/>
              </w:rPr>
            </w:pPr>
            <w:r>
              <w:t>数量</w:t>
            </w:r>
          </w:p>
        </w:tc>
        <w:tc>
          <w:tcPr>
            <w:tcW w:w="1187" w:type="dxa"/>
          </w:tcPr>
          <w:p w:rsidR="00715D3F" w:rsidRDefault="007202E6">
            <w:pPr>
              <w:pStyle w:val="null3"/>
              <w:rPr>
                <w:rFonts w:hint="default"/>
              </w:rPr>
            </w:pPr>
            <w:r>
              <w:t>总价（现场）</w:t>
            </w:r>
          </w:p>
        </w:tc>
        <w:tc>
          <w:tcPr>
            <w:tcW w:w="1187" w:type="dxa"/>
          </w:tcPr>
          <w:p w:rsidR="00715D3F" w:rsidRDefault="007202E6">
            <w:pPr>
              <w:pStyle w:val="null3"/>
              <w:rPr>
                <w:rFonts w:hint="default"/>
              </w:rPr>
            </w:pPr>
            <w:r>
              <w:t>认证种类</w:t>
            </w:r>
          </w:p>
        </w:tc>
      </w:tr>
      <w:tr w:rsidR="00715D3F">
        <w:tc>
          <w:tcPr>
            <w:tcW w:w="1187" w:type="dxa"/>
            <w:vMerge w:val="restart"/>
          </w:tcPr>
          <w:p w:rsidR="00715D3F" w:rsidRDefault="007202E6">
            <w:pPr>
              <w:pStyle w:val="null3"/>
              <w:rPr>
                <w:rFonts w:hint="default"/>
              </w:rPr>
            </w:pPr>
            <w:r>
              <w:t>*</w:t>
            </w:r>
          </w:p>
        </w:tc>
        <w:tc>
          <w:tcPr>
            <w:tcW w:w="1187" w:type="dxa"/>
          </w:tcPr>
          <w:p w:rsidR="00715D3F" w:rsidRDefault="007202E6">
            <w:pPr>
              <w:pStyle w:val="null3"/>
              <w:rPr>
                <w:rFonts w:hint="default"/>
              </w:rPr>
            </w:pPr>
            <w:r>
              <w:t>*-1</w:t>
            </w:r>
          </w:p>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r>
      <w:tr w:rsidR="00715D3F">
        <w:tc>
          <w:tcPr>
            <w:tcW w:w="1187" w:type="dxa"/>
            <w:vMerge/>
          </w:tcPr>
          <w:p w:rsidR="00715D3F" w:rsidRDefault="00715D3F"/>
        </w:tc>
        <w:tc>
          <w:tcPr>
            <w:tcW w:w="1187" w:type="dxa"/>
          </w:tcPr>
          <w:p w:rsidR="00715D3F" w:rsidRDefault="007202E6">
            <w:pPr>
              <w:pStyle w:val="null3"/>
              <w:rPr>
                <w:rFonts w:hint="default"/>
              </w:rPr>
            </w:pPr>
            <w:r>
              <w:t>…</w:t>
            </w:r>
          </w:p>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r>
    </w:tbl>
    <w:p w:rsidR="00715D3F" w:rsidRDefault="007202E6">
      <w:pPr>
        <w:pStyle w:val="null3"/>
        <w:ind w:firstLine="480"/>
        <w:rPr>
          <w:rFonts w:hint="default"/>
        </w:rPr>
      </w:pPr>
      <w:r>
        <w:t>※注意：</w:t>
      </w:r>
    </w:p>
    <w:p w:rsidR="00715D3F" w:rsidRDefault="007202E6">
      <w:pPr>
        <w:pStyle w:val="null3"/>
        <w:ind w:firstLine="480"/>
        <w:rPr>
          <w:rFonts w:hint="default"/>
        </w:rPr>
      </w:pPr>
      <w:r>
        <w:t>1</w:t>
      </w:r>
      <w:r>
        <w:t>、对节能、环境标志产品计算价格扣除时，只依据电子投标文件“四</w:t>
      </w:r>
      <w:r>
        <w:t>-1-</w:t>
      </w:r>
      <w:r>
        <w:t>②优先类节能产品、环境标志产品加分证明材料（加分适用，若有）”。</w:t>
      </w:r>
    </w:p>
    <w:p w:rsidR="00715D3F" w:rsidRDefault="007202E6">
      <w:pPr>
        <w:pStyle w:val="null3"/>
        <w:ind w:firstLine="480"/>
        <w:rPr>
          <w:rFonts w:hint="default"/>
        </w:rPr>
      </w:pPr>
      <w:r>
        <w:t>2</w:t>
      </w:r>
      <w:r>
        <w:t>、本表以采购包为单位，不同采购包请分别填写；同一采购包请按照其品目号顺序分别填写。</w:t>
      </w:r>
    </w:p>
    <w:p w:rsidR="00715D3F" w:rsidRDefault="007202E6">
      <w:pPr>
        <w:pStyle w:val="null3"/>
        <w:ind w:firstLine="480"/>
        <w:rPr>
          <w:rFonts w:hint="default"/>
        </w:rPr>
      </w:pPr>
      <w:r>
        <w:t>3</w:t>
      </w:r>
      <w:r>
        <w:t>、具体统计、计算：</w:t>
      </w:r>
    </w:p>
    <w:p w:rsidR="00715D3F" w:rsidRDefault="007202E6">
      <w:pPr>
        <w:pStyle w:val="null3"/>
        <w:ind w:firstLine="480"/>
        <w:rPr>
          <w:rFonts w:hint="default"/>
        </w:rPr>
      </w:pPr>
      <w:r>
        <w:t>3.1</w:t>
      </w:r>
      <w:r>
        <w:t>若节能、环境标志产品仅是构成投标产品的部件、组件或零件，则该投标产品不享受鼓励优惠政策。同一品目中各认证证书不重复计算价格扣除。强制类节能产品不享受价格扣除。</w:t>
      </w:r>
    </w:p>
    <w:p w:rsidR="00715D3F" w:rsidRDefault="007202E6">
      <w:pPr>
        <w:pStyle w:val="null3"/>
        <w:ind w:firstLine="480"/>
        <w:rPr>
          <w:rFonts w:hint="default"/>
        </w:rPr>
      </w:pPr>
      <w:r>
        <w:t>3.2</w:t>
      </w:r>
      <w:r>
        <w:t>计算结果若除不尽，可四舍五入保留到小数点后两位。</w:t>
      </w:r>
    </w:p>
    <w:p w:rsidR="00715D3F" w:rsidRDefault="007202E6">
      <w:pPr>
        <w:pStyle w:val="null3"/>
        <w:ind w:firstLine="480"/>
        <w:rPr>
          <w:rFonts w:hint="default"/>
        </w:rPr>
      </w:pPr>
      <w:r>
        <w:t>3.3</w:t>
      </w:r>
      <w:r>
        <w:t>投标人应按照招标文件要求认真统计、计算，否则评标委员会不予认定。</w:t>
      </w:r>
    </w:p>
    <w:p w:rsidR="00715D3F" w:rsidRDefault="007202E6">
      <w:pPr>
        <w:pStyle w:val="null3"/>
        <w:ind w:firstLine="480"/>
        <w:rPr>
          <w:rFonts w:hint="default"/>
        </w:rPr>
      </w:pPr>
      <w:r>
        <w:t>3.4</w:t>
      </w:r>
      <w:r>
        <w:t>若无节能、环境标志产品，不填写本表，否则，视为提供虚假材料。</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202E6">
      <w:pPr>
        <w:pStyle w:val="null3"/>
        <w:rPr>
          <w:rFonts w:hint="default"/>
        </w:rPr>
      </w:pPr>
      <w:r>
        <w:t xml:space="preserve"> </w:t>
      </w:r>
    </w:p>
    <w:p w:rsidR="00715D3F" w:rsidRDefault="007202E6">
      <w:pPr>
        <w:pStyle w:val="null3"/>
        <w:jc w:val="center"/>
        <w:outlineLvl w:val="3"/>
        <w:rPr>
          <w:rFonts w:hint="default"/>
        </w:rPr>
      </w:pPr>
      <w:r>
        <w:rPr>
          <w:b/>
          <w:sz w:val="24"/>
        </w:rPr>
        <w:t xml:space="preserve"> </w:t>
      </w:r>
      <w:r>
        <w:rPr>
          <w:b/>
          <w:sz w:val="24"/>
        </w:rPr>
        <w:t>四</w:t>
      </w:r>
      <w:r>
        <w:rPr>
          <w:b/>
          <w:sz w:val="24"/>
        </w:rPr>
        <w:t>-1-</w:t>
      </w:r>
      <w:r>
        <w:rPr>
          <w:b/>
          <w:sz w:val="24"/>
        </w:rPr>
        <w:t>②优先类节能产品、环境标志产品证明材料（加分适用，若有）</w:t>
      </w:r>
    </w:p>
    <w:p w:rsidR="00715D3F" w:rsidRDefault="007202E6">
      <w:pPr>
        <w:pStyle w:val="null3"/>
        <w:jc w:val="center"/>
        <w:outlineLvl w:val="3"/>
        <w:rPr>
          <w:rFonts w:hint="default"/>
        </w:rPr>
      </w:pPr>
      <w:r>
        <w:rPr>
          <w:b/>
          <w:sz w:val="24"/>
        </w:rPr>
        <w:t xml:space="preserve"> </w:t>
      </w:r>
      <w:r>
        <w:rPr>
          <w:b/>
          <w:sz w:val="24"/>
        </w:rPr>
        <w:t>四</w:t>
      </w:r>
      <w:r>
        <w:rPr>
          <w:b/>
          <w:sz w:val="24"/>
        </w:rPr>
        <w:t>-2</w:t>
      </w:r>
      <w:r>
        <w:rPr>
          <w:b/>
          <w:sz w:val="24"/>
        </w:rPr>
        <w:t>招标文件规定的其他加分证明材料（若有）</w:t>
      </w:r>
    </w:p>
    <w:p w:rsidR="00715D3F" w:rsidRDefault="007202E6">
      <w:pPr>
        <w:pStyle w:val="null3"/>
        <w:ind w:firstLine="480"/>
        <w:jc w:val="center"/>
        <w:rPr>
          <w:rFonts w:hint="default"/>
        </w:rPr>
      </w:pPr>
      <w:r>
        <w:t>编制说明</w:t>
      </w:r>
    </w:p>
    <w:p w:rsidR="00715D3F" w:rsidRDefault="007202E6">
      <w:pPr>
        <w:pStyle w:val="null3"/>
        <w:ind w:firstLine="480"/>
        <w:rPr>
          <w:rFonts w:hint="default"/>
        </w:rPr>
      </w:pPr>
      <w:r>
        <w:t xml:space="preserve"> </w:t>
      </w:r>
      <w:r>
        <w:t>若投标人可享受招标文件规定的除“优先类节能产品、环境标志产品加分”外的其他加分优惠，则投标人应按照招标文件要求提供相应证明材料。</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28"/>
        </w:rPr>
      </w:pPr>
      <w:r>
        <w:rPr>
          <w:b/>
          <w:sz w:val="28"/>
        </w:rPr>
        <w:br w:type="page"/>
      </w:r>
    </w:p>
    <w:p w:rsidR="00715D3F" w:rsidRDefault="007202E6">
      <w:pPr>
        <w:pStyle w:val="null3"/>
        <w:jc w:val="center"/>
        <w:outlineLvl w:val="2"/>
        <w:rPr>
          <w:rFonts w:hint="default"/>
        </w:rPr>
      </w:pPr>
      <w:r>
        <w:rPr>
          <w:b/>
          <w:sz w:val="28"/>
        </w:rPr>
        <w:lastRenderedPageBreak/>
        <w:t>封面格式</w:t>
      </w:r>
      <w:r>
        <w:rPr>
          <w:b/>
          <w:sz w:val="28"/>
        </w:rPr>
        <w:t>(</w:t>
      </w:r>
      <w:r>
        <w:rPr>
          <w:b/>
          <w:sz w:val="28"/>
        </w:rPr>
        <w:t>技术商务部分</w:t>
      </w:r>
      <w:r>
        <w:rPr>
          <w:b/>
          <w:sz w:val="28"/>
        </w:rPr>
        <w:t>)</w:t>
      </w:r>
    </w:p>
    <w:p w:rsidR="00715D3F" w:rsidRDefault="007202E6">
      <w:pPr>
        <w:pStyle w:val="null3"/>
        <w:jc w:val="center"/>
        <w:outlineLvl w:val="0"/>
        <w:rPr>
          <w:rFonts w:hint="default"/>
        </w:rPr>
      </w:pPr>
      <w:r>
        <w:rPr>
          <w:b/>
          <w:sz w:val="48"/>
        </w:rPr>
        <w:t>福建省政府采购投标文件</w:t>
      </w:r>
    </w:p>
    <w:p w:rsidR="00715D3F" w:rsidRDefault="007202E6">
      <w:pPr>
        <w:pStyle w:val="null3"/>
        <w:jc w:val="center"/>
        <w:outlineLvl w:val="0"/>
        <w:rPr>
          <w:rFonts w:hint="default"/>
        </w:rPr>
      </w:pPr>
      <w:r>
        <w:rPr>
          <w:b/>
          <w:sz w:val="48"/>
        </w:rPr>
        <w:t>（技术商务部分）</w:t>
      </w:r>
      <w:r>
        <w:br/>
      </w:r>
      <w:r>
        <w:br/>
      </w:r>
      <w:r>
        <w:br/>
      </w:r>
    </w:p>
    <w:p w:rsidR="00715D3F" w:rsidRDefault="007202E6">
      <w:pPr>
        <w:pStyle w:val="null3"/>
        <w:jc w:val="center"/>
        <w:outlineLvl w:val="1"/>
        <w:rPr>
          <w:rFonts w:hint="default"/>
        </w:rPr>
      </w:pPr>
      <w:r>
        <w:rPr>
          <w:b/>
          <w:sz w:val="36"/>
        </w:rPr>
        <w:t>（填写正本或副本）</w:t>
      </w:r>
      <w:r>
        <w:br/>
      </w:r>
      <w:r>
        <w:br/>
      </w:r>
      <w:r>
        <w:br/>
      </w:r>
      <w:r>
        <w:br/>
      </w:r>
      <w:r>
        <w:br/>
      </w:r>
    </w:p>
    <w:p w:rsidR="00715D3F" w:rsidRDefault="007202E6">
      <w:pPr>
        <w:pStyle w:val="null3"/>
        <w:jc w:val="center"/>
        <w:outlineLvl w:val="2"/>
        <w:rPr>
          <w:rFonts w:hint="default"/>
        </w:rPr>
      </w:pPr>
      <w:r>
        <w:rPr>
          <w:b/>
          <w:sz w:val="28"/>
        </w:rPr>
        <w:t>（项目名称：（由投标人填写）</w:t>
      </w:r>
    </w:p>
    <w:p w:rsidR="00715D3F" w:rsidRDefault="007202E6">
      <w:pPr>
        <w:pStyle w:val="null3"/>
        <w:jc w:val="center"/>
        <w:outlineLvl w:val="2"/>
        <w:rPr>
          <w:rFonts w:hint="default"/>
        </w:rPr>
      </w:pPr>
      <w:r>
        <w:rPr>
          <w:b/>
          <w:sz w:val="28"/>
        </w:rPr>
        <w:t>（备案编号：（由投标人填写）</w:t>
      </w:r>
    </w:p>
    <w:p w:rsidR="00715D3F" w:rsidRDefault="007202E6">
      <w:pPr>
        <w:pStyle w:val="null3"/>
        <w:jc w:val="center"/>
        <w:outlineLvl w:val="2"/>
        <w:rPr>
          <w:rFonts w:hint="default"/>
        </w:rPr>
      </w:pPr>
      <w:r>
        <w:rPr>
          <w:b/>
          <w:sz w:val="28"/>
        </w:rPr>
        <w:t>（项目编号：（由投标人填写）</w:t>
      </w:r>
    </w:p>
    <w:p w:rsidR="00715D3F" w:rsidRDefault="007202E6">
      <w:pPr>
        <w:pStyle w:val="null3"/>
        <w:jc w:val="center"/>
        <w:outlineLvl w:val="2"/>
        <w:rPr>
          <w:rFonts w:hint="default"/>
        </w:rPr>
      </w:pPr>
      <w:r>
        <w:rPr>
          <w:b/>
          <w:sz w:val="28"/>
        </w:rPr>
        <w:t>（所投采购包：（由投标人填写）</w:t>
      </w:r>
      <w:r>
        <w:br/>
      </w:r>
      <w:r>
        <w:br/>
      </w:r>
    </w:p>
    <w:p w:rsidR="00715D3F" w:rsidRDefault="007202E6">
      <w:pPr>
        <w:pStyle w:val="null3"/>
        <w:jc w:val="center"/>
        <w:outlineLvl w:val="2"/>
        <w:rPr>
          <w:rFonts w:hint="default"/>
        </w:rPr>
      </w:pPr>
      <w:r>
        <w:rPr>
          <w:b/>
          <w:sz w:val="28"/>
        </w:rPr>
        <w:t>投标人：（填写“全称”）</w:t>
      </w:r>
    </w:p>
    <w:p w:rsidR="00715D3F" w:rsidRDefault="007202E6">
      <w:pPr>
        <w:pStyle w:val="null3"/>
        <w:jc w:val="center"/>
        <w:outlineLvl w:val="2"/>
        <w:rPr>
          <w:rFonts w:hint="default"/>
        </w:rPr>
      </w:pPr>
      <w:r>
        <w:rPr>
          <w:b/>
          <w:sz w:val="28"/>
        </w:rPr>
        <w:t>（由投标人填写）年（由投标人填写）月</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28"/>
        </w:rPr>
      </w:pPr>
      <w:r>
        <w:rPr>
          <w:b/>
          <w:sz w:val="28"/>
        </w:rPr>
        <w:br w:type="page"/>
      </w:r>
    </w:p>
    <w:p w:rsidR="00715D3F" w:rsidRDefault="007202E6">
      <w:pPr>
        <w:pStyle w:val="null3"/>
        <w:jc w:val="center"/>
        <w:outlineLvl w:val="2"/>
        <w:rPr>
          <w:rFonts w:hint="default"/>
        </w:rPr>
      </w:pPr>
      <w:r>
        <w:rPr>
          <w:b/>
          <w:sz w:val="28"/>
        </w:rPr>
        <w:lastRenderedPageBreak/>
        <w:t>索引</w:t>
      </w:r>
    </w:p>
    <w:p w:rsidR="00715D3F" w:rsidRDefault="007202E6">
      <w:pPr>
        <w:pStyle w:val="null3"/>
        <w:ind w:firstLine="480"/>
        <w:rPr>
          <w:rFonts w:hint="default"/>
        </w:rPr>
      </w:pPr>
      <w:r>
        <w:t>一、标的说明一览表</w:t>
      </w:r>
    </w:p>
    <w:p w:rsidR="00715D3F" w:rsidRDefault="007202E6">
      <w:pPr>
        <w:pStyle w:val="null3"/>
        <w:ind w:firstLine="480"/>
        <w:rPr>
          <w:rFonts w:hint="default"/>
        </w:rPr>
      </w:pPr>
      <w:r>
        <w:t>二、技术和服务要求响应表</w:t>
      </w:r>
    </w:p>
    <w:p w:rsidR="00715D3F" w:rsidRDefault="007202E6">
      <w:pPr>
        <w:pStyle w:val="null3"/>
        <w:ind w:firstLine="480"/>
        <w:rPr>
          <w:rFonts w:hint="default"/>
        </w:rPr>
      </w:pPr>
      <w:r>
        <w:t>三、商务条件响应表</w:t>
      </w:r>
    </w:p>
    <w:p w:rsidR="00715D3F" w:rsidRDefault="007202E6">
      <w:pPr>
        <w:pStyle w:val="null3"/>
        <w:ind w:firstLine="480"/>
        <w:rPr>
          <w:rFonts w:hint="default"/>
        </w:rPr>
      </w:pPr>
      <w:r>
        <w:t>四、投标人提交的其他资料（若有）</w:t>
      </w:r>
    </w:p>
    <w:p w:rsidR="00715D3F" w:rsidRDefault="007202E6">
      <w:pPr>
        <w:pStyle w:val="null3"/>
        <w:ind w:firstLine="480"/>
        <w:rPr>
          <w:rFonts w:hint="default"/>
        </w:rPr>
      </w:pPr>
      <w:r>
        <w:t>※注意</w:t>
      </w:r>
    </w:p>
    <w:p w:rsidR="00715D3F" w:rsidRDefault="007202E6">
      <w:pPr>
        <w:pStyle w:val="null3"/>
        <w:ind w:firstLine="480"/>
        <w:rPr>
          <w:rFonts w:hint="default"/>
        </w:rPr>
      </w:pPr>
      <w:r>
        <w:t>技术商务部分中不得出现报价部分的全部或部分的投标报价信息（或组成资料），否则符合性审查不合格。</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28"/>
        </w:rPr>
      </w:pPr>
      <w:r>
        <w:rPr>
          <w:b/>
          <w:sz w:val="28"/>
        </w:rPr>
        <w:br w:type="page"/>
      </w:r>
    </w:p>
    <w:p w:rsidR="00715D3F" w:rsidRDefault="007202E6">
      <w:pPr>
        <w:pStyle w:val="null3"/>
        <w:jc w:val="center"/>
        <w:outlineLvl w:val="2"/>
        <w:rPr>
          <w:rFonts w:hint="default"/>
        </w:rPr>
      </w:pPr>
      <w:r>
        <w:rPr>
          <w:b/>
          <w:sz w:val="28"/>
        </w:rPr>
        <w:lastRenderedPageBreak/>
        <w:t>一、标的说明一览表</w:t>
      </w:r>
    </w:p>
    <w:p w:rsidR="00715D3F" w:rsidRDefault="007202E6">
      <w:pPr>
        <w:pStyle w:val="null3"/>
        <w:ind w:firstLine="480"/>
        <w:rPr>
          <w:rFonts w:hint="default"/>
        </w:rPr>
      </w:pPr>
      <w:r>
        <w:t>项目编号：</w:t>
      </w:r>
      <w:r>
        <w:rPr>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1187"/>
        <w:gridCol w:w="1187"/>
        <w:gridCol w:w="1187"/>
        <w:gridCol w:w="1187"/>
        <w:gridCol w:w="1187"/>
        <w:gridCol w:w="1187"/>
      </w:tblGrid>
      <w:tr w:rsidR="00715D3F">
        <w:tc>
          <w:tcPr>
            <w:tcW w:w="1187" w:type="dxa"/>
          </w:tcPr>
          <w:p w:rsidR="00715D3F" w:rsidRDefault="007202E6">
            <w:pPr>
              <w:pStyle w:val="null3"/>
              <w:rPr>
                <w:rFonts w:hint="default"/>
              </w:rPr>
            </w:pPr>
            <w:r>
              <w:t>采购包</w:t>
            </w:r>
          </w:p>
        </w:tc>
        <w:tc>
          <w:tcPr>
            <w:tcW w:w="1187" w:type="dxa"/>
          </w:tcPr>
          <w:p w:rsidR="00715D3F" w:rsidRDefault="007202E6">
            <w:pPr>
              <w:pStyle w:val="null3"/>
              <w:rPr>
                <w:rFonts w:hint="default"/>
              </w:rPr>
            </w:pPr>
            <w:r>
              <w:t>品目号</w:t>
            </w:r>
          </w:p>
        </w:tc>
        <w:tc>
          <w:tcPr>
            <w:tcW w:w="1187" w:type="dxa"/>
          </w:tcPr>
          <w:p w:rsidR="00715D3F" w:rsidRDefault="007202E6">
            <w:pPr>
              <w:pStyle w:val="null3"/>
              <w:rPr>
                <w:rFonts w:hint="default"/>
              </w:rPr>
            </w:pPr>
            <w:r>
              <w:t>投标标的</w:t>
            </w:r>
          </w:p>
        </w:tc>
        <w:tc>
          <w:tcPr>
            <w:tcW w:w="1187" w:type="dxa"/>
          </w:tcPr>
          <w:p w:rsidR="00715D3F" w:rsidRDefault="007202E6">
            <w:pPr>
              <w:pStyle w:val="null3"/>
              <w:rPr>
                <w:rFonts w:hint="default"/>
              </w:rPr>
            </w:pPr>
            <w:r>
              <w:t>数量</w:t>
            </w:r>
          </w:p>
        </w:tc>
        <w:tc>
          <w:tcPr>
            <w:tcW w:w="1187" w:type="dxa"/>
          </w:tcPr>
          <w:p w:rsidR="00715D3F" w:rsidRDefault="007202E6">
            <w:pPr>
              <w:pStyle w:val="null3"/>
              <w:rPr>
                <w:rFonts w:hint="default"/>
              </w:rPr>
            </w:pPr>
            <w:r>
              <w:t>规格</w:t>
            </w:r>
          </w:p>
        </w:tc>
        <w:tc>
          <w:tcPr>
            <w:tcW w:w="1187" w:type="dxa"/>
          </w:tcPr>
          <w:p w:rsidR="00715D3F" w:rsidRDefault="007202E6">
            <w:pPr>
              <w:pStyle w:val="null3"/>
              <w:rPr>
                <w:rFonts w:hint="default"/>
              </w:rPr>
            </w:pPr>
            <w:r>
              <w:t>来源地</w:t>
            </w:r>
          </w:p>
        </w:tc>
        <w:tc>
          <w:tcPr>
            <w:tcW w:w="1187" w:type="dxa"/>
          </w:tcPr>
          <w:p w:rsidR="00715D3F" w:rsidRDefault="007202E6">
            <w:pPr>
              <w:pStyle w:val="null3"/>
              <w:rPr>
                <w:rFonts w:hint="default"/>
              </w:rPr>
            </w:pPr>
            <w:r>
              <w:t>备注</w:t>
            </w:r>
          </w:p>
        </w:tc>
      </w:tr>
      <w:tr w:rsidR="00715D3F">
        <w:trPr>
          <w:gridAfter w:val="1"/>
          <w:wAfter w:w="1187" w:type="dxa"/>
        </w:trPr>
        <w:tc>
          <w:tcPr>
            <w:tcW w:w="1187" w:type="dxa"/>
            <w:vMerge w:val="restart"/>
          </w:tcPr>
          <w:p w:rsidR="00715D3F" w:rsidRDefault="007202E6">
            <w:pPr>
              <w:pStyle w:val="null3"/>
              <w:rPr>
                <w:rFonts w:hint="default"/>
              </w:rPr>
            </w:pPr>
            <w:r>
              <w:t>*</w:t>
            </w:r>
          </w:p>
        </w:tc>
        <w:tc>
          <w:tcPr>
            <w:tcW w:w="1187" w:type="dxa"/>
          </w:tcPr>
          <w:p w:rsidR="00715D3F" w:rsidRDefault="007202E6">
            <w:pPr>
              <w:pStyle w:val="null3"/>
              <w:rPr>
                <w:rFonts w:hint="default"/>
              </w:rPr>
            </w:pPr>
            <w:r>
              <w:t>*-1</w:t>
            </w:r>
          </w:p>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r>
      <w:tr w:rsidR="00715D3F">
        <w:trPr>
          <w:gridAfter w:val="1"/>
          <w:wAfter w:w="1187" w:type="dxa"/>
        </w:trPr>
        <w:tc>
          <w:tcPr>
            <w:tcW w:w="1187" w:type="dxa"/>
            <w:vMerge/>
          </w:tcPr>
          <w:p w:rsidR="00715D3F" w:rsidRDefault="00715D3F"/>
        </w:tc>
        <w:tc>
          <w:tcPr>
            <w:tcW w:w="1187" w:type="dxa"/>
          </w:tcPr>
          <w:p w:rsidR="00715D3F" w:rsidRDefault="007202E6">
            <w:pPr>
              <w:pStyle w:val="null3"/>
              <w:rPr>
                <w:rFonts w:hint="default"/>
              </w:rPr>
            </w:pPr>
            <w:r>
              <w:t>…</w:t>
            </w:r>
          </w:p>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r>
      <w:tr w:rsidR="00715D3F">
        <w:trPr>
          <w:gridAfter w:val="1"/>
          <w:wAfter w:w="1187" w:type="dxa"/>
        </w:trPr>
        <w:tc>
          <w:tcPr>
            <w:tcW w:w="1187" w:type="dxa"/>
          </w:tcPr>
          <w:p w:rsidR="00715D3F" w:rsidRDefault="007202E6">
            <w:pPr>
              <w:pStyle w:val="null3"/>
              <w:rPr>
                <w:rFonts w:hint="default"/>
              </w:rPr>
            </w:pPr>
            <w:r>
              <w:t>…</w:t>
            </w:r>
          </w:p>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c>
          <w:tcPr>
            <w:tcW w:w="1187" w:type="dxa"/>
          </w:tcPr>
          <w:p w:rsidR="00715D3F" w:rsidRDefault="00715D3F"/>
        </w:tc>
      </w:tr>
    </w:tbl>
    <w:p w:rsidR="00715D3F" w:rsidRDefault="007202E6">
      <w:pPr>
        <w:pStyle w:val="null3"/>
        <w:ind w:firstLine="480"/>
        <w:rPr>
          <w:rFonts w:hint="default"/>
        </w:rPr>
      </w:pPr>
      <w:r>
        <w:t>※注意：</w:t>
      </w:r>
    </w:p>
    <w:p w:rsidR="00715D3F" w:rsidRDefault="007202E6">
      <w:pPr>
        <w:pStyle w:val="null3"/>
        <w:ind w:firstLine="480"/>
        <w:rPr>
          <w:rFonts w:hint="default"/>
        </w:rPr>
      </w:pPr>
      <w:r>
        <w:t>1</w:t>
      </w:r>
      <w:r>
        <w:t>、本表应按照下列规定填写：</w:t>
      </w:r>
    </w:p>
    <w:p w:rsidR="00715D3F" w:rsidRDefault="007202E6">
      <w:pPr>
        <w:pStyle w:val="null3"/>
        <w:ind w:firstLine="480"/>
        <w:rPr>
          <w:rFonts w:hint="default"/>
        </w:rPr>
      </w:pPr>
      <w:r>
        <w:t>1.1</w:t>
      </w:r>
      <w:r>
        <w:t>“采购包”、“品目号”、“投标标的”及“数量”应与招标文件《采购标的一览表》中的有关内容（“采购包”、“品目号”、“采购标的”及“数量”）保持一致。</w:t>
      </w:r>
    </w:p>
    <w:p w:rsidR="00715D3F" w:rsidRDefault="007202E6">
      <w:pPr>
        <w:pStyle w:val="null3"/>
        <w:ind w:firstLine="480"/>
        <w:rPr>
          <w:rFonts w:hint="default"/>
        </w:rPr>
      </w:pPr>
      <w:r>
        <w:t>1.2</w:t>
      </w:r>
      <w:r>
        <w:t>“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rsidR="00715D3F" w:rsidRDefault="007202E6">
      <w:pPr>
        <w:pStyle w:val="null3"/>
        <w:ind w:firstLine="480"/>
        <w:rPr>
          <w:rFonts w:hint="default"/>
        </w:rPr>
      </w:pPr>
      <w:r>
        <w:t>1.3</w:t>
      </w:r>
      <w:r>
        <w:t>“投标标的”为服务的：“规格”项下应填写服务提供者提供的服务标准及品牌（若有）。“来源地”应填写服务提供者的所在地。“备注”项下应填写关于服务标准所涵盖的具体项目或内容的说明等。</w:t>
      </w:r>
    </w:p>
    <w:p w:rsidR="00715D3F" w:rsidRDefault="007202E6">
      <w:pPr>
        <w:pStyle w:val="null3"/>
        <w:ind w:firstLine="480"/>
        <w:rPr>
          <w:rFonts w:hint="default"/>
        </w:rPr>
      </w:pPr>
      <w:r>
        <w:t>2</w:t>
      </w:r>
      <w:r>
        <w:t>、投标人需要说明的内容若需特殊表达，应先在本表中进行相应说明，再另页应答，但应做好标注说明，方便评委查阅评审。未标注说明可能导致的不利的评审后果由投标人自行承担。</w:t>
      </w:r>
    </w:p>
    <w:p w:rsidR="00715D3F" w:rsidRDefault="007202E6">
      <w:pPr>
        <w:pStyle w:val="null3"/>
        <w:ind w:firstLine="480"/>
        <w:rPr>
          <w:rFonts w:hint="default"/>
        </w:rPr>
      </w:pPr>
      <w:r>
        <w:t>3</w:t>
      </w:r>
      <w:r>
        <w:t>、电子投标文件中涉及“投标标的”、“数量”、“规格”、“来源地”的内容若不一致，应以本表为准。</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二、技术和服务要求响应表</w:t>
      </w:r>
    </w:p>
    <w:p w:rsidR="00715D3F" w:rsidRDefault="007202E6">
      <w:pPr>
        <w:pStyle w:val="null3"/>
        <w:ind w:firstLine="480"/>
        <w:rPr>
          <w:rFonts w:hint="default"/>
        </w:rPr>
      </w:pPr>
      <w:r>
        <w:t>项目编号：</w:t>
      </w:r>
      <w:r>
        <w:rPr>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61"/>
        <w:gridCol w:w="1661"/>
        <w:gridCol w:w="1661"/>
        <w:gridCol w:w="1661"/>
        <w:gridCol w:w="1661"/>
      </w:tblGrid>
      <w:tr w:rsidR="00715D3F">
        <w:tc>
          <w:tcPr>
            <w:tcW w:w="1661" w:type="dxa"/>
          </w:tcPr>
          <w:p w:rsidR="00715D3F" w:rsidRDefault="007202E6">
            <w:pPr>
              <w:pStyle w:val="null3"/>
              <w:rPr>
                <w:rFonts w:hint="default"/>
              </w:rPr>
            </w:pPr>
            <w:r>
              <w:t>采购包</w:t>
            </w:r>
          </w:p>
        </w:tc>
        <w:tc>
          <w:tcPr>
            <w:tcW w:w="1661" w:type="dxa"/>
          </w:tcPr>
          <w:p w:rsidR="00715D3F" w:rsidRDefault="007202E6">
            <w:pPr>
              <w:pStyle w:val="null3"/>
              <w:rPr>
                <w:rFonts w:hint="default"/>
              </w:rPr>
            </w:pPr>
            <w:r>
              <w:t>品目号</w:t>
            </w:r>
          </w:p>
        </w:tc>
        <w:tc>
          <w:tcPr>
            <w:tcW w:w="1661" w:type="dxa"/>
          </w:tcPr>
          <w:p w:rsidR="00715D3F" w:rsidRDefault="007202E6">
            <w:pPr>
              <w:pStyle w:val="null3"/>
              <w:rPr>
                <w:rFonts w:hint="default"/>
              </w:rPr>
            </w:pPr>
            <w:r>
              <w:t>技术和服务要求</w:t>
            </w:r>
          </w:p>
        </w:tc>
        <w:tc>
          <w:tcPr>
            <w:tcW w:w="1661" w:type="dxa"/>
          </w:tcPr>
          <w:p w:rsidR="00715D3F" w:rsidRDefault="007202E6">
            <w:pPr>
              <w:pStyle w:val="null3"/>
              <w:rPr>
                <w:rFonts w:hint="default"/>
              </w:rPr>
            </w:pPr>
            <w:r>
              <w:t>投标响应</w:t>
            </w:r>
          </w:p>
        </w:tc>
        <w:tc>
          <w:tcPr>
            <w:tcW w:w="1661" w:type="dxa"/>
          </w:tcPr>
          <w:p w:rsidR="00715D3F" w:rsidRDefault="007202E6">
            <w:pPr>
              <w:pStyle w:val="null3"/>
              <w:rPr>
                <w:rFonts w:hint="default"/>
              </w:rPr>
            </w:pPr>
            <w:r>
              <w:t>是否偏离及说明</w:t>
            </w:r>
          </w:p>
        </w:tc>
      </w:tr>
      <w:tr w:rsidR="00715D3F">
        <w:tc>
          <w:tcPr>
            <w:tcW w:w="1661" w:type="dxa"/>
            <w:vMerge w:val="restart"/>
          </w:tcPr>
          <w:p w:rsidR="00715D3F" w:rsidRDefault="007202E6">
            <w:pPr>
              <w:pStyle w:val="null3"/>
              <w:rPr>
                <w:rFonts w:hint="default"/>
              </w:rPr>
            </w:pPr>
            <w:r>
              <w:t>*</w:t>
            </w:r>
          </w:p>
        </w:tc>
        <w:tc>
          <w:tcPr>
            <w:tcW w:w="1661" w:type="dxa"/>
          </w:tcPr>
          <w:p w:rsidR="00715D3F" w:rsidRDefault="007202E6">
            <w:pPr>
              <w:pStyle w:val="null3"/>
              <w:rPr>
                <w:rFonts w:hint="default"/>
              </w:rPr>
            </w:pPr>
            <w:r>
              <w:t>*-1</w:t>
            </w:r>
          </w:p>
        </w:tc>
        <w:tc>
          <w:tcPr>
            <w:tcW w:w="1661" w:type="dxa"/>
          </w:tcPr>
          <w:p w:rsidR="00715D3F" w:rsidRDefault="00715D3F"/>
        </w:tc>
        <w:tc>
          <w:tcPr>
            <w:tcW w:w="1661" w:type="dxa"/>
          </w:tcPr>
          <w:p w:rsidR="00715D3F" w:rsidRDefault="00715D3F"/>
        </w:tc>
        <w:tc>
          <w:tcPr>
            <w:tcW w:w="1661" w:type="dxa"/>
          </w:tcPr>
          <w:p w:rsidR="00715D3F" w:rsidRDefault="00715D3F"/>
        </w:tc>
      </w:tr>
      <w:tr w:rsidR="00715D3F">
        <w:tc>
          <w:tcPr>
            <w:tcW w:w="1661" w:type="dxa"/>
            <w:vMerge/>
          </w:tcPr>
          <w:p w:rsidR="00715D3F" w:rsidRDefault="00715D3F"/>
        </w:tc>
        <w:tc>
          <w:tcPr>
            <w:tcW w:w="1661" w:type="dxa"/>
          </w:tcPr>
          <w:p w:rsidR="00715D3F" w:rsidRDefault="007202E6">
            <w:pPr>
              <w:pStyle w:val="null3"/>
              <w:rPr>
                <w:rFonts w:hint="default"/>
              </w:rPr>
            </w:pPr>
            <w:r>
              <w:t>…</w:t>
            </w:r>
          </w:p>
        </w:tc>
        <w:tc>
          <w:tcPr>
            <w:tcW w:w="1661" w:type="dxa"/>
          </w:tcPr>
          <w:p w:rsidR="00715D3F" w:rsidRDefault="00715D3F"/>
        </w:tc>
        <w:tc>
          <w:tcPr>
            <w:tcW w:w="1661" w:type="dxa"/>
          </w:tcPr>
          <w:p w:rsidR="00715D3F" w:rsidRDefault="00715D3F"/>
        </w:tc>
        <w:tc>
          <w:tcPr>
            <w:tcW w:w="1661" w:type="dxa"/>
          </w:tcPr>
          <w:p w:rsidR="00715D3F" w:rsidRDefault="00715D3F"/>
        </w:tc>
      </w:tr>
      <w:tr w:rsidR="00715D3F">
        <w:tc>
          <w:tcPr>
            <w:tcW w:w="1661" w:type="dxa"/>
          </w:tcPr>
          <w:p w:rsidR="00715D3F" w:rsidRDefault="007202E6">
            <w:pPr>
              <w:pStyle w:val="null3"/>
              <w:rPr>
                <w:rFonts w:hint="default"/>
              </w:rPr>
            </w:pPr>
            <w:r>
              <w:t>…</w:t>
            </w:r>
          </w:p>
        </w:tc>
        <w:tc>
          <w:tcPr>
            <w:tcW w:w="1661" w:type="dxa"/>
          </w:tcPr>
          <w:p w:rsidR="00715D3F" w:rsidRDefault="00715D3F"/>
        </w:tc>
        <w:tc>
          <w:tcPr>
            <w:tcW w:w="1661" w:type="dxa"/>
          </w:tcPr>
          <w:p w:rsidR="00715D3F" w:rsidRDefault="00715D3F"/>
        </w:tc>
        <w:tc>
          <w:tcPr>
            <w:tcW w:w="1661" w:type="dxa"/>
          </w:tcPr>
          <w:p w:rsidR="00715D3F" w:rsidRDefault="00715D3F"/>
        </w:tc>
        <w:tc>
          <w:tcPr>
            <w:tcW w:w="1661" w:type="dxa"/>
          </w:tcPr>
          <w:p w:rsidR="00715D3F" w:rsidRDefault="00715D3F"/>
        </w:tc>
      </w:tr>
    </w:tbl>
    <w:p w:rsidR="00715D3F" w:rsidRDefault="007202E6">
      <w:pPr>
        <w:pStyle w:val="null3"/>
        <w:ind w:firstLine="480"/>
        <w:rPr>
          <w:rFonts w:hint="default"/>
        </w:rPr>
      </w:pPr>
      <w:r>
        <w:t>※注意：</w:t>
      </w:r>
    </w:p>
    <w:p w:rsidR="00715D3F" w:rsidRDefault="007202E6">
      <w:pPr>
        <w:pStyle w:val="null3"/>
        <w:ind w:firstLine="480"/>
        <w:rPr>
          <w:rFonts w:hint="default"/>
        </w:rPr>
      </w:pPr>
      <w:r>
        <w:t>1</w:t>
      </w:r>
      <w:r>
        <w:t>、本表应按照下列规定填写：</w:t>
      </w:r>
    </w:p>
    <w:p w:rsidR="00715D3F" w:rsidRDefault="007202E6">
      <w:pPr>
        <w:pStyle w:val="null3"/>
        <w:ind w:firstLine="480"/>
        <w:rPr>
          <w:rFonts w:hint="default"/>
        </w:rPr>
      </w:pPr>
      <w:r>
        <w:t>1.1</w:t>
      </w:r>
      <w:r>
        <w:t>“技术和服务要求”项下填写的内容应与招标文件第五章“技术和服务要求”的内容保持一致。</w:t>
      </w:r>
    </w:p>
    <w:p w:rsidR="00715D3F" w:rsidRDefault="007202E6">
      <w:pPr>
        <w:pStyle w:val="null3"/>
        <w:ind w:firstLine="480"/>
        <w:rPr>
          <w:rFonts w:hint="default"/>
        </w:rPr>
      </w:pPr>
      <w:r>
        <w:t>1.2</w:t>
      </w:r>
      <w:r>
        <w:t>“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rsidR="00715D3F" w:rsidRDefault="007202E6">
      <w:pPr>
        <w:pStyle w:val="null3"/>
        <w:ind w:firstLine="480"/>
        <w:rPr>
          <w:rFonts w:hint="default"/>
        </w:rPr>
      </w:pPr>
      <w:r>
        <w:t>1.3</w:t>
      </w:r>
      <w:r>
        <w:t>“是否偏离及说明”项下应按下列规定填写：优于的，填写“正偏离”；符合的，填写“无偏离”；低于的，填写“负偏离”。</w:t>
      </w:r>
    </w:p>
    <w:p w:rsidR="00715D3F" w:rsidRDefault="007202E6">
      <w:pPr>
        <w:pStyle w:val="null3"/>
        <w:ind w:firstLine="480"/>
        <w:rPr>
          <w:rFonts w:hint="default"/>
        </w:rPr>
      </w:pPr>
      <w:r>
        <w:lastRenderedPageBreak/>
        <w:t>2</w:t>
      </w:r>
      <w:r>
        <w:t>、投标人需要说明的内容若需特殊表达，应先在本表中进行相应说明，再另页应答，但应做好标注说明，方便评委查阅评审。未标注说明可能导致的不利的评审后果由投标人自行承担。</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pStyle w:val="null3"/>
        <w:jc w:val="center"/>
        <w:outlineLvl w:val="2"/>
        <w:rPr>
          <w:rFonts w:hint="default"/>
        </w:rPr>
      </w:pPr>
      <w:r>
        <w:rPr>
          <w:b/>
          <w:sz w:val="28"/>
        </w:rPr>
        <w:t>三、商务条件响应表</w:t>
      </w:r>
    </w:p>
    <w:p w:rsidR="00715D3F" w:rsidRDefault="007202E6">
      <w:pPr>
        <w:pStyle w:val="null3"/>
        <w:ind w:firstLine="480"/>
        <w:rPr>
          <w:rFonts w:hint="default"/>
        </w:rPr>
      </w:pPr>
      <w:r>
        <w:t>项目编号：</w:t>
      </w:r>
      <w:r>
        <w:rPr>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61"/>
        <w:gridCol w:w="1661"/>
        <w:gridCol w:w="1661"/>
        <w:gridCol w:w="1661"/>
        <w:gridCol w:w="1661"/>
      </w:tblGrid>
      <w:tr w:rsidR="00715D3F">
        <w:tc>
          <w:tcPr>
            <w:tcW w:w="1661" w:type="dxa"/>
          </w:tcPr>
          <w:p w:rsidR="00715D3F" w:rsidRDefault="007202E6">
            <w:pPr>
              <w:pStyle w:val="null3"/>
              <w:rPr>
                <w:rFonts w:hint="default"/>
              </w:rPr>
            </w:pPr>
            <w:r>
              <w:t>采购包</w:t>
            </w:r>
          </w:p>
        </w:tc>
        <w:tc>
          <w:tcPr>
            <w:tcW w:w="1661" w:type="dxa"/>
          </w:tcPr>
          <w:p w:rsidR="00715D3F" w:rsidRDefault="007202E6">
            <w:pPr>
              <w:pStyle w:val="null3"/>
              <w:rPr>
                <w:rFonts w:hint="default"/>
              </w:rPr>
            </w:pPr>
            <w:r>
              <w:t>品目号</w:t>
            </w:r>
          </w:p>
        </w:tc>
        <w:tc>
          <w:tcPr>
            <w:tcW w:w="1661" w:type="dxa"/>
          </w:tcPr>
          <w:p w:rsidR="00715D3F" w:rsidRDefault="007202E6">
            <w:pPr>
              <w:pStyle w:val="null3"/>
              <w:rPr>
                <w:rFonts w:hint="default"/>
              </w:rPr>
            </w:pPr>
            <w:r>
              <w:t>商务条件</w:t>
            </w:r>
          </w:p>
        </w:tc>
        <w:tc>
          <w:tcPr>
            <w:tcW w:w="1661" w:type="dxa"/>
          </w:tcPr>
          <w:p w:rsidR="00715D3F" w:rsidRDefault="007202E6">
            <w:pPr>
              <w:pStyle w:val="null3"/>
              <w:rPr>
                <w:rFonts w:hint="default"/>
              </w:rPr>
            </w:pPr>
            <w:r>
              <w:t>投标响应</w:t>
            </w:r>
          </w:p>
        </w:tc>
        <w:tc>
          <w:tcPr>
            <w:tcW w:w="1661" w:type="dxa"/>
          </w:tcPr>
          <w:p w:rsidR="00715D3F" w:rsidRDefault="007202E6">
            <w:pPr>
              <w:pStyle w:val="null3"/>
              <w:rPr>
                <w:rFonts w:hint="default"/>
              </w:rPr>
            </w:pPr>
            <w:r>
              <w:t>是否偏离及说明</w:t>
            </w:r>
          </w:p>
        </w:tc>
      </w:tr>
      <w:tr w:rsidR="00715D3F">
        <w:tc>
          <w:tcPr>
            <w:tcW w:w="1661" w:type="dxa"/>
            <w:vMerge w:val="restart"/>
          </w:tcPr>
          <w:p w:rsidR="00715D3F" w:rsidRDefault="007202E6">
            <w:pPr>
              <w:pStyle w:val="null3"/>
              <w:rPr>
                <w:rFonts w:hint="default"/>
              </w:rPr>
            </w:pPr>
            <w:r>
              <w:t>*</w:t>
            </w:r>
          </w:p>
        </w:tc>
        <w:tc>
          <w:tcPr>
            <w:tcW w:w="1661" w:type="dxa"/>
          </w:tcPr>
          <w:p w:rsidR="00715D3F" w:rsidRDefault="007202E6">
            <w:pPr>
              <w:pStyle w:val="null3"/>
              <w:rPr>
                <w:rFonts w:hint="default"/>
              </w:rPr>
            </w:pPr>
            <w:r>
              <w:t>*-1</w:t>
            </w:r>
          </w:p>
        </w:tc>
        <w:tc>
          <w:tcPr>
            <w:tcW w:w="1661" w:type="dxa"/>
          </w:tcPr>
          <w:p w:rsidR="00715D3F" w:rsidRDefault="00715D3F"/>
        </w:tc>
        <w:tc>
          <w:tcPr>
            <w:tcW w:w="1661" w:type="dxa"/>
          </w:tcPr>
          <w:p w:rsidR="00715D3F" w:rsidRDefault="00715D3F"/>
        </w:tc>
        <w:tc>
          <w:tcPr>
            <w:tcW w:w="1661" w:type="dxa"/>
          </w:tcPr>
          <w:p w:rsidR="00715D3F" w:rsidRDefault="00715D3F"/>
        </w:tc>
      </w:tr>
      <w:tr w:rsidR="00715D3F">
        <w:tc>
          <w:tcPr>
            <w:tcW w:w="1661" w:type="dxa"/>
            <w:vMerge/>
          </w:tcPr>
          <w:p w:rsidR="00715D3F" w:rsidRDefault="00715D3F"/>
        </w:tc>
        <w:tc>
          <w:tcPr>
            <w:tcW w:w="1661" w:type="dxa"/>
          </w:tcPr>
          <w:p w:rsidR="00715D3F" w:rsidRDefault="007202E6">
            <w:pPr>
              <w:pStyle w:val="null3"/>
              <w:rPr>
                <w:rFonts w:hint="default"/>
              </w:rPr>
            </w:pPr>
            <w:r>
              <w:t>…</w:t>
            </w:r>
          </w:p>
        </w:tc>
        <w:tc>
          <w:tcPr>
            <w:tcW w:w="1661" w:type="dxa"/>
          </w:tcPr>
          <w:p w:rsidR="00715D3F" w:rsidRDefault="00715D3F"/>
        </w:tc>
        <w:tc>
          <w:tcPr>
            <w:tcW w:w="1661" w:type="dxa"/>
          </w:tcPr>
          <w:p w:rsidR="00715D3F" w:rsidRDefault="00715D3F"/>
        </w:tc>
        <w:tc>
          <w:tcPr>
            <w:tcW w:w="1661" w:type="dxa"/>
          </w:tcPr>
          <w:p w:rsidR="00715D3F" w:rsidRDefault="00715D3F"/>
        </w:tc>
      </w:tr>
      <w:tr w:rsidR="00715D3F">
        <w:tc>
          <w:tcPr>
            <w:tcW w:w="1661" w:type="dxa"/>
          </w:tcPr>
          <w:p w:rsidR="00715D3F" w:rsidRDefault="007202E6">
            <w:pPr>
              <w:pStyle w:val="null3"/>
              <w:rPr>
                <w:rFonts w:hint="default"/>
              </w:rPr>
            </w:pPr>
            <w:r>
              <w:t>…</w:t>
            </w:r>
          </w:p>
        </w:tc>
        <w:tc>
          <w:tcPr>
            <w:tcW w:w="1661" w:type="dxa"/>
          </w:tcPr>
          <w:p w:rsidR="00715D3F" w:rsidRDefault="00715D3F"/>
        </w:tc>
        <w:tc>
          <w:tcPr>
            <w:tcW w:w="1661" w:type="dxa"/>
          </w:tcPr>
          <w:p w:rsidR="00715D3F" w:rsidRDefault="00715D3F"/>
        </w:tc>
        <w:tc>
          <w:tcPr>
            <w:tcW w:w="1661" w:type="dxa"/>
          </w:tcPr>
          <w:p w:rsidR="00715D3F" w:rsidRDefault="00715D3F"/>
        </w:tc>
        <w:tc>
          <w:tcPr>
            <w:tcW w:w="1661" w:type="dxa"/>
          </w:tcPr>
          <w:p w:rsidR="00715D3F" w:rsidRDefault="00715D3F"/>
        </w:tc>
      </w:tr>
    </w:tbl>
    <w:p w:rsidR="00715D3F" w:rsidRDefault="007202E6">
      <w:pPr>
        <w:pStyle w:val="null3"/>
        <w:ind w:firstLine="480"/>
        <w:rPr>
          <w:rFonts w:hint="default"/>
        </w:rPr>
      </w:pPr>
      <w:r>
        <w:t>※注意：</w:t>
      </w:r>
    </w:p>
    <w:p w:rsidR="00715D3F" w:rsidRDefault="007202E6">
      <w:pPr>
        <w:pStyle w:val="null3"/>
        <w:ind w:firstLine="480"/>
        <w:rPr>
          <w:rFonts w:hint="default"/>
        </w:rPr>
      </w:pPr>
      <w:r>
        <w:t>1</w:t>
      </w:r>
      <w:r>
        <w:t>、本表应按照下列规定填写：</w:t>
      </w:r>
    </w:p>
    <w:p w:rsidR="00715D3F" w:rsidRDefault="007202E6">
      <w:pPr>
        <w:pStyle w:val="null3"/>
        <w:ind w:firstLine="480"/>
        <w:rPr>
          <w:rFonts w:hint="default"/>
        </w:rPr>
      </w:pPr>
      <w:r>
        <w:t>1.1</w:t>
      </w:r>
      <w:r>
        <w:t>“商务条件”项下填写的内容应与招标文件第五章“商务条件”的内容保持一致。</w:t>
      </w:r>
    </w:p>
    <w:p w:rsidR="00715D3F" w:rsidRDefault="007202E6">
      <w:pPr>
        <w:pStyle w:val="null3"/>
        <w:ind w:firstLine="480"/>
        <w:rPr>
          <w:rFonts w:hint="default"/>
        </w:rPr>
      </w:pPr>
      <w:r>
        <w:t>1.2</w:t>
      </w:r>
      <w:r>
        <w:t>“投标响应”项下应填写具体的响应内容并与“商务条件”项下填写的内容逐项对应；对“商务条件”项下涉及“≥或＞”、“≤或＜”及某个区间值范围内的内容，应填写具体的数值。</w:t>
      </w:r>
    </w:p>
    <w:p w:rsidR="00715D3F" w:rsidRDefault="007202E6">
      <w:pPr>
        <w:pStyle w:val="null3"/>
        <w:ind w:firstLine="480"/>
        <w:rPr>
          <w:rFonts w:hint="default"/>
        </w:rPr>
      </w:pPr>
      <w:r>
        <w:t>1.3</w:t>
      </w:r>
      <w:r>
        <w:t>“是否偏离及说明”项下应按下列规定填写：优于的，填写“正偏离”；符合的，填写“无偏离”；低于的，填写“负偏离”。</w:t>
      </w:r>
    </w:p>
    <w:p w:rsidR="00715D3F" w:rsidRDefault="007202E6">
      <w:pPr>
        <w:pStyle w:val="null3"/>
        <w:ind w:firstLine="480"/>
        <w:rPr>
          <w:rFonts w:hint="default"/>
        </w:rPr>
      </w:pPr>
      <w:r>
        <w:t>2</w:t>
      </w:r>
      <w:r>
        <w:t>、投标人需要说明的内容若需特殊表达，应先在本表中进行相应说明，再另页应答，但应做好标注说明，方便评委查阅评审。未标注说明可能导致的不利的评审后果由投标人自行承担。</w:t>
      </w:r>
    </w:p>
    <w:p w:rsidR="00715D3F" w:rsidRDefault="007202E6">
      <w:pPr>
        <w:pStyle w:val="null3"/>
        <w:ind w:firstLine="480"/>
        <w:jc w:val="right"/>
        <w:rPr>
          <w:rFonts w:hint="default"/>
        </w:rPr>
      </w:pPr>
      <w:r>
        <w:t>投标人：</w:t>
      </w:r>
      <w:r>
        <w:rPr>
          <w:u w:val="single"/>
        </w:rPr>
        <w:t>（全称并加盖单位公章）</w:t>
      </w:r>
    </w:p>
    <w:p w:rsidR="00715D3F" w:rsidRDefault="007202E6">
      <w:pPr>
        <w:pStyle w:val="null3"/>
        <w:ind w:firstLine="480"/>
        <w:jc w:val="right"/>
        <w:rPr>
          <w:rFonts w:hint="default"/>
        </w:rPr>
      </w:pPr>
      <w:r>
        <w:t>日期：</w:t>
      </w:r>
      <w:r>
        <w:rPr>
          <w:u w:val="single"/>
        </w:rPr>
        <w:t xml:space="preserve">　　年　　月　　日</w:t>
      </w:r>
    </w:p>
    <w:p w:rsidR="00715D3F" w:rsidRDefault="00715D3F">
      <w:pPr>
        <w:pStyle w:val="null3"/>
        <w:rPr>
          <w:rFonts w:hint="default"/>
        </w:rPr>
      </w:pPr>
    </w:p>
    <w:p w:rsidR="00715D3F" w:rsidRDefault="007202E6">
      <w:pPr>
        <w:pStyle w:val="null3"/>
        <w:rPr>
          <w:rFonts w:hint="default"/>
        </w:rPr>
      </w:pPr>
      <w:r>
        <w:t xml:space="preserve"> </w:t>
      </w:r>
    </w:p>
    <w:p w:rsidR="00715D3F" w:rsidRDefault="007202E6">
      <w:pPr>
        <w:rPr>
          <w:b/>
          <w:sz w:val="28"/>
        </w:rPr>
      </w:pPr>
      <w:r>
        <w:rPr>
          <w:b/>
          <w:sz w:val="28"/>
        </w:rPr>
        <w:br w:type="page"/>
      </w:r>
    </w:p>
    <w:p w:rsidR="00715D3F" w:rsidRDefault="007202E6">
      <w:pPr>
        <w:pStyle w:val="null3"/>
        <w:jc w:val="center"/>
        <w:outlineLvl w:val="2"/>
        <w:rPr>
          <w:rFonts w:hint="default"/>
        </w:rPr>
      </w:pPr>
      <w:r>
        <w:rPr>
          <w:b/>
          <w:sz w:val="28"/>
        </w:rPr>
        <w:lastRenderedPageBreak/>
        <w:t>四、投标人提交的其他资料（若有）</w:t>
      </w:r>
    </w:p>
    <w:p w:rsidR="00715D3F" w:rsidRDefault="007202E6">
      <w:pPr>
        <w:pStyle w:val="null3"/>
        <w:ind w:firstLine="480"/>
        <w:jc w:val="center"/>
        <w:rPr>
          <w:rFonts w:hint="default"/>
        </w:rPr>
      </w:pPr>
      <w:r>
        <w:t>编制说明</w:t>
      </w:r>
    </w:p>
    <w:p w:rsidR="00715D3F" w:rsidRDefault="007202E6">
      <w:pPr>
        <w:pStyle w:val="null3"/>
        <w:ind w:firstLine="480"/>
        <w:rPr>
          <w:rFonts w:hint="default"/>
        </w:rPr>
      </w:pPr>
      <w:r>
        <w:t>1</w:t>
      </w:r>
      <w:r>
        <w:t>、招标文件要求提交的除“资格及资信证明部分”、“报价部分”外的其他证明材料或资料加盖投标人的单位公章后应在此项下提交。</w:t>
      </w:r>
    </w:p>
    <w:p w:rsidR="00715D3F" w:rsidRDefault="007202E6">
      <w:pPr>
        <w:pStyle w:val="null3"/>
        <w:ind w:firstLine="480"/>
        <w:rPr>
          <w:rFonts w:hint="default"/>
        </w:rPr>
      </w:pPr>
      <w:r>
        <w:t>2</w:t>
      </w:r>
      <w:r>
        <w:t>、招标文件要求投标人提供方案（包括但不限于：组织、实施、技术、服务方案等）的，投标人应在此项下提交。</w:t>
      </w:r>
    </w:p>
    <w:p w:rsidR="00715D3F" w:rsidRDefault="007202E6">
      <w:pPr>
        <w:pStyle w:val="null3"/>
        <w:ind w:firstLine="480"/>
        <w:rPr>
          <w:rFonts w:hint="default"/>
        </w:rPr>
      </w:pPr>
      <w:r>
        <w:t>3</w:t>
      </w:r>
      <w:r>
        <w:t>、除招标文件另有规定外，投标人认为需要提交的其他证明材料或资料加盖投标人的单位公章后应在此项下提交。</w:t>
      </w:r>
    </w:p>
    <w:p w:rsidR="00715D3F" w:rsidRDefault="00715D3F">
      <w:pPr>
        <w:pStyle w:val="null3"/>
        <w:rPr>
          <w:rFonts w:hint="default"/>
        </w:rPr>
      </w:pPr>
    </w:p>
    <w:p w:rsidR="00715D3F" w:rsidRDefault="00715D3F"/>
    <w:sectPr w:rsidR="00715D3F">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3BB" w:rsidRDefault="007202E6">
      <w:r>
        <w:separator/>
      </w:r>
    </w:p>
  </w:endnote>
  <w:endnote w:type="continuationSeparator" w:id="0">
    <w:p w:rsidR="00EE73BB" w:rsidRDefault="0072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D3F" w:rsidRDefault="007202E6">
    <w:pPr>
      <w:pStyle w:val="a8"/>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15D3F" w:rsidRDefault="007202E6">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15D3F" w:rsidRDefault="007202E6">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3BB" w:rsidRDefault="007202E6">
      <w:r>
        <w:separator/>
      </w:r>
    </w:p>
  </w:footnote>
  <w:footnote w:type="continuationSeparator" w:id="0">
    <w:p w:rsidR="00EE73BB" w:rsidRDefault="00720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98D57D"/>
    <w:multiLevelType w:val="singleLevel"/>
    <w:tmpl w:val="C298D57D"/>
    <w:lvl w:ilvl="0">
      <w:start w:val="1"/>
      <w:numFmt w:val="lowerLetter"/>
      <w:suff w:val="nothing"/>
      <w:lvlText w:val="%1."/>
      <w:lvlJc w:val="left"/>
      <w:pPr>
        <w:tabs>
          <w:tab w:val="left" w:pos="0"/>
        </w:tabs>
        <w:ind w:left="0" w:firstLine="420"/>
      </w:pPr>
      <w:rPr>
        <w:rFonts w:ascii="宋体" w:eastAsia="宋体" w:hAnsi="宋体" w:cs="宋体" w:hint="default"/>
      </w:rPr>
    </w:lvl>
  </w:abstractNum>
  <w:abstractNum w:abstractNumId="1" w15:restartNumberingAfterBreak="0">
    <w:nsid w:val="CC517B47"/>
    <w:multiLevelType w:val="singleLevel"/>
    <w:tmpl w:val="CC517B47"/>
    <w:lvl w:ilvl="0">
      <w:start w:val="1"/>
      <w:numFmt w:val="decimal"/>
      <w:suff w:val="nothing"/>
      <w:lvlText w:val="（%1）"/>
      <w:lvlJc w:val="left"/>
    </w:lvl>
  </w:abstractNum>
  <w:abstractNum w:abstractNumId="2" w15:restartNumberingAfterBreak="0">
    <w:nsid w:val="E2D872D8"/>
    <w:multiLevelType w:val="singleLevel"/>
    <w:tmpl w:val="E2D872D8"/>
    <w:lvl w:ilvl="0">
      <w:start w:val="1"/>
      <w:numFmt w:val="decimal"/>
      <w:suff w:val="nothing"/>
      <w:lvlText w:val="（%1）"/>
      <w:lvlJc w:val="left"/>
    </w:lvl>
  </w:abstractNum>
  <w:abstractNum w:abstractNumId="3" w15:restartNumberingAfterBreak="0">
    <w:nsid w:val="F7DBE953"/>
    <w:multiLevelType w:val="singleLevel"/>
    <w:tmpl w:val="F7DBE953"/>
    <w:lvl w:ilvl="0">
      <w:start w:val="1"/>
      <w:numFmt w:val="lowerLetter"/>
      <w:suff w:val="nothing"/>
      <w:lvlText w:val="%1."/>
      <w:lvlJc w:val="left"/>
      <w:pPr>
        <w:tabs>
          <w:tab w:val="left" w:pos="0"/>
        </w:tabs>
        <w:ind w:left="60" w:firstLine="420"/>
      </w:pPr>
      <w:rPr>
        <w:rFonts w:ascii="宋体" w:eastAsia="宋体" w:hAnsi="宋体" w:cs="宋体" w:hint="default"/>
      </w:rPr>
    </w:lvl>
  </w:abstractNum>
  <w:abstractNum w:abstractNumId="4" w15:restartNumberingAfterBreak="0">
    <w:nsid w:val="1A6392BA"/>
    <w:multiLevelType w:val="singleLevel"/>
    <w:tmpl w:val="1A6392BA"/>
    <w:lvl w:ilvl="0">
      <w:start w:val="1"/>
      <w:numFmt w:val="decimal"/>
      <w:suff w:val="nothing"/>
      <w:lvlText w:val="（%1）"/>
      <w:lvlJc w:val="left"/>
      <w:pPr>
        <w:ind w:left="480" w:firstLine="0"/>
      </w:pPr>
    </w:lvl>
  </w:abstractNum>
  <w:abstractNum w:abstractNumId="5" w15:restartNumberingAfterBreak="0">
    <w:nsid w:val="4548525F"/>
    <w:multiLevelType w:val="singleLevel"/>
    <w:tmpl w:val="4548525F"/>
    <w:lvl w:ilvl="0">
      <w:start w:val="2"/>
      <w:numFmt w:val="chineseCounting"/>
      <w:suff w:val="nothing"/>
      <w:lvlText w:val="%1、"/>
      <w:lvlJc w:val="left"/>
      <w:rPr>
        <w:rFonts w:hint="eastAsia"/>
      </w:rPr>
    </w:lvl>
  </w:abstractNum>
  <w:abstractNum w:abstractNumId="6" w15:restartNumberingAfterBreak="0">
    <w:nsid w:val="47D1D5C9"/>
    <w:multiLevelType w:val="singleLevel"/>
    <w:tmpl w:val="47D1D5C9"/>
    <w:lvl w:ilvl="0">
      <w:start w:val="1"/>
      <w:numFmt w:val="lowerLetter"/>
      <w:suff w:val="nothing"/>
      <w:lvlText w:val="%1."/>
      <w:lvlJc w:val="left"/>
      <w:pPr>
        <w:tabs>
          <w:tab w:val="left" w:pos="0"/>
        </w:tabs>
        <w:ind w:left="0" w:firstLine="420"/>
      </w:pPr>
      <w:rPr>
        <w:rFonts w:ascii="宋体" w:eastAsia="宋体" w:hAnsi="宋体" w:cs="宋体" w:hint="default"/>
      </w:rPr>
    </w:lvl>
  </w:abstractNum>
  <w:abstractNum w:abstractNumId="7" w15:restartNumberingAfterBreak="0">
    <w:nsid w:val="49F4231A"/>
    <w:multiLevelType w:val="singleLevel"/>
    <w:tmpl w:val="49F4231A"/>
    <w:lvl w:ilvl="0">
      <w:start w:val="1"/>
      <w:numFmt w:val="lowerLetter"/>
      <w:suff w:val="nothing"/>
      <w:lvlText w:val="%1."/>
      <w:lvlJc w:val="left"/>
      <w:pPr>
        <w:tabs>
          <w:tab w:val="left" w:pos="0"/>
        </w:tabs>
        <w:ind w:left="0" w:firstLine="420"/>
      </w:pPr>
      <w:rPr>
        <w:rFonts w:ascii="宋体" w:eastAsia="宋体" w:hAnsi="宋体" w:cs="宋体" w:hint="default"/>
      </w:rPr>
    </w:lvl>
  </w:abstractNum>
  <w:abstractNum w:abstractNumId="8" w15:restartNumberingAfterBreak="0">
    <w:nsid w:val="51BC5232"/>
    <w:multiLevelType w:val="singleLevel"/>
    <w:tmpl w:val="51BC5232"/>
    <w:lvl w:ilvl="0">
      <w:start w:val="1"/>
      <w:numFmt w:val="lowerLetter"/>
      <w:suff w:val="nothing"/>
      <w:lvlText w:val="%1."/>
      <w:lvlJc w:val="left"/>
      <w:pPr>
        <w:tabs>
          <w:tab w:val="left" w:pos="0"/>
        </w:tabs>
        <w:ind w:left="0" w:firstLine="420"/>
      </w:pPr>
      <w:rPr>
        <w:rFonts w:ascii="宋体" w:eastAsia="宋体" w:hAnsi="宋体" w:cs="宋体" w:hint="default"/>
      </w:rPr>
    </w:lvl>
  </w:abstractNum>
  <w:abstractNum w:abstractNumId="9" w15:restartNumberingAfterBreak="0">
    <w:nsid w:val="5DB9E63B"/>
    <w:multiLevelType w:val="singleLevel"/>
    <w:tmpl w:val="5DB9E63B"/>
    <w:lvl w:ilvl="0">
      <w:start w:val="1"/>
      <w:numFmt w:val="lowerLetter"/>
      <w:suff w:val="nothing"/>
      <w:lvlText w:val="%1."/>
      <w:lvlJc w:val="left"/>
      <w:pPr>
        <w:tabs>
          <w:tab w:val="left" w:pos="0"/>
        </w:tabs>
        <w:ind w:left="0" w:firstLine="420"/>
      </w:pPr>
      <w:rPr>
        <w:rFonts w:ascii="宋体" w:eastAsia="宋体" w:hAnsi="宋体" w:cs="宋体" w:hint="default"/>
      </w:rPr>
    </w:lvl>
  </w:abstractNum>
  <w:abstractNum w:abstractNumId="10" w15:restartNumberingAfterBreak="0">
    <w:nsid w:val="6CA6F753"/>
    <w:multiLevelType w:val="singleLevel"/>
    <w:tmpl w:val="6CA6F753"/>
    <w:lvl w:ilvl="0">
      <w:start w:val="1"/>
      <w:numFmt w:val="decimal"/>
      <w:suff w:val="nothing"/>
      <w:lvlText w:val="（%1）"/>
      <w:lvlJc w:val="left"/>
    </w:lvl>
  </w:abstractNum>
  <w:num w:numId="1">
    <w:abstractNumId w:val="5"/>
  </w:num>
  <w:num w:numId="2">
    <w:abstractNumId w:val="9"/>
  </w:num>
  <w:num w:numId="3">
    <w:abstractNumId w:val="6"/>
  </w:num>
  <w:num w:numId="4">
    <w:abstractNumId w:val="8"/>
  </w:num>
  <w:num w:numId="5">
    <w:abstractNumId w:val="0"/>
  </w:num>
  <w:num w:numId="6">
    <w:abstractNumId w:val="3"/>
  </w:num>
  <w:num w:numId="7">
    <w:abstractNumId w:val="7"/>
  </w:num>
  <w:num w:numId="8">
    <w:abstractNumId w:val="10"/>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Y2YzEzYjZkZDhiM2Y4N2M0ZDVlN2U1ODVjZTQ1MDYifQ=="/>
  </w:docVars>
  <w:rsids>
    <w:rsidRoot w:val="00F665F3"/>
    <w:rsid w:val="004A61A7"/>
    <w:rsid w:val="00671B15"/>
    <w:rsid w:val="0068751A"/>
    <w:rsid w:val="00715D3F"/>
    <w:rsid w:val="007202E6"/>
    <w:rsid w:val="009D15A6"/>
    <w:rsid w:val="00C73C34"/>
    <w:rsid w:val="00D570C5"/>
    <w:rsid w:val="00EE73BB"/>
    <w:rsid w:val="00F665F3"/>
    <w:rsid w:val="2CC305E5"/>
    <w:rsid w:val="469D160C"/>
    <w:rsid w:val="48424C2F"/>
    <w:rsid w:val="6102332D"/>
    <w:rsid w:val="61DD0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B314D"/>
  <w15:docId w15:val="{88A761DF-9374-4F6A-A70A-530AAC23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adjustRightInd w:val="0"/>
      <w:ind w:firstLine="420"/>
    </w:pPr>
  </w:style>
  <w:style w:type="paragraph" w:styleId="a4">
    <w:name w:val="annotation text"/>
    <w:basedOn w:val="a"/>
    <w:autoRedefine/>
    <w:qFormat/>
    <w:pPr>
      <w:jc w:val="left"/>
    </w:pPr>
  </w:style>
  <w:style w:type="paragraph" w:styleId="a5">
    <w:name w:val="Body Text"/>
    <w:basedOn w:val="a"/>
    <w:autoRedefine/>
    <w:qFormat/>
    <w:pPr>
      <w:spacing w:line="360" w:lineRule="auto"/>
    </w:pPr>
  </w:style>
  <w:style w:type="paragraph" w:styleId="a6">
    <w:name w:val="Balloon Text"/>
    <w:basedOn w:val="a"/>
    <w:link w:val="a7"/>
    <w:autoRedefine/>
    <w:qFormat/>
    <w:rPr>
      <w:sz w:val="18"/>
      <w:szCs w:val="18"/>
    </w:rPr>
  </w:style>
  <w:style w:type="paragraph" w:styleId="a8">
    <w:name w:val="footer"/>
    <w:basedOn w:val="a"/>
    <w:autoRedefine/>
    <w:qFormat/>
    <w:pPr>
      <w:tabs>
        <w:tab w:val="center" w:pos="4153"/>
        <w:tab w:val="right" w:pos="8306"/>
      </w:tabs>
      <w:snapToGrid w:val="0"/>
      <w:jc w:val="left"/>
    </w:pPr>
    <w:rPr>
      <w:sz w:val="18"/>
    </w:rPr>
  </w:style>
  <w:style w:type="paragraph" w:styleId="a9">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Body Text First Indent"/>
    <w:basedOn w:val="a5"/>
    <w:autoRedefine/>
    <w:uiPriority w:val="99"/>
    <w:qFormat/>
    <w:pPr>
      <w:spacing w:after="120" w:line="240" w:lineRule="auto"/>
      <w:ind w:firstLineChars="100" w:firstLine="420"/>
    </w:pPr>
    <w:rPr>
      <w:rFonts w:ascii="Calibri" w:eastAsia="宋体" w:hAnsi="Calibri" w:cs="Times New Roman"/>
      <w:szCs w:val="20"/>
    </w:rPr>
  </w:style>
  <w:style w:type="character" w:styleId="ab">
    <w:name w:val="Strong"/>
    <w:basedOn w:val="a0"/>
    <w:autoRedefine/>
    <w:qFormat/>
    <w:rPr>
      <w:b/>
    </w:rPr>
  </w:style>
  <w:style w:type="character" w:styleId="ac">
    <w:name w:val="annotation reference"/>
    <w:basedOn w:val="a0"/>
    <w:autoRedefine/>
    <w:qFormat/>
    <w:rPr>
      <w:sz w:val="21"/>
      <w:szCs w:val="21"/>
    </w:rPr>
  </w:style>
  <w:style w:type="paragraph" w:customStyle="1" w:styleId="null3">
    <w:name w:val="null3"/>
    <w:autoRedefine/>
    <w:hidden/>
    <w:qFormat/>
    <w:rPr>
      <w:rFonts w:asciiTheme="minorHAnsi" w:eastAsiaTheme="minorEastAsia" w:hAnsiTheme="minorHAnsi" w:cstheme="minorBidi" w:hint="eastAsia"/>
      <w:lang w:eastAsia="zh-Hans"/>
    </w:rPr>
  </w:style>
  <w:style w:type="character" w:customStyle="1" w:styleId="a7">
    <w:name w:val="批注框文本 字符"/>
    <w:basedOn w:val="a0"/>
    <w:link w:val="a6"/>
    <w:autoRedefine/>
    <w:qFormat/>
    <w:rPr>
      <w:rFonts w:asciiTheme="minorHAnsi" w:eastAsiaTheme="minorEastAsia" w:hAnsiTheme="minorHAnsi" w:cstheme="minorBidi"/>
      <w:kern w:val="2"/>
      <w:sz w:val="18"/>
      <w:szCs w:val="18"/>
    </w:rPr>
  </w:style>
  <w:style w:type="paragraph" w:customStyle="1" w:styleId="ad">
    <w:name w:val="正文（缩进）"/>
    <w:basedOn w:val="a"/>
    <w:autoRedefine/>
    <w:uiPriority w:val="99"/>
    <w:qFormat/>
    <w:pPr>
      <w:spacing w:before="156" w:after="156"/>
      <w:ind w:firstLin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78</Pages>
  <Words>9557</Words>
  <Characters>54479</Characters>
  <Application>Microsoft Office Word</Application>
  <DocSecurity>0</DocSecurity>
  <Lines>453</Lines>
  <Paragraphs>127</Paragraphs>
  <ScaleCrop>false</ScaleCrop>
  <Company/>
  <LinksUpToDate>false</LinksUpToDate>
  <CharactersWithSpaces>63909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五块钱</dc:creator>
  <cp:lastModifiedBy>gxs</cp:lastModifiedBy>
  <cp:revision>8</cp:revision>
  <dcterms:created xsi:type="dcterms:W3CDTF">2022-04-09T03:57:00Z</dcterms:created>
  <dcterms:modified xsi:type="dcterms:W3CDTF">2024-03-04T08:09:00Z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296BB75283C74F2ABDE8E1508D8D6BFF_13</vt:lpwstr>
  </property>
</Properties>
</file>